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00" w:h="15800"/>
          <w:pgMar w:top="60" w:bottom="0" w:left="1000" w:right="1700"/>
        </w:sect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00" w:right="0" w:firstLine="0"/>
        <w:jc w:val="left"/>
        <w:rPr>
          <w:rFonts w:ascii="Arial"/>
          <w:sz w:val="7"/>
        </w:rPr>
      </w:pPr>
      <w:r>
        <w:rPr>
          <w:rFonts w:ascii="Arial"/>
          <w:w w:val="130"/>
          <w:sz w:val="7"/>
        </w:rPr>
        <w:t>l,'!l</w:t>
      </w:r>
    </w:p>
    <w:p>
      <w:pPr>
        <w:pStyle w:val="BodyTex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0"/>
        <w:rPr>
          <w:rFonts w:ascii="Arial"/>
          <w:sz w:val="29"/>
        </w:rPr>
      </w:pPr>
    </w:p>
    <w:p>
      <w:pPr>
        <w:pStyle w:val="Heading3"/>
        <w:rPr>
          <w:u w:val="none"/>
        </w:rPr>
      </w:pPr>
      <w:r>
        <w:rPr>
          <w:w w:val="90"/>
          <w:u w:val="none"/>
        </w:rPr>
        <w:t>VIRGINIA: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4062590</wp:posOffset>
            </wp:positionH>
            <wp:positionV relativeFrom="paragraph">
              <wp:posOffset>-824130</wp:posOffset>
            </wp:positionV>
            <wp:extent cx="2534543" cy="134138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43" cy="1341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IN </w:t>
      </w:r>
      <w:r>
        <w:rPr>
          <w:b/>
          <w:sz w:val="24"/>
        </w:rPr>
        <w:t>THE CIRCUIT COURT OF</w:t>
      </w:r>
    </w:p>
    <w:p>
      <w:pPr>
        <w:spacing w:after="0"/>
        <w:jc w:val="left"/>
        <w:rPr>
          <w:sz w:val="24"/>
        </w:rPr>
        <w:sectPr>
          <w:type w:val="continuous"/>
          <w:pgSz w:w="12200" w:h="15800"/>
          <w:pgMar w:top="60" w:bottom="0" w:left="1000" w:right="1700"/>
          <w:cols w:num="3" w:equalWidth="0">
            <w:col w:w="247" w:space="596"/>
            <w:col w:w="1282" w:space="59"/>
            <w:col w:w="731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00" w:h="15800"/>
          <w:pgMar w:top="60" w:bottom="0" w:left="1000" w:right="1700"/>
        </w:sectPr>
      </w:pPr>
    </w:p>
    <w:p>
      <w:pPr>
        <w:tabs>
          <w:tab w:pos="4109" w:val="left" w:leader="none"/>
        </w:tabs>
        <w:spacing w:before="90"/>
        <w:ind w:left="0" w:right="0" w:firstLine="0"/>
        <w:jc w:val="right"/>
        <w:rPr>
          <w:sz w:val="22"/>
        </w:rPr>
      </w:pPr>
      <w:r>
        <w:rPr>
          <w:b/>
          <w:w w:val="95"/>
          <w:sz w:val="24"/>
        </w:rPr>
        <w:t>,COMMONWEALTH</w:t>
      </w:r>
      <w:r>
        <w:rPr>
          <w:b/>
          <w:spacing w:val="30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2"/>
        </w:rPr>
        <w:t>VIRGINIA,</w:t>
        <w:tab/>
      </w:r>
      <w:r>
        <w:rPr>
          <w:sz w:val="22"/>
        </w:rPr>
        <w:t>)</w:t>
      </w:r>
    </w:p>
    <w:p>
      <w:pPr>
        <w:spacing w:before="7"/>
        <w:ind w:left="0" w:right="1" w:firstLine="0"/>
        <w:jc w:val="right"/>
        <w:rPr>
          <w:sz w:val="23"/>
        </w:rPr>
      </w:pPr>
      <w:r>
        <w:rPr>
          <w:w w:val="104"/>
          <w:sz w:val="23"/>
        </w:rPr>
        <w:t>)</w:t>
      </w:r>
    </w:p>
    <w:p>
      <w:pPr>
        <w:spacing w:line="262" w:lineRule="exact" w:before="9"/>
        <w:ind w:left="0" w:right="7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spacing w:line="262" w:lineRule="exact" w:before="0"/>
        <w:ind w:left="0" w:right="12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spacing w:line="240" w:lineRule="exact" w:before="5"/>
        <w:ind w:left="0" w:right="21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tabs>
          <w:tab w:pos="4183" w:val="left" w:leader="none"/>
        </w:tabs>
        <w:spacing w:line="302" w:lineRule="exact" w:before="0"/>
        <w:ind w:left="0" w:right="21" w:firstLine="0"/>
        <w:jc w:val="right"/>
        <w:rPr>
          <w:sz w:val="23"/>
        </w:rPr>
      </w:pPr>
      <w:r>
        <w:rPr>
          <w:position w:val="-5"/>
        </w:rPr>
        <w:drawing>
          <wp:inline distT="0" distB="0" distL="0" distR="0">
            <wp:extent cx="1204747" cy="21035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47" cy="2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ab/>
      </w:r>
      <w:r>
        <w:rPr>
          <w:spacing w:val="-14"/>
          <w:sz w:val="20"/>
        </w:rPr>
        <w:t> </w:t>
      </w:r>
      <w:r>
        <w:rPr>
          <w:spacing w:val="-1"/>
          <w:sz w:val="23"/>
        </w:rPr>
        <w:t>)</w:t>
      </w:r>
    </w:p>
    <w:p>
      <w:pPr>
        <w:spacing w:line="258" w:lineRule="exact" w:before="0"/>
        <w:ind w:left="0" w:right="31" w:firstLine="0"/>
        <w:jc w:val="right"/>
        <w:rPr>
          <w:sz w:val="23"/>
        </w:rPr>
      </w:pPr>
      <w:r>
        <w:rPr>
          <w:w w:val="100"/>
          <w:sz w:val="23"/>
        </w:rPr>
        <w:t>)</w:t>
      </w:r>
    </w:p>
    <w:p>
      <w:pPr>
        <w:pStyle w:val="Heading3"/>
        <w:tabs>
          <w:tab w:pos="2063" w:val="left" w:leader="none"/>
        </w:tabs>
        <w:spacing w:line="273" w:lineRule="exact"/>
        <w:ind w:left="0" w:right="25"/>
        <w:jc w:val="right"/>
        <w:rPr>
          <w:b w:val="0"/>
          <w:u w:val="none"/>
        </w:rPr>
      </w:pPr>
      <w:r>
        <w:rPr>
          <w:u w:val="none"/>
        </w:rPr>
        <w:t>Defendant.</w:t>
        <w:tab/>
      </w:r>
      <w:r>
        <w:rPr>
          <w:b w:val="0"/>
          <w:spacing w:val="-1"/>
          <w:u w:val="none"/>
        </w:rPr>
        <w:t>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257"/>
        <w:ind w:left="575" w:right="0" w:firstLine="0"/>
        <w:jc w:val="left"/>
        <w:rPr>
          <w:b/>
          <w:sz w:val="24"/>
        </w:rPr>
      </w:pPr>
      <w:r>
        <w:rPr>
          <w:b/>
          <w:w w:val="95"/>
          <w:position w:val="1"/>
          <w:sz w:val="24"/>
        </w:rPr>
        <w:t>CRIMINAL</w:t>
      </w:r>
      <w:r>
        <w:rPr>
          <w:b/>
          <w:spacing w:val="-24"/>
          <w:w w:val="95"/>
          <w:position w:val="1"/>
          <w:sz w:val="24"/>
        </w:rPr>
        <w:t> </w:t>
      </w:r>
      <w:r>
        <w:rPr>
          <w:b/>
          <w:w w:val="95"/>
          <w:position w:val="1"/>
          <w:sz w:val="24"/>
        </w:rPr>
        <w:t>Nos:</w:t>
      </w:r>
      <w:r>
        <w:rPr>
          <w:b/>
          <w:spacing w:val="6"/>
          <w:w w:val="93"/>
          <w:sz w:val="24"/>
        </w:rPr>
        <w:drawing>
          <wp:inline distT="0" distB="0" distL="0" distR="0">
            <wp:extent cx="838747" cy="16767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747" cy="16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6"/>
          <w:w w:val="93"/>
          <w:sz w:val="24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4221189</wp:posOffset>
            </wp:positionH>
            <wp:positionV relativeFrom="paragraph">
              <wp:posOffset>208785</wp:posOffset>
            </wp:positionV>
            <wp:extent cx="2070528" cy="30784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52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2200" w:h="15800"/>
          <w:pgMar w:top="60" w:bottom="0" w:left="1000" w:right="1700"/>
          <w:cols w:num="2" w:equalWidth="0">
            <w:col w:w="5071" w:space="40"/>
            <w:col w:w="438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096" from="16.090515pt,86.417366pt" to="16.090515pt,17.283474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92.227051pt,781.597059pt" to="592.227051pt,18.243666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609.038025pt,2.880579pt" to="609.038025pt,790.000026pt" stroked="true" strokeweight=".240157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6018" w:val="left" w:leader="none"/>
        </w:tabs>
        <w:spacing w:line="232" w:lineRule="auto" w:before="97"/>
        <w:ind w:left="1092" w:right="644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3598990</wp:posOffset>
            </wp:positionH>
            <wp:positionV relativeFrom="paragraph">
              <wp:posOffset>44126</wp:posOffset>
            </wp:positionV>
            <wp:extent cx="841797" cy="3658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797" cy="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  <w:u w:val="thick"/>
        </w:rPr>
        <w:t>AFFIDAVIT</w:t>
      </w:r>
      <w:r>
        <w:rPr>
          <w:b/>
          <w:spacing w:val="-8"/>
          <w:w w:val="95"/>
          <w:sz w:val="24"/>
          <w:u w:val="thick"/>
        </w:rPr>
        <w:t> </w:t>
      </w:r>
      <w:r>
        <w:rPr>
          <w:b/>
          <w:w w:val="95"/>
          <w:sz w:val="24"/>
          <w:u w:val="thick"/>
        </w:rPr>
        <w:t>FROM</w:t>
      </w:r>
      <w:r>
        <w:rPr>
          <w:b/>
          <w:w w:val="95"/>
          <w:sz w:val="24"/>
        </w:rPr>
        <w:tab/>
      </w:r>
      <w:r>
        <w:rPr>
          <w:rFonts w:ascii="Arial"/>
          <w:b/>
          <w:sz w:val="21"/>
          <w:u w:val="thick"/>
        </w:rPr>
        <w:t>JN</w:t>
      </w:r>
      <w:r>
        <w:rPr>
          <w:rFonts w:ascii="Arial"/>
          <w:b/>
          <w:spacing w:val="-41"/>
          <w:sz w:val="21"/>
          <w:u w:val="thick"/>
        </w:rPr>
        <w:t> </w:t>
      </w:r>
      <w:r>
        <w:rPr>
          <w:b/>
          <w:sz w:val="24"/>
          <w:u w:val="thick"/>
        </w:rPr>
        <w:t>SUPPORT</w:t>
      </w:r>
      <w:r>
        <w:rPr>
          <w:b/>
          <w:spacing w:val="-27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4"/>
          <w:sz w:val="24"/>
          <w:u w:val="thick"/>
        </w:rPr>
        <w:t> </w:t>
      </w:r>
      <w:r>
        <w:rPr>
          <w:b/>
          <w:sz w:val="24"/>
          <w:u w:val="thick"/>
        </w:rPr>
        <w:t>MOTION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36"/>
          <w:sz w:val="24"/>
          <w:u w:val="thick"/>
        </w:rPr>
        <w:t> </w:t>
      </w:r>
      <w:r>
        <w:rPr>
          <w:b/>
          <w:sz w:val="24"/>
          <w:u w:val="thick"/>
        </w:rPr>
        <w:t>AN</w:t>
      </w:r>
      <w:r>
        <w:rPr>
          <w:b/>
          <w:spacing w:val="-32"/>
          <w:sz w:val="24"/>
          <w:u w:val="thick"/>
        </w:rPr>
        <w:t> </w:t>
      </w:r>
      <w:r>
        <w:rPr>
          <w:b/>
          <w:sz w:val="24"/>
          <w:u w:val="thick"/>
        </w:rPr>
        <w:t>ORDER</w:t>
      </w:r>
      <w:r>
        <w:rPr>
          <w:b/>
          <w:spacing w:val="-3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IGNATING</w:t>
      </w:r>
      <w:r>
        <w:rPr>
          <w:b/>
          <w:spacing w:val="-31"/>
          <w:sz w:val="24"/>
          <w:u w:val="thick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-31"/>
          <w:sz w:val="24"/>
          <w:u w:val="thick"/>
        </w:rPr>
        <w:t> </w:t>
      </w:r>
      <w:r>
        <w:rPr>
          <w:b/>
          <w:sz w:val="24"/>
          <w:u w:val="thick"/>
        </w:rPr>
        <w:t>JUDGE</w:t>
      </w:r>
      <w:r>
        <w:rPr>
          <w:b/>
          <w:spacing w:val="-31"/>
          <w:sz w:val="24"/>
          <w:u w:val="thick"/>
        </w:rPr>
        <w:t> </w:t>
      </w:r>
      <w:r>
        <w:rPr>
          <w:b/>
          <w:sz w:val="24"/>
          <w:u w:val="thick"/>
        </w:rPr>
        <w:t>TO</w:t>
      </w:r>
      <w:r>
        <w:rPr>
          <w:b/>
          <w:spacing w:val="-29"/>
          <w:sz w:val="24"/>
          <w:u w:val="thick"/>
        </w:rPr>
        <w:t> </w:t>
      </w:r>
      <w:r>
        <w:rPr>
          <w:b/>
          <w:sz w:val="24"/>
          <w:u w:val="thick"/>
        </w:rPr>
        <w:t>HEAR</w:t>
      </w:r>
      <w:r>
        <w:rPr>
          <w:b/>
          <w:spacing w:val="-33"/>
          <w:sz w:val="24"/>
          <w:u w:val="thick"/>
        </w:rPr>
        <w:t> </w:t>
      </w:r>
      <w:r>
        <w:rPr>
          <w:b/>
          <w:sz w:val="24"/>
          <w:u w:val="thick"/>
        </w:rPr>
        <w:t>DEFENDANT'S</w:t>
      </w:r>
      <w:r>
        <w:rPr>
          <w:b/>
          <w:spacing w:val="-25"/>
          <w:sz w:val="24"/>
          <w:u w:val="thick"/>
        </w:rPr>
        <w:t> </w:t>
      </w:r>
      <w:r>
        <w:rPr>
          <w:b/>
          <w:i/>
          <w:sz w:val="24"/>
          <w:u w:val="thick"/>
        </w:rPr>
        <w:t>EX</w:t>
      </w:r>
      <w:r>
        <w:rPr>
          <w:b/>
          <w:i/>
          <w:sz w:val="24"/>
        </w:rPr>
        <w:t> </w:t>
      </w:r>
      <w:r>
        <w:rPr>
          <w:b/>
          <w:i/>
          <w:sz w:val="23"/>
          <w:u w:val="thick"/>
        </w:rPr>
        <w:t>PARTE</w:t>
      </w:r>
      <w:r>
        <w:rPr>
          <w:b/>
          <w:i/>
          <w:spacing w:val="-17"/>
          <w:sz w:val="23"/>
          <w:u w:val="thick"/>
        </w:rPr>
        <w:t> </w:t>
      </w:r>
      <w:r>
        <w:rPr>
          <w:b/>
          <w:sz w:val="24"/>
          <w:u w:val="thick"/>
        </w:rPr>
        <w:t>REQUESTS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25"/>
          <w:sz w:val="24"/>
          <w:u w:val="thick"/>
        </w:rPr>
        <w:t> </w:t>
      </w:r>
      <w:r>
        <w:rPr>
          <w:b/>
          <w:sz w:val="24"/>
          <w:u w:val="thick"/>
        </w:rPr>
        <w:t>FUNDING</w:t>
      </w:r>
      <w:r>
        <w:rPr>
          <w:b/>
          <w:spacing w:val="-18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26"/>
          <w:sz w:val="24"/>
          <w:u w:val="thick"/>
        </w:rPr>
        <w:t> </w:t>
      </w:r>
      <w:r>
        <w:rPr>
          <w:b/>
          <w:sz w:val="24"/>
          <w:u w:val="thick"/>
        </w:rPr>
        <w:t>EXPERT</w:t>
      </w:r>
      <w:r>
        <w:rPr>
          <w:b/>
          <w:spacing w:val="-22"/>
          <w:sz w:val="24"/>
          <w:u w:val="thick"/>
        </w:rPr>
        <w:t> </w:t>
      </w:r>
      <w:r>
        <w:rPr>
          <w:b/>
          <w:sz w:val="24"/>
          <w:u w:val="thick"/>
        </w:rPr>
        <w:t>ASSISTANCE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479" w:val="left" w:leader="none"/>
        </w:tabs>
        <w:spacing w:before="214"/>
        <w:ind w:left="821"/>
      </w:pPr>
      <w:r>
        <w:rPr>
          <w:w w:val="105"/>
        </w:rPr>
        <w:t>1.</w:t>
        <w:tab/>
      </w:r>
      <w:r>
        <w:rPr>
          <w:spacing w:val="-1"/>
          <w:w w:val="105"/>
        </w:rPr>
        <w:t>Mynameis </w:t>
      </w:r>
      <w:r>
        <w:rPr>
          <w:spacing w:val="-32"/>
          <w:position w:val="-7"/>
        </w:rPr>
        <w:drawing>
          <wp:inline distT="0" distB="0" distL="0" distR="0">
            <wp:extent cx="1280996" cy="19206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996" cy="19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2"/>
          <w:position w:val="-7"/>
        </w:rPr>
      </w:r>
      <w:r>
        <w:rPr>
          <w:w w:val="105"/>
          <w:position w:val="1"/>
        </w:rPr>
        <w:t>. I </w:t>
      </w:r>
      <w:r>
        <w:rPr>
          <w:rFonts w:ascii="Arial"/>
          <w:w w:val="105"/>
          <w:position w:val="1"/>
          <w:sz w:val="20"/>
        </w:rPr>
        <w:t>am</w:t>
      </w:r>
      <w:r>
        <w:rPr>
          <w:rFonts w:ascii="Arial"/>
          <w:spacing w:val="-14"/>
          <w:w w:val="105"/>
          <w:position w:val="1"/>
          <w:sz w:val="20"/>
        </w:rPr>
        <w:t> </w:t>
      </w:r>
      <w:r>
        <w:rPr>
          <w:spacing w:val="3"/>
          <w:w w:val="105"/>
          <w:position w:val="1"/>
        </w:rPr>
        <w:t>the</w:t>
      </w:r>
      <w:r>
        <w:rPr>
          <w:spacing w:val="12"/>
          <w:w w:val="100"/>
          <w:position w:val="-5"/>
        </w:rPr>
        <w:drawing>
          <wp:inline distT="0" distB="0" distL="0" distR="0">
            <wp:extent cx="1802545" cy="19511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545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100"/>
          <w:position w:val="-5"/>
        </w:rPr>
      </w:r>
    </w:p>
    <w:p>
      <w:pPr>
        <w:tabs>
          <w:tab w:pos="1712" w:val="left" w:leader="none"/>
        </w:tabs>
        <w:spacing w:before="223"/>
        <w:ind w:left="752" w:right="0" w:firstLine="0"/>
        <w:jc w:val="left"/>
        <w:rPr>
          <w:i/>
          <w:sz w:val="25"/>
        </w:rPr>
      </w:pPr>
      <w:r>
        <w:rPr>
          <w:sz w:val="24"/>
        </w:rPr>
        <w:t>-</w:t>
        <w:tab/>
        <w:t>In</w:t>
      </w:r>
      <w:r>
        <w:rPr>
          <w:spacing w:val="-2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capacity,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serve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counsel</w:t>
      </w:r>
      <w:r>
        <w:rPr>
          <w:spacing w:val="-15"/>
          <w:sz w:val="24"/>
        </w:rPr>
        <w:t> </w:t>
      </w:r>
      <w:r>
        <w:rPr>
          <w:sz w:val="23"/>
        </w:rPr>
        <w:t>in</w:t>
      </w:r>
      <w:r>
        <w:rPr>
          <w:spacing w:val="-23"/>
          <w:sz w:val="23"/>
        </w:rPr>
        <w:t> </w:t>
      </w:r>
      <w:r>
        <w:rPr>
          <w:sz w:val="24"/>
        </w:rPr>
        <w:t>the</w:t>
      </w:r>
      <w:r>
        <w:rPr>
          <w:spacing w:val="-27"/>
          <w:sz w:val="24"/>
        </w:rPr>
        <w:t> </w:t>
      </w:r>
      <w:r>
        <w:rPr>
          <w:sz w:val="24"/>
        </w:rPr>
        <w:t>matter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i/>
          <w:sz w:val="25"/>
        </w:rPr>
        <w:t>Commonwealth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v.­</w:t>
      </w:r>
    </w:p>
    <w:p>
      <w:pPr>
        <w:pStyle w:val="BodyText"/>
        <w:spacing w:line="468" w:lineRule="auto" w:before="245"/>
        <w:ind w:left="760" w:right="635" w:hanging="68"/>
      </w:pPr>
      <w:r>
        <w:rPr>
          <w:w w:val="376"/>
        </w:rPr>
        <w:t>.</w:t>
      </w:r>
      <w:r>
        <w:rPr>
          <w:spacing w:val="28"/>
        </w:rPr>
        <w:t> </w:t>
      </w:r>
      <w:r>
        <w:rPr>
          <w:spacing w:val="-138"/>
          <w:w w:val="376"/>
        </w:rPr>
        <w:t>,</w:t>
      </w:r>
      <w:r>
        <w:rPr>
          <w:w w:val="376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98"/>
        </w:rPr>
        <w:t>a</w:t>
      </w:r>
      <w:r>
        <w:rPr>
          <w:w w:val="98"/>
        </w:rPr>
        <w:t>m</w:t>
      </w:r>
      <w:r>
        <w:rPr>
          <w:spacing w:val="-2"/>
        </w:rPr>
        <w:t> </w:t>
      </w:r>
      <w:r>
        <w:rPr>
          <w:spacing w:val="-1"/>
          <w:w w:val="92"/>
        </w:rPr>
        <w:t>experience</w:t>
      </w:r>
      <w:r>
        <w:rPr>
          <w:w w:val="92"/>
        </w:rPr>
        <w:t>d</w:t>
      </w:r>
      <w:r>
        <w:rPr>
          <w:spacing w:val="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2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spacing w:val="-13"/>
        </w:rPr>
        <w:t> </w:t>
      </w:r>
      <w:r>
        <w:rPr>
          <w:w w:val="97"/>
        </w:rPr>
        <w:t>defense</w:t>
      </w:r>
      <w:r>
        <w:rPr>
          <w:spacing w:val="1"/>
        </w:rPr>
        <w:t> </w:t>
      </w:r>
      <w:r>
        <w:rPr>
          <w:w w:val="100"/>
        </w:rPr>
        <w:t>of</w:t>
      </w:r>
      <w:r>
        <w:rPr>
          <w:spacing w:val="-10"/>
        </w:rPr>
        <w:t> </w:t>
      </w:r>
      <w:r>
        <w:rPr>
          <w:w w:val="94"/>
        </w:rPr>
        <w:t>death</w:t>
      </w:r>
      <w:r>
        <w:rPr>
          <w:spacing w:val="-3"/>
        </w:rPr>
        <w:t> </w:t>
      </w:r>
      <w:r>
        <w:rPr>
          <w:w w:val="97"/>
        </w:rPr>
        <w:t>penalty</w:t>
      </w:r>
      <w:r>
        <w:rPr>
          <w:spacing w:val="-1"/>
        </w:rPr>
        <w:t> </w:t>
      </w:r>
      <w:r>
        <w:rPr>
          <w:spacing w:val="-1"/>
          <w:w w:val="91"/>
        </w:rPr>
        <w:t>case</w:t>
      </w:r>
      <w:r>
        <w:rPr>
          <w:w w:val="91"/>
        </w:rPr>
        <w:t>s</w:t>
      </w:r>
      <w:r>
        <w:rPr>
          <w:spacing w:val="8"/>
        </w:rPr>
        <w:t> </w:t>
      </w:r>
      <w:r>
        <w:rPr>
          <w:spacing w:val="-1"/>
          <w:w w:val="94"/>
        </w:rPr>
        <w:t>an</w:t>
      </w:r>
      <w:r>
        <w:rPr>
          <w:w w:val="94"/>
        </w:rPr>
        <w:t>d</w:t>
      </w:r>
      <w:r>
        <w:rPr>
          <w:spacing w:val="-10"/>
        </w:rPr>
        <w:t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-20"/>
        </w:rPr>
        <w:t> </w:t>
      </w:r>
      <w:r>
        <w:rPr>
          <w:w w:val="99"/>
        </w:rPr>
        <w:t>resources</w:t>
      </w:r>
      <w:r>
        <w:rPr>
          <w:spacing w:val="12"/>
        </w:rPr>
        <w:t> </w:t>
      </w:r>
      <w:r>
        <w:rPr>
          <w:w w:val="98"/>
        </w:rPr>
        <w:t>needed </w:t>
      </w:r>
      <w:r>
        <w:rPr>
          <w:spacing w:val="-1"/>
          <w:w w:val="98"/>
        </w:rPr>
        <w:t>  </w:t>
      </w:r>
      <w:r>
        <w:rPr/>
        <w:t>io provide constitutionally effective</w:t>
      </w:r>
      <w:r>
        <w:rPr>
          <w:spacing w:val="-20"/>
        </w:rPr>
        <w:t> </w:t>
      </w:r>
      <w:r>
        <w:rPr/>
        <w:t>re.t?resentation.</w:t>
      </w:r>
    </w:p>
    <w:p>
      <w:pPr>
        <w:pStyle w:val="BodyText"/>
        <w:tabs>
          <w:tab w:pos="1305" w:val="left" w:leader="none"/>
        </w:tabs>
        <w:spacing w:line="304" w:lineRule="exact"/>
        <w:ind w:left="768"/>
      </w:pPr>
      <w:r>
        <w:rPr>
          <w:rFonts w:ascii="Courier New"/>
          <w:spacing w:val="-1"/>
          <w:w w:val="60"/>
          <w:sz w:val="27"/>
        </w:rPr>
        <w:t>2.</w:t>
        <w:tab/>
      </w:r>
      <w:r>
        <w:rPr>
          <w:rFonts w:ascii="Courier New"/>
          <w:position w:val="-6"/>
          <w:sz w:val="27"/>
        </w:rPr>
        <w:drawing>
          <wp:inline distT="0" distB="0" distL="0" distR="0">
            <wp:extent cx="792998" cy="19815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98" cy="19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6"/>
          <w:sz w:val="27"/>
        </w:rPr>
      </w:r>
      <w:r>
        <w:rPr>
          <w:position w:val="1"/>
        </w:rPr>
        <w:t>has been charged with two counts of capital</w:t>
      </w:r>
      <w:r>
        <w:rPr>
          <w:spacing w:val="-43"/>
          <w:position w:val="1"/>
        </w:rPr>
        <w:t> </w:t>
      </w:r>
      <w:r>
        <w:rPr>
          <w:position w:val="1"/>
        </w:rPr>
        <w:t>murder. The</w:t>
      </w:r>
    </w:p>
    <w:p>
      <w:pPr>
        <w:pStyle w:val="BodyText"/>
        <w:spacing w:line="439" w:lineRule="auto" w:before="188"/>
        <w:ind w:left="770" w:firstLine="17"/>
      </w:pPr>
      <w:r>
        <w:rPr/>
        <w:t>Commonwealth</w:t>
      </w:r>
      <w:r>
        <w:rPr>
          <w:spacing w:val="-29"/>
        </w:rPr>
        <w:t> </w:t>
      </w:r>
      <w:r>
        <w:rPr/>
        <w:t>has</w:t>
      </w:r>
      <w:r>
        <w:rPr>
          <w:spacing w:val="-40"/>
        </w:rPr>
        <w:t> </w:t>
      </w:r>
      <w:r>
        <w:rPr/>
        <w:t>indicated</w:t>
      </w:r>
      <w:r>
        <w:rPr>
          <w:spacing w:val="-33"/>
        </w:rPr>
        <w:t> </w:t>
      </w:r>
      <w:r>
        <w:rPr/>
        <w:t>that</w:t>
      </w:r>
      <w:r>
        <w:rPr>
          <w:spacing w:val="-39"/>
        </w:rPr>
        <w:t> </w:t>
      </w:r>
      <w:r>
        <w:rPr/>
        <w:t>it</w:t>
      </w:r>
      <w:r>
        <w:rPr>
          <w:spacing w:val="-36"/>
        </w:rPr>
        <w:t> </w:t>
      </w:r>
      <w:r>
        <w:rPr/>
        <w:t>intends</w:t>
      </w:r>
      <w:r>
        <w:rPr>
          <w:spacing w:val="-36"/>
        </w:rPr>
        <w:t> </w:t>
      </w:r>
      <w:r>
        <w:rPr/>
        <w:t>to</w:t>
      </w:r>
      <w:r>
        <w:rPr>
          <w:spacing w:val="-40"/>
        </w:rPr>
        <w:t> </w:t>
      </w:r>
      <w:r>
        <w:rPr/>
        <w:t>seek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death</w:t>
      </w:r>
      <w:r>
        <w:rPr>
          <w:spacing w:val="-40"/>
        </w:rPr>
        <w:t> </w:t>
      </w:r>
      <w:r>
        <w:rPr/>
        <w:t>penalty</w:t>
      </w:r>
      <w:r>
        <w:rPr>
          <w:spacing w:val="-39"/>
        </w:rPr>
        <w:t> </w:t>
      </w:r>
      <w:r>
        <w:rPr/>
        <w:t>agains</w:t>
      </w:r>
      <w:r>
        <w:rPr>
          <w:spacing w:val="14"/>
          <w:w w:val="97"/>
          <w:position w:val="-2"/>
        </w:rPr>
        <w:drawing>
          <wp:inline distT="0" distB="0" distL="0" distR="0">
            <wp:extent cx="783848" cy="18291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8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7"/>
          <w:position w:val="-2"/>
        </w:rPr>
      </w:r>
      <w:r>
        <w:rPr>
          <w:spacing w:val="14"/>
          <w:w w:val="97"/>
          <w:position w:val="-2"/>
        </w:rPr>
        <w:t> </w:t>
      </w:r>
      <w:r>
        <w:rPr/>
        <w:t>should</w:t>
      </w:r>
      <w:r>
        <w:rPr>
          <w:spacing w:val="-13"/>
        </w:rPr>
        <w:t> </w:t>
      </w:r>
      <w:r>
        <w:rPr/>
        <w:t>he</w:t>
      </w:r>
      <w:r>
        <w:rPr>
          <w:spacing w:val="-17"/>
        </w:rPr>
        <w:t> </w:t>
      </w:r>
      <w:r>
        <w:rPr/>
        <w:t>be</w:t>
      </w:r>
      <w:r>
        <w:rPr>
          <w:spacing w:val="-17"/>
        </w:rPr>
        <w:t> </w:t>
      </w:r>
      <w:r>
        <w:rPr/>
        <w:t>convicted</w:t>
      </w:r>
      <w:r>
        <w:rPr>
          <w:spacing w:val="4"/>
        </w:rPr>
        <w:t> </w:t>
      </w:r>
      <w:r>
        <w:rPr/>
        <w:t>of</w:t>
      </w:r>
      <w:r>
        <w:rPr>
          <w:spacing w:val="-16"/>
        </w:rPr>
        <w:t> </w:t>
      </w:r>
      <w:r>
        <w:rPr/>
        <w:t>either·of</w:t>
      </w:r>
      <w:r>
        <w:rPr>
          <w:spacing w:val="-16"/>
        </w:rPr>
        <w:t> </w:t>
      </w:r>
      <w:r>
        <w:rPr/>
        <w:t>these</w:t>
      </w:r>
      <w:r>
        <w:rPr>
          <w:spacing w:val="-6"/>
        </w:rPr>
        <w:t> </w:t>
      </w:r>
      <w:r>
        <w:rPr/>
        <w:t>offenses.</w:t>
      </w:r>
    </w:p>
    <w:p>
      <w:pPr>
        <w:pStyle w:val="ListParagraph"/>
        <w:numPr>
          <w:ilvl w:val="0"/>
          <w:numId w:val="1"/>
        </w:numPr>
        <w:tabs>
          <w:tab w:pos="1290" w:val="left" w:leader="none"/>
          <w:tab w:pos="1291" w:val="left" w:leader="none"/>
        </w:tabs>
        <w:spacing w:line="240" w:lineRule="auto" w:before="55" w:after="0"/>
        <w:ind w:left="1290" w:right="0" w:hanging="523"/>
        <w:jc w:val="left"/>
        <w:rPr>
          <w:sz w:val="24"/>
        </w:rPr>
      </w:pPr>
      <w:r>
        <w:rPr>
          <w:w w:val="397"/>
          <w:sz w:val="24"/>
        </w:rPr>
        <w:t>-ha</w:t>
      </w:r>
      <w:r>
        <w:rPr>
          <w:spacing w:val="-3"/>
          <w:w w:val="397"/>
          <w:sz w:val="24"/>
        </w:rPr>
        <w:t>s</w:t>
      </w:r>
      <w:r>
        <w:rPr>
          <w:w w:val="105"/>
          <w:sz w:val="24"/>
        </w:rPr>
        <w:t>fil</w:t>
      </w:r>
      <w:r>
        <w:rPr>
          <w:spacing w:val="3"/>
          <w:sz w:val="24"/>
        </w:rPr>
        <w:t> </w:t>
      </w:r>
      <w:r>
        <w:rPr>
          <w:w w:val="105"/>
          <w:sz w:val="24"/>
        </w:rPr>
        <w:t>d</w:t>
      </w:r>
      <w:r>
        <w:rPr>
          <w:spacing w:val="-2"/>
          <w:sz w:val="24"/>
        </w:rPr>
        <w:t> </w:t>
      </w:r>
      <w:r>
        <w:rPr>
          <w:w w:val="96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1"/>
          <w:w w:val="99"/>
          <w:sz w:val="24"/>
        </w:rPr>
        <w:t>motio</w:t>
      </w:r>
      <w:r>
        <w:rPr>
          <w:w w:val="99"/>
          <w:sz w:val="24"/>
        </w:rPr>
        <w:t>n</w:t>
      </w:r>
      <w:r>
        <w:rPr>
          <w:spacing w:val="-3"/>
          <w:sz w:val="24"/>
        </w:rPr>
        <w:t> </w:t>
      </w:r>
      <w:r>
        <w:rPr>
          <w:spacing w:val="-1"/>
          <w:w w:val="96"/>
          <w:sz w:val="24"/>
        </w:rPr>
        <w:t>seekin</w:t>
      </w:r>
      <w:r>
        <w:rPr>
          <w:w w:val="96"/>
          <w:sz w:val="24"/>
        </w:rPr>
        <w:t>g</w:t>
      </w:r>
      <w:r>
        <w:rPr>
          <w:spacing w:val="-2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n</w:t>
      </w:r>
      <w:r>
        <w:rPr>
          <w:spacing w:val="-7"/>
          <w:sz w:val="24"/>
        </w:rPr>
        <w:t> </w:t>
      </w:r>
      <w:r>
        <w:rPr>
          <w:w w:val="96"/>
          <w:sz w:val="24"/>
        </w:rPr>
        <w:t>order</w:t>
      </w:r>
      <w:r>
        <w:rPr>
          <w:spacing w:val="1"/>
          <w:sz w:val="24"/>
        </w:rPr>
        <w:t> </w:t>
      </w:r>
      <w:r>
        <w:rPr>
          <w:spacing w:val="-1"/>
          <w:w w:val="264"/>
          <w:sz w:val="24"/>
        </w:rPr>
        <w:t>appointing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56" w:lineRule="auto"/>
        <w:ind w:left="735" w:right="635" w:hanging="115"/>
      </w:pPr>
      <w:r>
        <w:rPr/>
        <w:t>.</w:t>
      </w:r>
      <w:r>
        <w:rPr>
          <w:spacing w:val="5"/>
        </w:rPr>
        <w:t> </w:t>
      </w:r>
      <w:r>
        <w:rPr/>
        <w:t>Circuit</w:t>
      </w:r>
      <w:r>
        <w:rPr>
          <w:spacing w:val="-19"/>
        </w:rPr>
        <w:t> </w:t>
      </w:r>
      <w:r>
        <w:rPr/>
        <w:t>Court</w:t>
      </w:r>
      <w:r>
        <w:rPr>
          <w:spacing w:val="-15"/>
        </w:rPr>
        <w:t> </w:t>
      </w:r>
      <w:r>
        <w:rPr/>
        <w:t>judge</w:t>
      </w:r>
      <w:r>
        <w:rPr>
          <w:spacing w:val="-29"/>
        </w:rPr>
        <w:t> </w:t>
      </w:r>
      <w:r>
        <w:rPr/>
        <w:t>to</w:t>
      </w:r>
      <w:r>
        <w:rPr>
          <w:spacing w:val="-32"/>
        </w:rPr>
        <w:t> </w:t>
      </w:r>
      <w:r>
        <w:rPr/>
        <w:t>hear</w:t>
      </w:r>
      <w:r>
        <w:rPr>
          <w:spacing w:val="-26"/>
        </w:rPr>
        <w:t> </w:t>
      </w:r>
      <w:r>
        <w:rPr>
          <w:i/>
          <w:sz w:val="25"/>
        </w:rPr>
        <w:t>ex</w:t>
      </w:r>
      <w:r>
        <w:rPr>
          <w:i/>
          <w:spacing w:val="-33"/>
          <w:sz w:val="25"/>
        </w:rPr>
        <w:t> </w:t>
      </w:r>
      <w:r>
        <w:rPr>
          <w:i/>
          <w:sz w:val="25"/>
        </w:rPr>
        <w:t>parte</w:t>
      </w:r>
      <w:r>
        <w:rPr>
          <w:i/>
          <w:spacing w:val="-23"/>
          <w:sz w:val="25"/>
        </w:rPr>
        <w:t> </w:t>
      </w:r>
      <w:r>
        <w:rPr/>
        <w:t>requests</w:t>
      </w:r>
      <w:r>
        <w:rPr>
          <w:spacing w:val="-18"/>
        </w:rPr>
        <w:t> </w:t>
      </w:r>
      <w:r>
        <w:rPr/>
        <w:t>for</w:t>
      </w:r>
      <w:r>
        <w:rPr>
          <w:spacing w:val="-24"/>
        </w:rPr>
        <w:t> </w:t>
      </w:r>
      <w:r>
        <w:rPr/>
        <w:t>expert</w:t>
      </w:r>
      <w:r>
        <w:rPr>
          <w:spacing w:val="-20"/>
        </w:rPr>
        <w:t> </w:t>
      </w:r>
      <w:r>
        <w:rPr/>
        <w:t>assistance</w:t>
      </w:r>
      <w:r>
        <w:rPr>
          <w:spacing w:val="-23"/>
        </w:rPr>
        <w:t> </w:t>
      </w:r>
      <w:r>
        <w:rPr/>
        <w:t>in</w:t>
      </w:r>
      <w:r>
        <w:rPr>
          <w:spacing w:val="-29"/>
        </w:rPr>
        <w:t> </w:t>
      </w:r>
      <w:r>
        <w:rPr/>
        <w:t>this</w:t>
      </w:r>
      <w:r>
        <w:rPr>
          <w:spacing w:val="-23"/>
        </w:rPr>
        <w:t> </w:t>
      </w:r>
      <w:r>
        <w:rPr/>
        <w:t>case.</w:t>
      </w:r>
      <w:r>
        <w:rPr>
          <w:spacing w:val="14"/>
        </w:rPr>
        <w:t> </w:t>
      </w:r>
      <w:r>
        <w:rPr/>
        <w:t>Such</w:t>
      </w:r>
      <w:r>
        <w:rPr>
          <w:spacing w:val="-21"/>
        </w:rPr>
        <w:t> </w:t>
      </w:r>
      <w:r>
        <w:rPr/>
        <w:t>a motion.is</w:t>
      </w:r>
      <w:r>
        <w:rPr>
          <w:spacing w:val="-40"/>
        </w:rPr>
        <w:t> </w:t>
      </w:r>
      <w:r>
        <w:rPr/>
        <w:t>expressly</w:t>
      </w:r>
      <w:r>
        <w:rPr>
          <w:spacing w:val="-38"/>
        </w:rPr>
        <w:t> </w:t>
      </w:r>
      <w:r>
        <w:rPr/>
        <w:t>authorized</w:t>
      </w:r>
      <w:r>
        <w:rPr>
          <w:spacing w:val="-34"/>
        </w:rPr>
        <w:t> </w:t>
      </w:r>
      <w:r>
        <w:rPr/>
        <w:t>by</w:t>
      </w:r>
      <w:r>
        <w:rPr>
          <w:spacing w:val="-44"/>
        </w:rPr>
        <w:t> </w:t>
      </w:r>
      <w:r>
        <w:rPr/>
        <w:t>Va.</w:t>
      </w:r>
      <w:r>
        <w:rPr>
          <w:spacing w:val="-39"/>
        </w:rPr>
        <w:t> </w:t>
      </w:r>
      <w:r>
        <w:rPr/>
        <w:t>Code</w:t>
      </w:r>
      <w:r>
        <w:rPr>
          <w:spacing w:val="-43"/>
        </w:rPr>
        <w:t> </w:t>
      </w:r>
      <w:r>
        <w:rPr/>
        <w:t>Ann_.</w:t>
      </w:r>
      <w:r>
        <w:rPr>
          <w:spacing w:val="-36"/>
        </w:rPr>
        <w:t> </w:t>
      </w:r>
      <w:r>
        <w:rPr>
          <w:sz w:val="22"/>
        </w:rPr>
        <w:t>§</w:t>
      </w:r>
      <w:r>
        <w:rPr>
          <w:spacing w:val="-25"/>
          <w:sz w:val="22"/>
        </w:rPr>
        <w:t> </w:t>
      </w:r>
      <w:r>
        <w:rPr/>
        <w:t>19</w:t>
      </w:r>
      <w:r>
        <w:rPr>
          <w:sz w:val="23"/>
        </w:rPr>
        <w:t>.2-264.3:1.3.</w:t>
      </w:r>
      <w:r>
        <w:rPr>
          <w:spacing w:val="-15"/>
          <w:sz w:val="23"/>
        </w:rPr>
        <w:t> </w:t>
      </w:r>
      <w:r>
        <w:rPr/>
        <w:t>These</w:t>
      </w:r>
      <w:r>
        <w:rPr>
          <w:spacing w:val="-41"/>
        </w:rPr>
        <w:t> </w:t>
      </w:r>
      <w:r>
        <w:rPr/>
        <w:t>requests</w:t>
      </w:r>
      <w:r>
        <w:rPr>
          <w:spacing w:val="-37"/>
        </w:rPr>
        <w:t> </w:t>
      </w:r>
      <w:r>
        <w:rPr/>
        <w:t>will not</w:t>
      </w:r>
      <w:r>
        <w:rPr>
          <w:spacing w:val="-30"/>
        </w:rPr>
        <w:t> </w:t>
      </w:r>
      <w:r>
        <w:rPr/>
        <w:t>be</w:t>
      </w:r>
      <w:r>
        <w:rPr>
          <w:spacing w:val="-33"/>
        </w:rPr>
        <w:t> </w:t>
      </w:r>
      <w:r>
        <w:rPr/>
        <w:t>for</w:t>
      </w:r>
      <w:r>
        <w:rPr>
          <w:spacing w:val="-26"/>
        </w:rPr>
        <w:t> </w:t>
      </w:r>
      <w:r>
        <w:rPr/>
        <w:t>the</w:t>
      </w:r>
      <w:r>
        <w:rPr>
          <w:spacing w:val="-24"/>
        </w:rPr>
        <w:t> </w:t>
      </w:r>
      <w:r>
        <w:rPr/>
        <w:t>same</w:t>
      </w:r>
      <w:r>
        <w:rPr>
          <w:spacing w:val="-23"/>
        </w:rPr>
        <w:t> </w:t>
      </w:r>
      <w:r>
        <w:rPr/>
        <w:t>experts</w:t>
      </w:r>
      <w:r>
        <w:rPr>
          <w:spacing w:val="-20"/>
        </w:rPr>
        <w:t> </w:t>
      </w:r>
      <w:r>
        <w:rPr/>
        <w:t>that</w:t>
      </w:r>
      <w:r>
        <w:rPr>
          <w:spacing w:val="-25"/>
        </w:rPr>
        <w:t> </w:t>
      </w:r>
      <w:r>
        <w:rPr/>
        <w:t>this</w:t>
      </w:r>
      <w:r>
        <w:rPr>
          <w:spacing w:val="-19"/>
        </w:rPr>
        <w:t> </w:t>
      </w:r>
      <w:r>
        <w:rPr/>
        <w:t>Court</w:t>
      </w:r>
      <w:r>
        <w:rPr>
          <w:spacing w:val="-25"/>
        </w:rPr>
        <w:t> </w:t>
      </w:r>
      <w:r>
        <w:rPr/>
        <w:t>has</w:t>
      </w:r>
      <w:r>
        <w:rPr>
          <w:spacing w:val="-23"/>
        </w:rPr>
        <w:t> </w:t>
      </w:r>
      <w:r>
        <w:rPr/>
        <w:t>already</w:t>
      </w:r>
      <w:r>
        <w:rPr>
          <w:spacing w:val="-24"/>
        </w:rPr>
        <w:t> </w:t>
      </w:r>
      <w:r>
        <w:rPr/>
        <w:t>considered.</w:t>
      </w:r>
      <w:r>
        <w:rPr>
          <w:spacing w:val="28"/>
        </w:rPr>
        <w:t> </w:t>
      </w:r>
      <w:r>
        <w:rPr/>
        <w:t>After</w:t>
      </w:r>
      <w:r>
        <w:rPr>
          <w:spacing w:val="-26"/>
        </w:rPr>
        <w:t> </w:t>
      </w:r>
      <w:r>
        <w:rPr/>
        <w:t>the</w:t>
      </w:r>
      <w:r>
        <w:rPr>
          <w:spacing w:val="-24"/>
        </w:rPr>
        <w:t> </w:t>
      </w:r>
      <w:r>
        <w:rPr/>
        <w:t>Court</w:t>
      </w:r>
      <w:r>
        <w:rPr>
          <w:spacing w:val="-25"/>
        </w:rPr>
        <w:t> </w:t>
      </w:r>
      <w:r>
        <w:rPr/>
        <w:t>has assigned</w:t>
      </w:r>
      <w:r>
        <w:rPr>
          <w:spacing w:val="-20"/>
        </w:rPr>
        <w:t> </w:t>
      </w:r>
      <w:r>
        <w:rPr/>
        <w:t>another</w:t>
      </w:r>
      <w:r>
        <w:rPr>
          <w:spacing w:val="-28"/>
        </w:rPr>
        <w:t> </w:t>
      </w:r>
      <w:r>
        <w:rPr/>
        <w:t>judge</w:t>
      </w:r>
      <w:r>
        <w:rPr>
          <w:spacing w:val="-28"/>
        </w:rPr>
        <w:t> </w:t>
      </w:r>
      <w:r>
        <w:rPr/>
        <w:t>to</w:t>
      </w:r>
      <w:r>
        <w:rPr>
          <w:spacing w:val="-30"/>
        </w:rPr>
        <w:t> </w:t>
      </w:r>
      <w:r>
        <w:rPr/>
        <w:t>consider</w:t>
      </w:r>
      <w:r>
        <w:rPr>
          <w:spacing w:val="-21"/>
        </w:rPr>
        <w:t> </w:t>
      </w:r>
      <w:r>
        <w:rPr>
          <w:i/>
          <w:sz w:val="25"/>
        </w:rPr>
        <w:t>ex</w:t>
      </w:r>
      <w:r>
        <w:rPr>
          <w:i/>
          <w:spacing w:val="-38"/>
          <w:sz w:val="25"/>
        </w:rPr>
        <w:t> </w:t>
      </w:r>
      <w:r>
        <w:rPr>
          <w:i/>
          <w:sz w:val="25"/>
        </w:rPr>
        <w:t>parte</w:t>
      </w:r>
      <w:r>
        <w:rPr>
          <w:i/>
          <w:spacing w:val="-31"/>
          <w:sz w:val="25"/>
        </w:rPr>
        <w:t> </w:t>
      </w:r>
      <w:r>
        <w:rPr/>
        <w:t>requests,</w:t>
      </w:r>
      <w:r>
        <w:rPr>
          <w:spacing w:val="-27"/>
        </w:rPr>
        <w:t> </w:t>
      </w:r>
      <w:r>
        <w:rPr/>
        <w:t>the</w:t>
      </w:r>
      <w:r>
        <w:rPr>
          <w:spacing w:val="-34"/>
        </w:rPr>
        <w:t> </w:t>
      </w:r>
      <w:r>
        <w:rPr/>
        <w:t>defendant</w:t>
      </w:r>
      <w:r>
        <w:rPr>
          <w:spacing w:val="-25"/>
        </w:rPr>
        <w:t> </w:t>
      </w:r>
      <w:r>
        <w:rPr/>
        <w:t>will</w:t>
      </w:r>
      <w:r>
        <w:rPr>
          <w:spacing w:val="-31"/>
        </w:rPr>
        <w:t> </w:t>
      </w:r>
      <w:r>
        <w:rPr/>
        <w:t>be</w:t>
      </w:r>
      <w:r>
        <w:rPr>
          <w:spacing w:val="-37"/>
        </w:rPr>
        <w:t> </w:t>
      </w:r>
      <w:r>
        <w:rPr/>
        <w:t>required</w:t>
      </w:r>
      <w:r>
        <w:rPr>
          <w:spacing w:val="-23"/>
        </w:rPr>
        <w:t> </w:t>
      </w:r>
      <w:r>
        <w:rPr/>
        <w:t>to</w:t>
      </w:r>
    </w:p>
    <w:p>
      <w:pPr>
        <w:spacing w:after="0" w:line="456" w:lineRule="auto"/>
        <w:sectPr>
          <w:type w:val="continuous"/>
          <w:pgSz w:w="12200" w:h="15800"/>
          <w:pgMar w:top="60" w:bottom="0" w:left="1000" w:right="1700"/>
        </w:sectPr>
      </w:pPr>
    </w:p>
    <w:p>
      <w:pPr>
        <w:pStyle w:val="BodyText"/>
        <w:spacing w:line="20" w:lineRule="exact"/>
        <w:ind w:left="-672"/>
        <w:rPr>
          <w:sz w:val="2"/>
        </w:rPr>
      </w:pPr>
      <w:r>
        <w:rPr/>
        <w:pict>
          <v:line style="position:absolute;mso-position-horizontal-relative:page;mso-position-vertical-relative:page;z-index:1192" from="22.340313pt,198.75994pt" to="22.340313pt,18.243666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98.864502pt,783.517444pt" to="598.864502pt,20.164051pt" stroked="true" strokeweight=".480437pt" strokecolor="#000000">
            <v:stroke dashstyle="solid"/>
            <w10:wrap type="none"/>
          </v:line>
        </w:pict>
      </w:r>
      <w:r>
        <w:rPr>
          <w:sz w:val="2"/>
        </w:rPr>
        <w:pict>
          <v:group style="width:75.95pt;height:.25pt;mso-position-horizontal-relative:char;mso-position-vertical-relative:line" coordorigin="0,0" coordsize="1519,5">
            <v:line style="position:absolute" from="0,2" to="1518,2" stroked="true" strokeweight=".2400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0"/>
        <w:ind w:left="1174"/>
        <w:rPr>
          <w:i/>
          <w:sz w:val="25"/>
        </w:rPr>
      </w:pPr>
      <w:r>
        <w:rPr/>
        <w:t>make a particularized showing f the need for the expert services in the </w:t>
      </w:r>
      <w:r>
        <w:rPr>
          <w:i/>
          <w:sz w:val="25"/>
        </w:rPr>
        <w:t>ex parte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1158"/>
      </w:pPr>
      <w:r>
        <w:rPr/>
        <w:t>proceeding.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7" w:right="0" w:hanging="679"/>
        <w:jc w:val="left"/>
        <w:rPr>
          <w:sz w:val="24"/>
        </w:rPr>
      </w:pP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American</w:t>
      </w:r>
      <w:r>
        <w:rPr>
          <w:spacing w:val="-9"/>
          <w:sz w:val="24"/>
        </w:rPr>
        <w:t> </w:t>
      </w:r>
      <w:r>
        <w:rPr>
          <w:sz w:val="24"/>
        </w:rPr>
        <w:t>Bar</w:t>
      </w:r>
      <w:r>
        <w:rPr>
          <w:spacing w:val="-17"/>
          <w:sz w:val="24"/>
        </w:rPr>
        <w:t> </w:t>
      </w:r>
      <w:r>
        <w:rPr>
          <w:sz w:val="24"/>
        </w:rPr>
        <w:t>Association's</w:t>
      </w:r>
      <w:r>
        <w:rPr>
          <w:spacing w:val="5"/>
          <w:sz w:val="24"/>
        </w:rPr>
        <w:t> </w:t>
      </w:r>
      <w:r>
        <w:rPr>
          <w:sz w:val="24"/>
        </w:rPr>
        <w:t>guidelines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capital</w:t>
      </w:r>
      <w:r>
        <w:rPr>
          <w:spacing w:val="4"/>
          <w:sz w:val="24"/>
        </w:rPr>
        <w:t> </w:t>
      </w:r>
      <w:r>
        <w:rPr>
          <w:sz w:val="24"/>
        </w:rPr>
        <w:t>cases</w:t>
      </w:r>
      <w:r>
        <w:rPr>
          <w:spacing w:val="-8"/>
          <w:sz w:val="24"/>
        </w:rPr>
        <w:t> </w:t>
      </w:r>
      <w:r>
        <w:rPr>
          <w:sz w:val="24"/>
        </w:rPr>
        <w:t>advise</w:t>
      </w:r>
      <w:r>
        <w:rPr>
          <w:spacing w:val="-6"/>
          <w:sz w:val="24"/>
        </w:rPr>
        <w:t> </w:t>
      </w:r>
      <w:r>
        <w:rPr>
          <w:sz w:val="24"/>
        </w:rPr>
        <w:t>counsel.to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04" w:right="0" w:hanging="106"/>
        <w:jc w:val="left"/>
        <w:rPr>
          <w:sz w:val="24"/>
        </w:rPr>
      </w:pPr>
      <w:r>
        <w:rPr>
          <w:sz w:val="24"/>
        </w:rPr>
        <w:t>·</w:t>
      </w:r>
      <w:r>
        <w:rPr>
          <w:spacing w:val="-22"/>
          <w:sz w:val="24"/>
        </w:rPr>
        <w:t> </w:t>
      </w:r>
      <w:r>
        <w:rPr>
          <w:sz w:val="24"/>
        </w:rPr>
        <w:t>make</w:t>
      </w:r>
      <w:r>
        <w:rPr>
          <w:spacing w:val="-28"/>
          <w:sz w:val="24"/>
        </w:rPr>
        <w:t> </w:t>
      </w:r>
      <w:r>
        <w:rPr>
          <w:sz w:val="24"/>
        </w:rPr>
        <w:t>requests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expert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31"/>
          <w:sz w:val="24"/>
        </w:rPr>
        <w:t> </w:t>
      </w:r>
      <w:r>
        <w:rPr>
          <w:sz w:val="24"/>
        </w:rPr>
        <w:t>-ex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11"/>
          <w:sz w:val="24"/>
        </w:rPr>
        <w:t> </w:t>
      </w:r>
      <w:r>
        <w:rPr>
          <w:sz w:val="24"/>
        </w:rPr>
        <w:t>basis: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0" w:lineRule="auto"/>
        <w:ind w:left="1774" w:right="1960" w:firstLine="33"/>
        <w:rPr>
          <w:i/>
          <w:sz w:val="25"/>
        </w:rPr>
      </w:pPr>
      <w:r>
        <w:rPr/>
        <w:t>... [C]ounsel is responsible, in the exercise of sound professional judgment,</w:t>
      </w:r>
      <w:r>
        <w:rPr>
          <w:spacing w:val="-30"/>
        </w:rPr>
        <w:t> </w:t>
      </w:r>
      <w:r>
        <w:rPr/>
        <w:t>for</w:t>
      </w:r>
      <w:r>
        <w:rPr>
          <w:spacing w:val="-33"/>
        </w:rPr>
        <w:t> </w:t>
      </w:r>
      <w:r>
        <w:rPr/>
        <w:t>detennining</w:t>
      </w:r>
      <w:r>
        <w:rPr>
          <w:spacing w:val="-27"/>
        </w:rPr>
        <w:t> </w:t>
      </w:r>
      <w:r>
        <w:rPr/>
        <w:t>what</w:t>
      </w:r>
      <w:r>
        <w:rPr>
          <w:spacing w:val="-35"/>
        </w:rPr>
        <w:t> </w:t>
      </w:r>
      <w:r>
        <w:rPr/>
        <w:t>resources</w:t>
      </w:r>
      <w:r>
        <w:rPr>
          <w:spacing w:val="-29"/>
        </w:rPr>
        <w:t> </w:t>
      </w:r>
      <w:r>
        <w:rPr/>
        <w:t>are</w:t>
      </w:r>
      <w:r>
        <w:rPr>
          <w:spacing w:val="-38"/>
        </w:rPr>
        <w:t> </w:t>
      </w:r>
      <w:r>
        <w:rPr/>
        <w:t>needed</w:t>
      </w:r>
      <w:r>
        <w:rPr>
          <w:spacing w:val="-28"/>
        </w:rPr>
        <w:t> </w:t>
      </w:r>
      <w:r>
        <w:rPr/>
        <w:t>and</w:t>
      </w:r>
      <w:r>
        <w:rPr>
          <w:spacing w:val="-34"/>
        </w:rPr>
        <w:t> </w:t>
      </w:r>
      <w:r>
        <w:rPr/>
        <w:t>for</w:t>
      </w:r>
      <w:r>
        <w:rPr>
          <w:spacing w:val="-38"/>
        </w:rPr>
        <w:t> </w:t>
      </w:r>
      <w:r>
        <w:rPr/>
        <w:t>demanding that the jurisdiction provide them. Because the defense should not be required to disclose privileged communications or strategy to the prosecution</w:t>
      </w:r>
      <w:r>
        <w:rPr>
          <w:spacing w:val="-20"/>
        </w:rPr>
        <w:t> </w:t>
      </w:r>
      <w:r>
        <w:rPr/>
        <w:t>in</w:t>
      </w:r>
      <w:r>
        <w:rPr>
          <w:spacing w:val="-25"/>
        </w:rPr>
        <w:t> </w:t>
      </w:r>
      <w:r>
        <w:rPr/>
        <w:t>order</w:t>
      </w:r>
      <w:r>
        <w:rPr>
          <w:spacing w:val="-37"/>
        </w:rPr>
        <w:t> </w:t>
      </w:r>
      <w:r>
        <w:rPr/>
        <w:t>to</w:t>
      </w:r>
      <w:r>
        <w:rPr>
          <w:spacing w:val="-32"/>
        </w:rPr>
        <w:t> </w:t>
      </w:r>
      <w:r>
        <w:rPr/>
        <w:t>secure</w:t>
      </w:r>
      <w:r>
        <w:rPr>
          <w:spacing w:val="-24"/>
        </w:rPr>
        <w:t> </w:t>
      </w:r>
      <w:r>
        <w:rPr/>
        <w:t>these</w:t>
      </w:r>
      <w:r>
        <w:rPr>
          <w:spacing w:val="-28"/>
        </w:rPr>
        <w:t> </w:t>
      </w:r>
      <w:r>
        <w:rPr/>
        <w:t>resources,</w:t>
      </w:r>
      <w:r>
        <w:rPr>
          <w:spacing w:val="-15"/>
        </w:rPr>
        <w:t> </w:t>
      </w:r>
      <w:r>
        <w:rPr/>
        <w:t>counsel</w:t>
      </w:r>
      <w:r>
        <w:rPr>
          <w:spacing w:val="-16"/>
        </w:rPr>
        <w:t> </w:t>
      </w:r>
      <w:r>
        <w:rPr/>
        <w:t>should</w:t>
      </w:r>
      <w:r>
        <w:rPr>
          <w:spacing w:val="-22"/>
        </w:rPr>
        <w:t> </w:t>
      </w:r>
      <w:r>
        <w:rPr/>
        <w:t>insist</w:t>
      </w:r>
      <w:r>
        <w:rPr>
          <w:spacing w:val="-23"/>
        </w:rPr>
        <w:t> </w:t>
      </w:r>
      <w:r>
        <w:rPr/>
        <w:t>on making</w:t>
      </w:r>
      <w:r>
        <w:rPr>
          <w:spacing w:val="-12"/>
        </w:rPr>
        <w:t> </w:t>
      </w:r>
      <w:r>
        <w:rPr/>
        <w:t>such</w:t>
      </w:r>
      <w:r>
        <w:rPr>
          <w:spacing w:val="-8"/>
        </w:rPr>
        <w:t> </w:t>
      </w:r>
      <w:r>
        <w:rPr/>
        <w:t>requests</w:t>
      </w:r>
      <w:r>
        <w:rPr>
          <w:spacing w:val="-9"/>
        </w:rPr>
        <w:t> </w:t>
      </w:r>
      <w:r>
        <w:rPr>
          <w:i/>
          <w:sz w:val="25"/>
        </w:rPr>
        <w:t>ex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parte</w:t>
      </w:r>
      <w:r>
        <w:rPr>
          <w:i/>
          <w:spacing w:val="-8"/>
          <w:sz w:val="25"/>
        </w:rPr>
        <w:t> </w:t>
      </w:r>
      <w:r>
        <w:rPr/>
        <w:t>and</w:t>
      </w:r>
      <w:r>
        <w:rPr>
          <w:spacing w:val="-7"/>
        </w:rPr>
        <w:t> </w:t>
      </w:r>
      <w:r>
        <w:rPr>
          <w:i/>
          <w:sz w:val="25"/>
        </w:rPr>
        <w:t>in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camera.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230" w:lineRule="auto"/>
        <w:ind w:left="1080" w:right="1960" w:firstLine="6"/>
      </w:pPr>
      <w:r>
        <w:rPr/>
        <w:t>ABA</w:t>
      </w:r>
      <w:r>
        <w:rPr>
          <w:spacing w:val="-37"/>
        </w:rPr>
        <w:t> </w:t>
      </w:r>
      <w:r>
        <w:rPr/>
        <w:t>Guidelines</w:t>
      </w:r>
      <w:r>
        <w:rPr>
          <w:spacing w:val="-32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Appointment</w:t>
      </w:r>
      <w:r>
        <w:rPr>
          <w:spacing w:val="-29"/>
        </w:rPr>
        <w:t> </w:t>
      </w:r>
      <w:r>
        <w:rPr/>
        <w:t>and</w:t>
      </w:r>
      <w:r>
        <w:rPr>
          <w:spacing w:val="-38"/>
        </w:rPr>
        <w:t> </w:t>
      </w:r>
      <w:r>
        <w:rPr/>
        <w:t>Performance</w:t>
      </w:r>
      <w:r>
        <w:rPr>
          <w:spacing w:val="-33"/>
        </w:rPr>
        <w:t> </w:t>
      </w:r>
      <w:r>
        <w:rPr/>
        <w:t>of</w:t>
      </w:r>
      <w:r>
        <w:rPr>
          <w:spacing w:val="-41"/>
        </w:rPr>
        <w:t> </w:t>
      </w:r>
      <w:r>
        <w:rPr/>
        <w:t>Defense</w:t>
      </w:r>
      <w:r>
        <w:rPr>
          <w:spacing w:val="-35"/>
        </w:rPr>
        <w:t> </w:t>
      </w:r>
      <w:r>
        <w:rPr/>
        <w:t>Counsel</w:t>
      </w:r>
      <w:r>
        <w:rPr>
          <w:spacing w:val="-36"/>
        </w:rPr>
        <w:t> </w:t>
      </w:r>
      <w:r>
        <w:rPr/>
        <w:t>in Death</w:t>
      </w:r>
      <w:r>
        <w:rPr>
          <w:spacing w:val="-23"/>
        </w:rPr>
        <w:t> </w:t>
      </w:r>
      <w:r>
        <w:rPr/>
        <w:t>Penalty</w:t>
      </w:r>
      <w:r>
        <w:rPr>
          <w:spacing w:val="-13"/>
        </w:rPr>
        <w:t> </w:t>
      </w:r>
      <w:r>
        <w:rPr/>
        <w:t>Cases,</w:t>
      </w:r>
      <w:r>
        <w:rPr>
          <w:spacing w:val="-8"/>
        </w:rPr>
        <w:t> </w:t>
      </w:r>
      <w:r>
        <w:rPr/>
        <w:t>Guideline</w:t>
      </w:r>
      <w:r>
        <w:rPr>
          <w:spacing w:val="-19"/>
        </w:rPr>
        <w:t> </w:t>
      </w:r>
      <w:r>
        <w:rPr/>
        <w:t>10.4</w:t>
      </w:r>
      <w:r>
        <w:rPr>
          <w:spacing w:val="-23"/>
        </w:rPr>
        <w:t> </w:t>
      </w:r>
      <w:r>
        <w:rPr/>
        <w:t>cmt.</w:t>
      </w:r>
      <w:r>
        <w:rPr>
          <w:spacing w:val="-18"/>
        </w:rPr>
        <w:t> </w:t>
      </w:r>
      <w:r>
        <w:rPr/>
        <w:t>(2003)</w:t>
      </w:r>
      <w:r>
        <w:rPr>
          <w:spacing w:val="-13"/>
        </w:rPr>
        <w:t> </w:t>
      </w:r>
      <w:r>
        <w:rPr/>
        <w:t>(footnotes</w:t>
      </w:r>
      <w:r>
        <w:rPr>
          <w:spacing w:val="-9"/>
        </w:rPr>
        <w:t> </w:t>
      </w:r>
      <w:r>
        <w:rPr/>
        <w:t>omitted).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48" w:val="left" w:leader="none"/>
          <w:tab w:pos="1749" w:val="left" w:leader="none"/>
          <w:tab w:pos="7908" w:val="left" w:leader="none"/>
        </w:tabs>
        <w:spacing w:line="448" w:lineRule="auto" w:before="0" w:after="0"/>
        <w:ind w:left="1047" w:right="1223" w:firstLine="26"/>
        <w:jc w:val="left"/>
        <w:rPr>
          <w:sz w:val="24"/>
        </w:rPr>
      </w:pPr>
      <w:r>
        <w:rPr>
          <w:w w:val="110"/>
          <w:sz w:val="24"/>
        </w:rPr>
        <w:t>During the course of the </w:t>
      </w:r>
      <w:r>
        <w:rPr>
          <w:w w:val="160"/>
          <w:sz w:val="24"/>
        </w:rPr>
        <w:t>representation_o </w:t>
      </w:r>
      <w:r>
        <w:rPr>
          <w:w w:val="110"/>
          <w:sz w:val="24"/>
        </w:rPr>
        <w:t>our defense team has. identified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experts</w:t>
      </w:r>
      <w:r>
        <w:rPr>
          <w:spacing w:val="-45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50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-55"/>
          <w:w w:val="110"/>
          <w:sz w:val="24"/>
        </w:rPr>
        <w:t> </w:t>
      </w:r>
      <w:r>
        <w:rPr>
          <w:rFonts w:ascii="Arial" w:hAnsi="Arial"/>
          <w:w w:val="80"/>
          <w:sz w:val="26"/>
        </w:rPr>
        <w:t>i:o.</w:t>
      </w:r>
      <w:r>
        <w:rPr>
          <w:rFonts w:ascii="Arial" w:hAnsi="Arial"/>
          <w:spacing w:val="-43"/>
          <w:w w:val="80"/>
          <w:sz w:val="26"/>
        </w:rPr>
        <w:t> </w:t>
      </w:r>
      <w:r>
        <w:rPr>
          <w:w w:val="110"/>
          <w:sz w:val="24"/>
        </w:rPr>
        <w:t>oi:d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r</w:t>
      </w:r>
      <w:r>
        <w:rPr>
          <w:spacing w:val="-4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¥ffectively</w:t>
      </w:r>
      <w:r>
        <w:rPr>
          <w:spacing w:val="-44"/>
          <w:w w:val="110"/>
          <w:sz w:val="24"/>
        </w:rPr>
        <w:t> </w:t>
      </w:r>
      <w:r>
        <w:rPr>
          <w:w w:val="280"/>
          <w:sz w:val="24"/>
        </w:rPr>
        <w:t>ass</w:t>
        <w:tab/>
      </w:r>
      <w:r>
        <w:rPr>
          <w:w w:val="390"/>
          <w:sz w:val="24"/>
        </w:rPr>
        <w:t>s</w:t>
      </w:r>
      <w:r>
        <w:rPr>
          <w:spacing w:val="-209"/>
          <w:w w:val="390"/>
          <w:sz w:val="24"/>
        </w:rPr>
        <w:t> </w:t>
      </w:r>
      <w:r>
        <w:rPr>
          <w:w w:val="390"/>
          <w:sz w:val="24"/>
        </w:rPr>
        <w:t>t ... </w:t>
      </w:r>
      <w:r>
        <w:rPr>
          <w:w w:val="105"/>
          <w:sz w:val="24"/>
        </w:rPr>
        <w:t>preparation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his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defense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matter.</w:t>
      </w:r>
      <w:r>
        <w:rPr>
          <w:spacing w:val="-52"/>
          <w:w w:val="105"/>
          <w:sz w:val="24"/>
        </w:rPr>
        <w:t> </w:t>
      </w:r>
      <w:r>
        <w:rPr>
          <w:w w:val="80"/>
          <w:sz w:val="24"/>
        </w:rPr>
        <w:t>:·</w:t>
      </w:r>
      <w:r>
        <w:rPr>
          <w:spacing w:val="-36"/>
          <w:w w:val="80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defendant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denied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effective assistance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he</w:t>
      </w:r>
      <w:r>
        <w:rPr>
          <w:spacing w:val="-4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able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retain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these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experts.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experts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will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materially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465" w:lineRule="auto" w:before="24" w:after="0"/>
        <w:ind w:left="1004" w:right="1470" w:hanging="96"/>
        <w:jc w:val="left"/>
        <w:rPr>
          <w:sz w:val="24"/>
        </w:rPr>
      </w:pPr>
      <w:r>
        <w:rPr>
          <w:sz w:val="24"/>
        </w:rPr>
        <w:t>assist the defense in m tters that will be a significant factor in the defense of these charges</w:t>
      </w:r>
      <w:r>
        <w:rPr>
          <w:spacing w:val="-19"/>
          <w:sz w:val="24"/>
        </w:rPr>
        <w:t> </w:t>
      </w:r>
      <w:r>
        <w:rPr>
          <w:sz w:val="24"/>
        </w:rPr>
        <w:t>at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27"/>
          <w:sz w:val="24"/>
        </w:rPr>
        <w:t> </w:t>
      </w:r>
      <w:r>
        <w:rPr>
          <w:sz w:val="24"/>
        </w:rPr>
        <w:t>guiit/innocence</w:t>
      </w:r>
      <w:r>
        <w:rPr>
          <w:spacing w:val="-33"/>
          <w:sz w:val="24"/>
        </w:rPr>
        <w:t> </w:t>
      </w:r>
      <w:r>
        <w:rPr>
          <w:sz w:val="24"/>
        </w:rPr>
        <w:t>phase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trial,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26"/>
          <w:sz w:val="24"/>
        </w:rPr>
        <w:t> </w:t>
      </w:r>
      <w:r>
        <w:rPr>
          <w:sz w:val="24"/>
        </w:rPr>
        <w:t>well</w:t>
      </w:r>
      <w:r>
        <w:rPr>
          <w:spacing w:val="-23"/>
          <w:sz w:val="24"/>
        </w:rPr>
        <w:t> </w:t>
      </w:r>
      <w:r>
        <w:rPr>
          <w:sz w:val="24"/>
        </w:rPr>
        <w:t>as</w:t>
      </w:r>
      <w:r>
        <w:rPr>
          <w:spacing w:val="-30"/>
          <w:sz w:val="24"/>
        </w:rPr>
        <w:t> </w:t>
      </w:r>
      <w:r>
        <w:rPr>
          <w:sz w:val="24"/>
        </w:rPr>
        <w:t>potentially</w:t>
      </w:r>
      <w:r>
        <w:rPr>
          <w:spacing w:val="-20"/>
          <w:sz w:val="24"/>
        </w:rPr>
        <w:t> </w:t>
      </w:r>
      <w:r>
        <w:rPr>
          <w:sz w:val="24"/>
        </w:rPr>
        <w:t>at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penalty</w:t>
      </w:r>
      <w:r>
        <w:rPr>
          <w:spacing w:val="-21"/>
          <w:sz w:val="24"/>
        </w:rPr>
        <w:t> </w:t>
      </w:r>
      <w:r>
        <w:rPr>
          <w:sz w:val="24"/>
        </w:rPr>
        <w:t>phase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trial.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failure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appoint</w:t>
      </w:r>
      <w:r>
        <w:rPr>
          <w:spacing w:val="-14"/>
          <w:sz w:val="24"/>
        </w:rPr>
        <w:t> </w:t>
      </w:r>
      <w:r>
        <w:rPr>
          <w:sz w:val="24"/>
        </w:rPr>
        <w:t>these</w:t>
      </w:r>
      <w:r>
        <w:rPr>
          <w:spacing w:val="-19"/>
          <w:sz w:val="24"/>
        </w:rPr>
        <w:t> </w:t>
      </w:r>
      <w:r>
        <w:rPr>
          <w:sz w:val="24"/>
        </w:rPr>
        <w:t>experts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29"/>
          <w:sz w:val="24"/>
        </w:rPr>
        <w:t> </w:t>
      </w:r>
      <w:r>
        <w:rPr>
          <w:sz w:val="24"/>
        </w:rPr>
        <w:t>result</w:t>
      </w:r>
      <w:r>
        <w:rPr>
          <w:spacing w:val="-22"/>
          <w:sz w:val="24"/>
        </w:rPr>
        <w:t> </w:t>
      </w:r>
      <w:r>
        <w:rPr>
          <w:sz w:val="23"/>
        </w:rPr>
        <w:t>in</w:t>
      </w:r>
      <w:r>
        <w:rPr>
          <w:spacing w:val="-25"/>
          <w:sz w:val="23"/>
        </w:rPr>
        <w:t> </w:t>
      </w:r>
      <w:r>
        <w:rPr>
          <w:sz w:val="24"/>
        </w:rPr>
        <w:t>prejudice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defendant's case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22"/>
          <w:sz w:val="24"/>
        </w:rPr>
        <w:t> </w:t>
      </w:r>
      <w:r>
        <w:rPr>
          <w:sz w:val="24"/>
        </w:rPr>
        <w:t>rights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35"/>
          <w:sz w:val="24"/>
        </w:rPr>
        <w:t> </w:t>
      </w:r>
      <w:r>
        <w:rPr>
          <w:sz w:val="24"/>
        </w:rPr>
        <w:t>fair</w:t>
      </w:r>
      <w:r>
        <w:rPr>
          <w:spacing w:val="-20"/>
          <w:sz w:val="24"/>
        </w:rPr>
        <w:t> </w:t>
      </w:r>
      <w:r>
        <w:rPr>
          <w:sz w:val="24"/>
        </w:rPr>
        <w:t>trial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23"/>
          <w:sz w:val="24"/>
        </w:rPr>
        <w:t> </w:t>
      </w:r>
      <w:r>
        <w:rPr>
          <w:sz w:val="24"/>
        </w:rPr>
        <w:t>protected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4"/>
          <w:sz w:val="24"/>
        </w:rPr>
        <w:t> </w:t>
      </w:r>
      <w:r>
        <w:rPr>
          <w:sz w:val="24"/>
        </w:rPr>
        <w:t>laws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constitutions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both</w:t>
      </w:r>
      <w:r>
        <w:rPr>
          <w:spacing w:val="-23"/>
          <w:sz w:val="24"/>
        </w:rPr>
        <w:t> </w:t>
      </w:r>
      <w:r>
        <w:rPr>
          <w:sz w:val="24"/>
        </w:rPr>
        <w:t>Virginia and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30"/>
          <w:sz w:val="24"/>
        </w:rPr>
        <w:t> </w:t>
      </w:r>
      <w:r>
        <w:rPr>
          <w:sz w:val="24"/>
        </w:rPr>
        <w:t>United</w:t>
      </w:r>
      <w:r>
        <w:rPr>
          <w:spacing w:val="-20"/>
          <w:sz w:val="24"/>
        </w:rPr>
        <w:t> </w:t>
      </w:r>
      <w:r>
        <w:rPr>
          <w:sz w:val="24"/>
        </w:rPr>
        <w:t>States.</w:t>
      </w:r>
      <w:r>
        <w:rPr>
          <w:spacing w:val="25"/>
          <w:sz w:val="24"/>
        </w:rPr>
        <w:t> </w:t>
      </w:r>
      <w:r>
        <w:rPr>
          <w:sz w:val="24"/>
        </w:rPr>
        <w:t>Denial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these</w:t>
      </w:r>
      <w:r>
        <w:rPr>
          <w:spacing w:val="-17"/>
          <w:sz w:val="24"/>
        </w:rPr>
        <w:t> </w:t>
      </w:r>
      <w:r>
        <w:rPr>
          <w:sz w:val="24"/>
        </w:rPr>
        <w:t>expert</w:t>
      </w:r>
      <w:r>
        <w:rPr>
          <w:spacing w:val="-15"/>
          <w:sz w:val="24"/>
        </w:rPr>
        <w:t> </w:t>
      </w:r>
      <w:r>
        <w:rPr>
          <w:sz w:val="24"/>
        </w:rPr>
        <w:t>services</w:t>
      </w:r>
      <w:r>
        <w:rPr>
          <w:spacing w:val="-16"/>
          <w:sz w:val="24"/>
        </w:rPr>
        <w:t> </w:t>
      </w:r>
      <w:r>
        <w:rPr>
          <w:sz w:val="24"/>
        </w:rPr>
        <w:t>will</w:t>
      </w:r>
      <w:r>
        <w:rPr>
          <w:spacing w:val="-23"/>
          <w:sz w:val="24"/>
        </w:rPr>
        <w:t> </w:t>
      </w:r>
      <w:r>
        <w:rPr>
          <w:sz w:val="24"/>
        </w:rPr>
        <w:t>result</w:t>
      </w:r>
      <w:r>
        <w:rPr>
          <w:spacing w:val="-20"/>
          <w:sz w:val="24"/>
        </w:rPr>
        <w:t> </w:t>
      </w:r>
      <w:r>
        <w:rPr>
          <w:sz w:val="24"/>
        </w:rPr>
        <w:t>in?,</w:t>
      </w:r>
      <w:r>
        <w:rPr>
          <w:spacing w:val="-40"/>
          <w:sz w:val="24"/>
        </w:rPr>
        <w:t> </w:t>
      </w:r>
      <w:r>
        <w:rPr>
          <w:sz w:val="24"/>
        </w:rPr>
        <w:t>fundamentally</w:t>
      </w:r>
    </w:p>
    <w:p>
      <w:pPr>
        <w:pStyle w:val="BodyText"/>
        <w:spacing w:line="273" w:lineRule="exact"/>
        <w:ind w:left="993"/>
      </w:pPr>
      <w:r>
        <w:rPr/>
        <w:t>unfair trial.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463" w:lineRule="auto" w:before="0" w:after="0"/>
        <w:ind w:left="970" w:right="1607" w:firstLine="18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6"/>
          <w:sz w:val="24"/>
        </w:rPr>
        <w:t> </w:t>
      </w:r>
      <w:r>
        <w:rPr>
          <w:sz w:val="24"/>
        </w:rPr>
        <w:t>requests</w:t>
      </w:r>
      <w:r>
        <w:rPr>
          <w:spacing w:val="-22"/>
          <w:sz w:val="24"/>
        </w:rPr>
        <w:t> </w:t>
      </w:r>
      <w:r>
        <w:rPr>
          <w:sz w:val="24"/>
        </w:rPr>
        <w:t>for</w:t>
      </w:r>
      <w:r>
        <w:rPr>
          <w:spacing w:val="-30"/>
          <w:sz w:val="24"/>
        </w:rPr>
        <w:t> </w:t>
      </w:r>
      <w:r>
        <w:rPr>
          <w:sz w:val="24"/>
        </w:rPr>
        <w:t>these</w:t>
      </w:r>
      <w:r>
        <w:rPr>
          <w:spacing w:val="-31"/>
          <w:sz w:val="24"/>
        </w:rPr>
        <w:t> </w:t>
      </w:r>
      <w:r>
        <w:rPr>
          <w:sz w:val="24"/>
        </w:rPr>
        <w:t>experts</w:t>
      </w:r>
      <w:r>
        <w:rPr>
          <w:spacing w:val="-26"/>
          <w:sz w:val="24"/>
        </w:rPr>
        <w:t> </w:t>
      </w:r>
      <w:r>
        <w:rPr>
          <w:sz w:val="24"/>
        </w:rPr>
        <w:t>in</w:t>
      </w:r>
      <w:r>
        <w:rPr>
          <w:spacing w:val="-48"/>
          <w:sz w:val="24"/>
        </w:rPr>
        <w:t> </w:t>
      </w:r>
      <w:r>
        <w:rPr>
          <w:sz w:val="24"/>
        </w:rPr>
        <w:t>·an</w:t>
      </w:r>
      <w:r>
        <w:rPr>
          <w:spacing w:val="-32"/>
          <w:sz w:val="24"/>
        </w:rPr>
        <w:t> </w:t>
      </w:r>
      <w:r>
        <w:rPr>
          <w:sz w:val="24"/>
        </w:rPr>
        <w:t>open</w:t>
      </w:r>
      <w:r>
        <w:rPr>
          <w:spacing w:val="-29"/>
          <w:sz w:val="24"/>
        </w:rPr>
        <w:t> </w:t>
      </w:r>
      <w:r>
        <w:rPr>
          <w:sz w:val="24"/>
        </w:rPr>
        <w:t>court</w:t>
      </w:r>
      <w:r>
        <w:rPr>
          <w:spacing w:val="-33"/>
          <w:sz w:val="24"/>
        </w:rPr>
        <w:t> </w:t>
      </w:r>
      <w:r>
        <w:rPr>
          <w:sz w:val="24"/>
        </w:rPr>
        <w:t>proceeding</w:t>
      </w:r>
      <w:r>
        <w:rPr>
          <w:spacing w:val="-25"/>
          <w:sz w:val="24"/>
        </w:rPr>
        <w:t> </w:t>
      </w:r>
      <w:r>
        <w:rPr>
          <w:sz w:val="24"/>
        </w:rPr>
        <w:t>would</w:t>
      </w:r>
      <w:r>
        <w:rPr>
          <w:spacing w:val="-26"/>
          <w:sz w:val="24"/>
        </w:rPr>
        <w:t> </w:t>
      </w:r>
      <w:r>
        <w:rPr>
          <w:sz w:val="24"/>
        </w:rPr>
        <w:t>prejudice the</w:t>
      </w:r>
      <w:r>
        <w:rPr>
          <w:spacing w:val="-31"/>
          <w:sz w:val="24"/>
        </w:rPr>
        <w:t> </w:t>
      </w:r>
      <w:r>
        <w:rPr>
          <w:sz w:val="24"/>
        </w:rPr>
        <w:t>defendant's</w:t>
      </w:r>
      <w:r>
        <w:rPr>
          <w:spacing w:val="-16"/>
          <w:sz w:val="24"/>
        </w:rPr>
        <w:t> </w:t>
      </w:r>
      <w:r>
        <w:rPr>
          <w:sz w:val="24"/>
        </w:rPr>
        <w:t>ability</w:t>
      </w:r>
      <w:r>
        <w:rPr>
          <w:spacing w:val="-33"/>
          <w:sz w:val="24"/>
        </w:rPr>
        <w:t> </w:t>
      </w:r>
      <w:r>
        <w:rPr>
          <w:sz w:val="24"/>
        </w:rPr>
        <w:t>to</w:t>
      </w:r>
      <w:r>
        <w:rPr>
          <w:spacing w:val="-26"/>
          <w:sz w:val="24"/>
        </w:rPr>
        <w:t> </w:t>
      </w:r>
      <w:r>
        <w:rPr>
          <w:sz w:val="24"/>
        </w:rPr>
        <w:t>investigate</w:t>
      </w:r>
      <w:r>
        <w:rPr>
          <w:spacing w:val="-22"/>
          <w:sz w:val="24"/>
        </w:rPr>
        <w:t> </w:t>
      </w:r>
      <w:r>
        <w:rPr>
          <w:sz w:val="24"/>
        </w:rPr>
        <w:t>his</w:t>
      </w:r>
      <w:r>
        <w:rPr>
          <w:spacing w:val="-24"/>
          <w:sz w:val="24"/>
        </w:rPr>
        <w:t> </w:t>
      </w:r>
      <w:r>
        <w:rPr>
          <w:sz w:val="24"/>
        </w:rPr>
        <w:t>case.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work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experts</w:t>
      </w:r>
      <w:r>
        <w:rPr>
          <w:spacing w:val="-22"/>
          <w:sz w:val="24"/>
        </w:rPr>
        <w:t> </w:t>
      </w:r>
      <w:r>
        <w:rPr>
          <w:sz w:val="24"/>
        </w:rPr>
        <w:t>could</w:t>
      </w:r>
      <w:r>
        <w:rPr>
          <w:spacing w:val="-24"/>
          <w:sz w:val="24"/>
        </w:rPr>
        <w:t> </w:t>
      </w:r>
      <w:r>
        <w:rPr>
          <w:sz w:val="24"/>
        </w:rPr>
        <w:t>be</w:t>
      </w:r>
      <w:r>
        <w:rPr>
          <w:spacing w:val="-31"/>
          <w:sz w:val="24"/>
        </w:rPr>
        <w:t> </w:t>
      </w:r>
      <w:r>
        <w:rPr>
          <w:sz w:val="24"/>
        </w:rPr>
        <w:t>thwarted or</w:t>
      </w:r>
      <w:r>
        <w:rPr>
          <w:spacing w:val="-23"/>
          <w:sz w:val="24"/>
        </w:rPr>
        <w:t> </w:t>
      </w:r>
      <w:r>
        <w:rPr>
          <w:sz w:val="24"/>
        </w:rPr>
        <w:t>inhibited·iftheir</w:t>
      </w:r>
      <w:r>
        <w:rPr>
          <w:spacing w:val="-23"/>
          <w:sz w:val="24"/>
        </w:rPr>
        <w:t> </w:t>
      </w:r>
      <w:r>
        <w:rPr>
          <w:sz w:val="24"/>
        </w:rPr>
        <w:t>identity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disclosed</w:t>
      </w:r>
      <w:r>
        <w:rPr>
          <w:spacing w:val="2"/>
          <w:sz w:val="24"/>
        </w:rPr>
        <w:t> </w:t>
      </w:r>
      <w:r>
        <w:rPr>
          <w:sz w:val="24"/>
        </w:rPr>
        <w:t>prematurely.</w:t>
      </w:r>
    </w:p>
    <w:p>
      <w:pPr>
        <w:spacing w:after="0" w:line="463" w:lineRule="auto"/>
        <w:jc w:val="left"/>
        <w:rPr>
          <w:sz w:val="24"/>
        </w:rPr>
        <w:sectPr>
          <w:pgSz w:w="12280" w:h="15800"/>
          <w:pgMar w:top="0" w:bottom="0" w:left="8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>
          <w:w w:val="92"/>
        </w:rPr>
        <w:t>.</w:t>
      </w:r>
    </w:p>
    <w:p>
      <w:pPr>
        <w:pStyle w:val="ListParagraph"/>
        <w:numPr>
          <w:ilvl w:val="0"/>
          <w:numId w:val="1"/>
        </w:numPr>
        <w:tabs>
          <w:tab w:pos="1765" w:val="left" w:leader="none"/>
          <w:tab w:pos="1766" w:val="left" w:leader="none"/>
        </w:tabs>
        <w:spacing w:line="244" w:lineRule="exact" w:before="0" w:after="0"/>
        <w:ind w:left="1765" w:right="0" w:hanging="665"/>
        <w:jc w:val="left"/>
        <w:rPr>
          <w:sz w:val="24"/>
        </w:rPr>
      </w:pPr>
      <w:r>
        <w:rPr>
          <w:sz w:val="24"/>
        </w:rPr>
        <w:t>Additionally,</w:t>
      </w:r>
      <w:r>
        <w:rPr>
          <w:spacing w:val="-12"/>
          <w:sz w:val="24"/>
        </w:rPr>
        <w:t> </w:t>
      </w:r>
      <w:r>
        <w:rPr>
          <w:rFonts w:ascii="Arial"/>
          <w:sz w:val="26"/>
        </w:rPr>
        <w:t>in</w:t>
      </w:r>
      <w:r>
        <w:rPr>
          <w:rFonts w:ascii="Arial"/>
          <w:spacing w:val="-37"/>
          <w:sz w:val="26"/>
        </w:rPr>
        <w:t> </w:t>
      </w:r>
      <w:r>
        <w:rPr>
          <w:sz w:val="24"/>
        </w:rPr>
        <w:t>order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particularized</w:t>
      </w:r>
      <w:r>
        <w:rPr>
          <w:spacing w:val="-23"/>
          <w:sz w:val="24"/>
        </w:rPr>
        <w:t> </w:t>
      </w:r>
      <w:r>
        <w:rPr>
          <w:sz w:val="24"/>
        </w:rPr>
        <w:t>showing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need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/>
        <w:ind w:left="1076" w:right="1263" w:firstLine="14"/>
      </w:pPr>
      <w:r>
        <w:rPr/>
        <w:t>experts,</w:t>
      </w:r>
      <w:r>
        <w:rPr>
          <w:spacing w:val="-32"/>
        </w:rPr>
        <w:t> </w:t>
      </w:r>
      <w:r>
        <w:rPr/>
        <w:t>counsel</w:t>
      </w:r>
      <w:r>
        <w:rPr>
          <w:spacing w:val="-31"/>
        </w:rPr>
        <w:t> </w:t>
      </w:r>
      <w:r>
        <w:rPr/>
        <w:t>for</w:t>
      </w:r>
      <w:r>
        <w:rPr>
          <w:spacing w:val="-38"/>
        </w:rPr>
        <w:t> </w:t>
      </w:r>
      <w:r>
        <w:rPr/>
        <w:t>the</w:t>
      </w:r>
      <w:r>
        <w:rPr>
          <w:spacing w:val="-35"/>
        </w:rPr>
        <w:t> </w:t>
      </w:r>
      <w:r>
        <w:rPr/>
        <w:t>defendant</w:t>
      </w:r>
      <w:r>
        <w:rPr>
          <w:spacing w:val="-31"/>
        </w:rPr>
        <w:t> </w:t>
      </w:r>
      <w:r>
        <w:rPr/>
        <w:t>will</w:t>
      </w:r>
      <w:r>
        <w:rPr>
          <w:spacing w:val="-37"/>
        </w:rPr>
        <w:t> </w:t>
      </w:r>
      <w:r>
        <w:rPr/>
        <w:t>need</w:t>
      </w:r>
      <w:r>
        <w:rPr>
          <w:spacing w:val="-35"/>
        </w:rPr>
        <w:t> </w:t>
      </w:r>
      <w:r>
        <w:rPr/>
        <w:t>to</w:t>
      </w:r>
      <w:r>
        <w:rPr>
          <w:spacing w:val="-38"/>
        </w:rPr>
        <w:t> </w:t>
      </w:r>
      <w:r>
        <w:rPr/>
        <w:t>reveal</w:t>
      </w:r>
      <w:r>
        <w:rPr>
          <w:spacing w:val="-31"/>
        </w:rPr>
        <w:t> </w:t>
      </w:r>
      <w:r>
        <w:rPr/>
        <w:t>confidential</w:t>
      </w:r>
      <w:r>
        <w:rPr>
          <w:spacing w:val="-25"/>
        </w:rPr>
        <w:t> </w:t>
      </w:r>
      <w:r>
        <w:rPr/>
        <w:t>defense</w:t>
      </w:r>
      <w:r>
        <w:rPr>
          <w:spacing w:val="-36"/>
        </w:rPr>
        <w:t> </w:t>
      </w:r>
      <w:r>
        <w:rPr/>
        <w:t>strategy</w:t>
      </w:r>
      <w:r>
        <w:rPr>
          <w:spacing w:val="-30"/>
        </w:rPr>
        <w:t> </w:t>
      </w:r>
      <w:r>
        <w:rPr/>
        <w:t>and privilegecl</w:t>
      </w:r>
      <w:r>
        <w:rPr>
          <w:spacing w:val="-4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  <w:tab w:pos="1733" w:val="left" w:leader="none"/>
        </w:tabs>
        <w:spacing w:line="272" w:lineRule="exact" w:before="0" w:after="0"/>
        <w:ind w:left="1242" w:right="0" w:hanging="172"/>
        <w:jc w:val="left"/>
        <w:rPr>
          <w:sz w:val="24"/>
        </w:rPr>
      </w:pPr>
      <w:r>
        <w:rPr>
          <w:sz w:val="24"/>
        </w:rPr>
        <w:t>·</w:t>
        <w:tab/>
        <w:t>Experts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often</w:t>
      </w:r>
      <w:r>
        <w:rPr>
          <w:spacing w:val="-20"/>
          <w:sz w:val="24"/>
        </w:rPr>
        <w:t> </w:t>
      </w:r>
      <w:r>
        <w:rPr>
          <w:sz w:val="24"/>
        </w:rPr>
        <w:t>needed</w:t>
      </w:r>
      <w:r>
        <w:rPr>
          <w:spacing w:val="-11"/>
          <w:sz w:val="24"/>
        </w:rPr>
        <w:t> </w:t>
      </w:r>
      <w:r>
        <w:rPr>
          <w:sz w:val="25"/>
        </w:rPr>
        <w:t>in</w:t>
      </w:r>
      <w:r>
        <w:rPr>
          <w:spacing w:val="-16"/>
          <w:sz w:val="25"/>
        </w:rPr>
        <w:t> </w:t>
      </w:r>
      <w:r>
        <w:rPr>
          <w:sz w:val="24"/>
        </w:rPr>
        <w:t>cases</w:t>
      </w:r>
      <w:r>
        <w:rPr>
          <w:spacing w:val="-41"/>
          <w:sz w:val="24"/>
        </w:rPr>
        <w:t> </w:t>
      </w:r>
      <w:r>
        <w:rPr>
          <w:rFonts w:ascii="Arial" w:hAnsi="Arial"/>
          <w:sz w:val="22"/>
        </w:rPr>
        <w:t>.in</w:t>
      </w:r>
      <w:r>
        <w:rPr>
          <w:rFonts w:ascii="Arial" w:hAnsi="Arial"/>
          <w:spacing w:val="-34"/>
          <w:sz w:val="22"/>
        </w:rPr>
        <w:t> </w:t>
      </w:r>
      <w:r>
        <w:rPr>
          <w:sz w:val="24"/>
        </w:rPr>
        <w:t>order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22"/>
          <w:sz w:val="24"/>
        </w:rPr>
        <w:t> </w:t>
      </w:r>
      <w:r>
        <w:rPr>
          <w:sz w:val="24"/>
        </w:rPr>
        <w:t>investigate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5"/>
          <w:sz w:val="24"/>
        </w:rPr>
        <w:t> </w:t>
      </w:r>
      <w:r>
        <w:rPr>
          <w:sz w:val="24"/>
        </w:rPr>
        <w:t>defenses and</w:t>
      </w:r>
      <w:r>
        <w:rPr>
          <w:spacing w:val="-20"/>
          <w:sz w:val="24"/>
        </w:rPr>
        <w:t> </w:t>
      </w:r>
      <w:r>
        <w:rPr>
          <w:w w:val="75"/>
          <w:sz w:val="24"/>
        </w:rPr>
        <w:t>•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8" w:lineRule="auto"/>
        <w:ind w:left="1006" w:right="1263" w:firstLine="60"/>
      </w:pPr>
      <w:r>
        <w:rPr/>
        <w:t>areas of inquiry. However, sometimes these inquiries result in issues that might be detrimental to the overall strategy in a capital case. As a result, having the work of an expert be conducted </w:t>
      </w:r>
      <w:r>
        <w:rPr>
          <w:rFonts w:ascii="Arial"/>
        </w:rPr>
        <w:t>in </w:t>
      </w:r>
      <w:r>
        <w:rPr/>
        <w:t>a confidential and privileged manner is crucial to an effective investigation. </w:t>
      </w:r>
      <w:r>
        <w:rPr>
          <w:sz w:val="23"/>
        </w:rPr>
        <w:t>If </w:t>
      </w:r>
      <w:r>
        <w:rPr/>
        <w:t>defense counsel is required to demonstrate in open court the particularized</w:t>
      </w:r>
      <w:r>
        <w:rPr>
          <w:spacing w:val="-32"/>
        </w:rPr>
        <w:t> </w:t>
      </w:r>
      <w:r>
        <w:rPr/>
        <w:t>need</w:t>
      </w:r>
      <w:r>
        <w:rPr>
          <w:spacing w:val="-28"/>
        </w:rPr>
        <w:t> </w:t>
      </w:r>
      <w:r>
        <w:rPr/>
        <w:t>for</w:t>
      </w:r>
      <w:r>
        <w:rPr>
          <w:spacing w:val="-28"/>
        </w:rPr>
        <w:t> </w:t>
      </w:r>
      <w:r>
        <w:rPr/>
        <w:t>these</w:t>
      </w:r>
      <w:r>
        <w:rPr>
          <w:spacing w:val="-23"/>
        </w:rPr>
        <w:t> </w:t>
      </w:r>
      <w:r>
        <w:rPr/>
        <w:t>experts,</w:t>
      </w:r>
      <w:r>
        <w:rPr>
          <w:spacing w:val="-17"/>
        </w:rPr>
        <w:t> </w:t>
      </w:r>
      <w:r>
        <w:rPr/>
        <w:t>it</w:t>
      </w:r>
      <w:r>
        <w:rPr>
          <w:spacing w:val="-32"/>
        </w:rPr>
        <w:t> </w:t>
      </w:r>
      <w:r>
        <w:rPr/>
        <w:t>will</w:t>
      </w:r>
      <w:r>
        <w:rPr>
          <w:spacing w:val="-29"/>
        </w:rPr>
        <w:t> </w:t>
      </w:r>
      <w:r>
        <w:rPr/>
        <w:t>result</w:t>
      </w:r>
      <w:r>
        <w:rPr>
          <w:spacing w:val="-32"/>
        </w:rPr>
        <w:t> </w:t>
      </w:r>
      <w:r>
        <w:rPr/>
        <w:t>in</w:t>
      </w:r>
      <w:r>
        <w:rPr>
          <w:spacing w:val="-31"/>
        </w:rPr>
        <w:t> </w:t>
      </w:r>
      <w:r>
        <w:rPr/>
        <w:t>prejudice</w:t>
      </w:r>
      <w:r>
        <w:rPr>
          <w:spacing w:val="-24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defendant's</w:t>
      </w:r>
      <w:r>
        <w:rPr>
          <w:spacing w:val="-10"/>
        </w:rPr>
        <w:t> </w:t>
      </w:r>
      <w:r>
        <w:rPr/>
        <w:t>case</w:t>
      </w:r>
      <w:r>
        <w:rPr>
          <w:spacing w:val="-28"/>
        </w:rPr>
        <w:t> </w:t>
      </w:r>
      <w:r>
        <w:rPr/>
        <w:t>and his</w:t>
      </w:r>
      <w:r>
        <w:rPr>
          <w:spacing w:val="-25"/>
        </w:rPr>
        <w:t> </w:t>
      </w:r>
      <w:r>
        <w:rPr/>
        <w:t>right</w:t>
      </w:r>
      <w:r>
        <w:rPr>
          <w:spacing w:val="-24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29"/>
        </w:rPr>
        <w:t> </w:t>
      </w:r>
      <w:r>
        <w:rPr/>
        <w:t>fair</w:t>
      </w:r>
      <w:r>
        <w:rPr>
          <w:spacing w:val="-24"/>
        </w:rPr>
        <w:t> </w:t>
      </w:r>
      <w:r>
        <w:rPr/>
        <w:t>trial.</w:t>
      </w:r>
      <w:r>
        <w:rPr>
          <w:spacing w:val="15"/>
        </w:rPr>
        <w:t> </w:t>
      </w:r>
      <w:r>
        <w:rPr/>
        <w:t>Accordingly,</w:t>
      </w:r>
      <w:r>
        <w:rPr>
          <w:spacing w:val="-11"/>
        </w:rPr>
        <w:t> </w:t>
      </w:r>
      <w:r>
        <w:rPr/>
        <w:t>if</w:t>
      </w:r>
      <w:r>
        <w:rPr>
          <w:spacing w:val="-24"/>
        </w:rPr>
        <w:t> </w:t>
      </w:r>
      <w:r>
        <w:rPr/>
        <w:t>counsel</w:t>
      </w:r>
      <w:r>
        <w:rPr>
          <w:spacing w:val="-17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23"/>
        </w:rPr>
        <w:t> </w:t>
      </w:r>
      <w:r>
        <w:rPr/>
        <w:t>defendant</w:t>
      </w:r>
      <w:r>
        <w:rPr>
          <w:spacing w:val="-14"/>
        </w:rPr>
        <w:t> </w:t>
      </w:r>
      <w:r>
        <w:rPr/>
        <w:t>is</w:t>
      </w:r>
      <w:r>
        <w:rPr>
          <w:spacing w:val="-29"/>
        </w:rPr>
        <w:t> </w:t>
      </w:r>
      <w:r>
        <w:rPr/>
        <w:t>not</w:t>
      </w:r>
      <w:r>
        <w:rPr>
          <w:spacing w:val="-22"/>
        </w:rPr>
        <w:t> </w:t>
      </w:r>
      <w:r>
        <w:rPr/>
        <w:t>allowed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seek</w:t>
      </w:r>
    </w:p>
    <w:p>
      <w:pPr>
        <w:pStyle w:val="BodyText"/>
        <w:tabs>
          <w:tab w:pos="9518" w:val="left" w:leader="none"/>
          <w:tab w:pos="10061" w:val="left" w:leader="none"/>
          <w:tab w:pos="10527" w:val="left" w:leader="none"/>
        </w:tabs>
        <w:spacing w:line="228" w:lineRule="exact"/>
        <w:ind w:left="1008"/>
      </w:pPr>
      <w:r>
        <w:rPr>
          <w:w w:val="95"/>
        </w:rPr>
        <w:t>expert</w:t>
      </w:r>
      <w:r>
        <w:rPr>
          <w:spacing w:val="-18"/>
          <w:w w:val="95"/>
        </w:rPr>
        <w:t> </w:t>
      </w:r>
      <w:r>
        <w:rPr>
          <w:w w:val="95"/>
        </w:rPr>
        <w:t>services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20"/>
          <w:w w:val="95"/>
        </w:rPr>
        <w:t> </w:t>
      </w:r>
      <w:r>
        <w:rPr>
          <w:i/>
          <w:w w:val="95"/>
          <w:sz w:val="25"/>
        </w:rPr>
        <w:t>ex</w:t>
      </w:r>
      <w:r>
        <w:rPr>
          <w:i/>
          <w:spacing w:val="-21"/>
          <w:w w:val="95"/>
          <w:sz w:val="25"/>
        </w:rPr>
        <w:t> </w:t>
      </w:r>
      <w:r>
        <w:rPr>
          <w:i/>
          <w:w w:val="95"/>
          <w:sz w:val="25"/>
        </w:rPr>
        <w:t>parte</w:t>
      </w:r>
      <w:r>
        <w:rPr>
          <w:i/>
          <w:spacing w:val="-23"/>
          <w:w w:val="95"/>
          <w:sz w:val="25"/>
        </w:rPr>
        <w:t> </w:t>
      </w:r>
      <w:r>
        <w:rPr>
          <w:w w:val="95"/>
        </w:rPr>
        <w:t>fashion,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defense</w:t>
      </w:r>
      <w:r>
        <w:rPr>
          <w:spacing w:val="-12"/>
          <w:w w:val="95"/>
        </w:rPr>
        <w:t> </w:t>
      </w:r>
      <w:r>
        <w:rPr>
          <w:w w:val="95"/>
        </w:rPr>
        <w:t>wHl</w:t>
      </w:r>
      <w:r>
        <w:rPr>
          <w:spacing w:val="-18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d.isoouraged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-13"/>
          <w:w w:val="95"/>
        </w:rPr>
        <w:t> </w:t>
      </w:r>
      <w:r>
        <w:rPr>
          <w:w w:val="95"/>
        </w:rPr>
        <w:t>seeking</w:t>
      </w:r>
      <w:r>
        <w:rPr>
          <w:spacing w:val="-16"/>
          <w:w w:val="95"/>
        </w:rPr>
        <w:t> </w:t>
      </w:r>
      <w:r>
        <w:rPr>
          <w:w w:val="95"/>
        </w:rPr>
        <w:t>thes\;l</w:t>
        <w:tab/>
        <w:t>.</w:t>
        <w:tab/>
        <w:t>.</w:t>
        <w:tab/>
        <w:t>.</w:t>
      </w:r>
    </w:p>
    <w:p>
      <w:pPr>
        <w:spacing w:after="0" w:line="228" w:lineRule="exact"/>
        <w:sectPr>
          <w:pgSz w:w="12280" w:h="15800"/>
          <w:pgMar w:top="100" w:bottom="0" w:left="880" w:right="660"/>
        </w:sectPr>
      </w:pPr>
    </w:p>
    <w:p>
      <w:pPr>
        <w:spacing w:line="142" w:lineRule="exact" w:before="155"/>
        <w:ind w:left="117" w:right="0" w:firstLine="0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>.....</w:t>
      </w:r>
    </w:p>
    <w:p>
      <w:pPr>
        <w:tabs>
          <w:tab w:pos="929" w:val="left" w:leader="dot"/>
        </w:tabs>
        <w:spacing w:before="29"/>
        <w:ind w:left="68" w:right="0" w:firstLine="0"/>
        <w:jc w:val="left"/>
        <w:rPr>
          <w:b/>
          <w:sz w:val="14"/>
        </w:rPr>
      </w:pPr>
      <w:r>
        <w:rPr/>
        <w:br w:type="column"/>
      </w:r>
      <w:r>
        <w:rPr>
          <w:rFonts w:ascii="Arial" w:hAnsi="Arial"/>
          <w:spacing w:val="-4"/>
          <w:w w:val="90"/>
          <w:sz w:val="14"/>
        </w:rPr>
        <w:t>....:; </w:t>
      </w:r>
      <w:r>
        <w:rPr>
          <w:rFonts w:ascii="Arial" w:hAnsi="Arial"/>
          <w:w w:val="90"/>
          <w:sz w:val="14"/>
        </w:rPr>
        <w:t>... </w:t>
      </w:r>
      <w:r>
        <w:rPr>
          <w:rFonts w:ascii="Arial" w:hAnsi="Arial"/>
          <w:spacing w:val="13"/>
          <w:w w:val="90"/>
          <w:sz w:val="14"/>
        </w:rPr>
        <w:t> </w:t>
      </w:r>
      <w:r>
        <w:rPr>
          <w:rFonts w:ascii="Arial" w:hAnsi="Arial"/>
          <w:i/>
          <w:w w:val="90"/>
          <w:sz w:val="14"/>
        </w:rPr>
        <w:t>··=   </w:t>
      </w:r>
      <w:r>
        <w:rPr>
          <w:rFonts w:ascii="Arial" w:hAnsi="Arial"/>
          <w:i/>
          <w:spacing w:val="17"/>
          <w:w w:val="90"/>
          <w:sz w:val="14"/>
        </w:rPr>
        <w:t> </w:t>
      </w:r>
      <w:r>
        <w:rPr>
          <w:rFonts w:ascii="Arial" w:hAnsi="Arial"/>
          <w:b/>
          <w:w w:val="90"/>
          <w:sz w:val="14"/>
        </w:rPr>
        <w:t>-</w:t>
        <w:tab/>
      </w:r>
      <w:r>
        <w:rPr>
          <w:b/>
          <w:w w:val="90"/>
          <w:sz w:val="14"/>
        </w:rPr>
        <w:t>f,,.</w:t>
      </w:r>
      <w:r>
        <w:rPr>
          <w:b/>
          <w:spacing w:val="-8"/>
          <w:w w:val="90"/>
          <w:sz w:val="14"/>
        </w:rPr>
        <w:t> </w:t>
      </w:r>
      <w:r>
        <w:rPr>
          <w:b/>
          <w:w w:val="90"/>
          <w:sz w:val="14"/>
        </w:rPr>
        <w:t>1;.;-r-</w:t>
      </w:r>
      <w:r>
        <w:rPr>
          <w:b/>
          <w:spacing w:val="-20"/>
          <w:w w:val="90"/>
          <w:sz w:val="14"/>
        </w:rPr>
        <w:t> </w:t>
      </w:r>
      <w:r>
        <w:rPr>
          <w:b/>
          <w:spacing w:val="-7"/>
          <w:w w:val="90"/>
          <w:sz w:val="14"/>
        </w:rPr>
        <w:t>,.,..-·</w:t>
      </w:r>
      <w:r>
        <w:rPr>
          <w:spacing w:val="-7"/>
          <w:w w:val="90"/>
          <w:sz w:val="14"/>
        </w:rPr>
        <w:t>·</w:t>
      </w:r>
      <w:r>
        <w:rPr>
          <w:b/>
          <w:spacing w:val="-7"/>
          <w:w w:val="90"/>
          <w:sz w:val="14"/>
        </w:rPr>
        <w:t>-</w:t>
      </w:r>
    </w:p>
    <w:p>
      <w:pPr>
        <w:tabs>
          <w:tab w:pos="4240" w:val="left" w:leader="none"/>
        </w:tabs>
        <w:spacing w:before="30"/>
        <w:ind w:left="11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,-.• ... ··  ·.· - ·</w:t>
      </w:r>
      <w:r>
        <w:rPr>
          <w:spacing w:val="-10"/>
          <w:sz w:val="14"/>
        </w:rPr>
        <w:t> </w:t>
      </w:r>
      <w:r>
        <w:rPr>
          <w:sz w:val="14"/>
        </w:rPr>
        <w:t>·   </w:t>
      </w:r>
      <w:r>
        <w:rPr>
          <w:spacing w:val="19"/>
          <w:sz w:val="14"/>
        </w:rPr>
        <w:t> </w:t>
      </w:r>
      <w:r>
        <w:rPr>
          <w:sz w:val="14"/>
        </w:rPr>
        <w:t>·</w:t>
        <w:tab/>
      </w:r>
      <w:r>
        <w:rPr>
          <w:b/>
          <w:sz w:val="14"/>
        </w:rPr>
        <w:t>·</w:t>
      </w:r>
      <w:r>
        <w:rPr>
          <w:b/>
          <w:spacing w:val="-7"/>
          <w:sz w:val="14"/>
        </w:rPr>
        <w:t> </w:t>
      </w:r>
      <w:r>
        <w:rPr>
          <w:sz w:val="14"/>
        </w:rPr>
        <w:t>·</w:t>
      </w:r>
    </w:p>
    <w:p>
      <w:pPr>
        <w:spacing w:before="30"/>
        <w:ind w:left="117" w:right="0" w:firstLine="0"/>
        <w:jc w:val="left"/>
        <w:rPr>
          <w:sz w:val="14"/>
        </w:rPr>
      </w:pPr>
      <w:r>
        <w:rPr/>
        <w:br w:type="column"/>
      </w:r>
      <w:r>
        <w:rPr>
          <w:spacing w:val="-63"/>
          <w:w w:val="98"/>
          <w:sz w:val="14"/>
        </w:rPr>
        <w:t>_</w:t>
      </w:r>
      <w:r>
        <w:rPr>
          <w:w w:val="98"/>
          <w:sz w:val="14"/>
        </w:rPr>
        <w:t>...</w:t>
      </w:r>
    </w:p>
    <w:p>
      <w:pPr>
        <w:spacing w:line="200" w:lineRule="exact" w:before="0"/>
        <w:ind w:left="111" w:right="0" w:firstLine="0"/>
        <w:jc w:val="left"/>
        <w:rPr>
          <w:sz w:val="12"/>
        </w:rPr>
      </w:pPr>
      <w:r>
        <w:rPr/>
        <w:br w:type="column"/>
      </w:r>
      <w:r>
        <w:rPr>
          <w:w w:val="98"/>
          <w:sz w:val="14"/>
        </w:rPr>
        <w:t>.</w:t>
      </w:r>
      <w:r>
        <w:rPr>
          <w:sz w:val="14"/>
        </w:rPr>
        <w:t> </w:t>
      </w:r>
      <w:r>
        <w:rPr>
          <w:spacing w:val="-15"/>
          <w:sz w:val="14"/>
        </w:rPr>
        <w:t> </w:t>
      </w:r>
      <w:r>
        <w:rPr>
          <w:rFonts w:ascii="Arial" w:hAnsi="Arial"/>
          <w:spacing w:val="-17"/>
          <w:w w:val="86"/>
          <w:sz w:val="13"/>
        </w:rPr>
        <w:t>!</w:t>
      </w:r>
      <w:r>
        <w:rPr>
          <w:rFonts w:ascii="Arial" w:hAnsi="Arial"/>
          <w:spacing w:val="-17"/>
          <w:w w:val="72"/>
          <w:sz w:val="13"/>
        </w:rPr>
        <w:t>•</w:t>
      </w:r>
      <w:r>
        <w:rPr>
          <w:rFonts w:ascii="Arial" w:hAnsi="Arial"/>
          <w:spacing w:val="-1"/>
          <w:w w:val="86"/>
          <w:sz w:val="13"/>
        </w:rPr>
        <w:t>r</w:t>
      </w:r>
      <w:r>
        <w:rPr>
          <w:rFonts w:ascii="Arial" w:hAnsi="Arial"/>
          <w:spacing w:val="-4"/>
          <w:w w:val="86"/>
          <w:sz w:val="13"/>
        </w:rPr>
        <w:t>,</w:t>
      </w:r>
      <w:r>
        <w:rPr>
          <w:rFonts w:ascii="Arial" w:hAnsi="Arial"/>
          <w:spacing w:val="-1"/>
          <w:w w:val="78"/>
          <w:sz w:val="13"/>
        </w:rPr>
        <w:t>.</w:t>
      </w:r>
      <w:r>
        <w:rPr>
          <w:rFonts w:ascii="Arial" w:hAnsi="Arial"/>
          <w:w w:val="78"/>
          <w:sz w:val="13"/>
        </w:rPr>
        <w:t>-</w:t>
      </w:r>
      <w:r>
        <w:rPr>
          <w:rFonts w:ascii="Arial" w:hAnsi="Arial"/>
          <w:spacing w:val="-9"/>
          <w:sz w:val="13"/>
        </w:rPr>
        <w:t> </w:t>
      </w:r>
      <w:r>
        <w:rPr>
          <w:rFonts w:ascii="Arial" w:hAnsi="Arial"/>
          <w:spacing w:val="-1"/>
          <w:w w:val="78"/>
          <w:sz w:val="13"/>
        </w:rPr>
        <w:t>:.·•</w:t>
      </w:r>
      <w:r>
        <w:rPr>
          <w:rFonts w:ascii="Arial" w:hAnsi="Arial"/>
          <w:w w:val="78"/>
          <w:sz w:val="13"/>
        </w:rPr>
        <w:t>:</w:t>
      </w:r>
      <w:r>
        <w:rPr>
          <w:rFonts w:ascii="Arial" w:hAnsi="Arial"/>
          <w:spacing w:val="-8"/>
          <w:sz w:val="13"/>
        </w:rPr>
        <w:t> </w:t>
      </w:r>
      <w:r>
        <w:rPr>
          <w:b/>
          <w:w w:val="77"/>
          <w:sz w:val="18"/>
        </w:rPr>
        <w:t>;.;:</w:t>
      </w:r>
      <w:r>
        <w:rPr>
          <w:b/>
          <w:spacing w:val="-11"/>
          <w:sz w:val="18"/>
        </w:rPr>
        <w:t> </w:t>
      </w:r>
      <w:r>
        <w:rPr>
          <w:b/>
          <w:w w:val="77"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pacing w:val="-1"/>
          <w:w w:val="77"/>
          <w:sz w:val="18"/>
        </w:rPr>
        <w:t>i</w:t>
      </w:r>
      <w:r>
        <w:rPr>
          <w:b/>
          <w:w w:val="77"/>
          <w:sz w:val="18"/>
        </w:rPr>
        <w:t>r</w:t>
      </w:r>
      <w:r>
        <w:rPr>
          <w:b/>
          <w:spacing w:val="-11"/>
          <w:sz w:val="18"/>
        </w:rPr>
        <w:t> </w:t>
      </w:r>
      <w:r>
        <w:rPr>
          <w:b/>
          <w:w w:val="77"/>
          <w:sz w:val="18"/>
        </w:rPr>
        <w:t>.,.,</w:t>
      </w:r>
      <w:r>
        <w:rPr>
          <w:b/>
          <w:spacing w:val="-19"/>
          <w:w w:val="77"/>
          <w:sz w:val="18"/>
        </w:rPr>
        <w:t>-</w:t>
      </w:r>
      <w:r>
        <w:rPr>
          <w:b/>
          <w:w w:val="40"/>
          <w:sz w:val="18"/>
        </w:rPr>
        <w:t>.</w:t>
      </w:r>
      <w:r>
        <w:rPr>
          <w:b/>
          <w:spacing w:val="-10"/>
          <w:w w:val="40"/>
          <w:sz w:val="18"/>
        </w:rPr>
        <w:t>.</w:t>
      </w:r>
      <w:r>
        <w:rPr>
          <w:b/>
          <w:spacing w:val="-23"/>
          <w:w w:val="80"/>
          <w:sz w:val="12"/>
        </w:rPr>
        <w:t>:</w:t>
      </w:r>
      <w:r>
        <w:rPr>
          <w:b/>
          <w:spacing w:val="4"/>
          <w:w w:val="40"/>
          <w:sz w:val="18"/>
        </w:rPr>
        <w:t>.</w:t>
      </w:r>
      <w:r>
        <w:rPr>
          <w:b/>
          <w:w w:val="80"/>
          <w:sz w:val="12"/>
        </w:rPr>
        <w:t>:r-</w:t>
      </w:r>
      <w:r>
        <w:rPr>
          <w:b/>
          <w:spacing w:val="-6"/>
          <w:sz w:val="12"/>
        </w:rPr>
        <w:t> </w:t>
      </w:r>
      <w:r>
        <w:rPr>
          <w:b/>
          <w:w w:val="80"/>
          <w:sz w:val="12"/>
        </w:rPr>
        <w:t>;.:i.:,.·.,:</w:t>
      </w:r>
      <w:r>
        <w:rPr>
          <w:b/>
          <w:spacing w:val="-2"/>
          <w:w w:val="80"/>
          <w:sz w:val="12"/>
        </w:rPr>
        <w:t>:</w:t>
      </w:r>
      <w:r>
        <w:rPr>
          <w:w w:val="80"/>
          <w:sz w:val="12"/>
        </w:rPr>
        <w:t>·</w:t>
      </w:r>
    </w:p>
    <w:p>
      <w:pPr>
        <w:spacing w:after="0" w:line="200" w:lineRule="exact"/>
        <w:jc w:val="left"/>
        <w:rPr>
          <w:sz w:val="12"/>
        </w:rPr>
        <w:sectPr>
          <w:type w:val="continuous"/>
          <w:pgSz w:w="12280" w:h="15800"/>
          <w:pgMar w:top="60" w:bottom="0" w:left="880" w:right="660"/>
          <w:cols w:num="5" w:equalWidth="0">
            <w:col w:w="345" w:space="40"/>
            <w:col w:w="1690" w:space="39"/>
            <w:col w:w="4401" w:space="2113"/>
            <w:col w:w="227" w:space="40"/>
            <w:col w:w="1845"/>
          </w:cols>
        </w:sectPr>
      </w:pPr>
    </w:p>
    <w:p>
      <w:pPr>
        <w:pStyle w:val="ListParagraph"/>
        <w:numPr>
          <w:ilvl w:val="0"/>
          <w:numId w:val="3"/>
        </w:numPr>
        <w:tabs>
          <w:tab w:pos="952" w:val="left" w:leader="none"/>
          <w:tab w:pos="8768" w:val="left" w:leader="none"/>
        </w:tabs>
        <w:spacing w:line="266" w:lineRule="exact" w:before="0" w:after="0"/>
        <w:ind w:left="951" w:right="0" w:hanging="170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1240" from="598.14386pt,781.59706pt" to="598.14386pt,19.203859pt" stroked="true" strokeweight=".480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613.517822pt,4.800965pt" to="613.517822pt,789.999955pt" stroked="true" strokeweight=".240218pt" strokecolor="#000000">
            <v:stroke dashstyle="solid"/>
            <w10:wrap type="none"/>
          </v:line>
        </w:pict>
      </w:r>
      <w:r>
        <w:rPr>
          <w:sz w:val="24"/>
        </w:rPr>
        <w:t>·experts</w:t>
      </w:r>
      <w:r>
        <w:rPr>
          <w:spacing w:val="-26"/>
          <w:sz w:val="24"/>
        </w:rPr>
        <w:t> </w:t>
      </w:r>
      <w:r>
        <w:rPr>
          <w:sz w:val="24"/>
        </w:rPr>
        <w:t>and</w:t>
      </w:r>
      <w:r>
        <w:rPr>
          <w:spacing w:val="-35"/>
          <w:sz w:val="24"/>
        </w:rPr>
        <w:t> </w:t>
      </w:r>
      <w:r>
        <w:rPr>
          <w:sz w:val="24"/>
        </w:rPr>
        <w:t>ultimately</w:t>
      </w:r>
      <w:r>
        <w:rPr>
          <w:spacing w:val="-38"/>
          <w:sz w:val="24"/>
        </w:rPr>
        <w:t> </w:t>
      </w:r>
      <w:r>
        <w:rPr>
          <w:sz w:val="24"/>
        </w:rPr>
        <w:t>may</w:t>
      </w:r>
      <w:r>
        <w:rPr>
          <w:spacing w:val="-38"/>
          <w:sz w:val="24"/>
        </w:rPr>
        <w:t> </w:t>
      </w:r>
      <w:r>
        <w:rPr>
          <w:sz w:val="24"/>
        </w:rPr>
        <w:t>not</w:t>
      </w:r>
      <w:r>
        <w:rPr>
          <w:spacing w:val="-34"/>
          <w:sz w:val="24"/>
        </w:rPr>
        <w:t> </w:t>
      </w:r>
      <w:r>
        <w:rPr>
          <w:sz w:val="24"/>
        </w:rPr>
        <w:t>pursue</w:t>
      </w:r>
      <w:r>
        <w:rPr>
          <w:spacing w:val="-34"/>
          <w:sz w:val="24"/>
        </w:rPr>
        <w:t> </w:t>
      </w:r>
      <w:r>
        <w:rPr>
          <w:sz w:val="24"/>
        </w:rPr>
        <w:t>necessary</w:t>
      </w:r>
      <w:r>
        <w:rPr>
          <w:spacing w:val="-25"/>
          <w:sz w:val="24"/>
        </w:rPr>
        <w:t> </w:t>
      </w:r>
      <w:r>
        <w:rPr>
          <w:sz w:val="24"/>
        </w:rPr>
        <w:t>defense</w:t>
      </w:r>
      <w:r>
        <w:rPr>
          <w:spacing w:val="-35"/>
          <w:sz w:val="24"/>
        </w:rPr>
        <w:t> </w:t>
      </w:r>
      <w:r>
        <w:rPr>
          <w:sz w:val="24"/>
        </w:rPr>
        <w:t>theories</w:t>
      </w:r>
      <w:r>
        <w:rPr>
          <w:spacing w:val="-24"/>
          <w:sz w:val="24"/>
        </w:rPr>
        <w:t> </w:t>
      </w:r>
      <w:r>
        <w:rPr>
          <w:sz w:val="24"/>
        </w:rPr>
        <w:t>for</w:t>
      </w:r>
      <w:r>
        <w:rPr>
          <w:spacing w:val="-31"/>
          <w:sz w:val="24"/>
        </w:rPr>
        <w:t> </w:t>
      </w:r>
      <w:r>
        <w:rPr>
          <w:sz w:val="23"/>
        </w:rPr>
        <w:t>fear</w:t>
      </w:r>
      <w:r>
        <w:rPr>
          <w:spacing w:val="-26"/>
          <w:sz w:val="23"/>
        </w:rPr>
        <w:t> </w:t>
      </w:r>
      <w:r>
        <w:rPr>
          <w:sz w:val="24"/>
        </w:rPr>
        <w:t>that</w:t>
        <w:tab/>
      </w:r>
      <w:r>
        <w:rPr>
          <w:sz w:val="23"/>
        </w:rPr>
        <w:t>r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990"/>
      </w:pPr>
      <w:r>
        <w:rPr/>
        <w:t>confidential str tegy may be revealed.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  <w:tab w:pos="1642" w:val="left" w:leader="none"/>
        </w:tabs>
        <w:spacing w:line="240" w:lineRule="auto" w:before="1" w:after="0"/>
        <w:ind w:left="1284" w:right="0" w:hanging="305"/>
        <w:jc w:val="left"/>
        <w:rPr>
          <w:sz w:val="24"/>
        </w:rPr>
      </w:pPr>
      <w:r>
        <w:rPr>
          <w:sz w:val="24"/>
        </w:rPr>
        <w:t>.</w:t>
        <w:tab/>
        <w:t>Counsel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defendant</w:t>
      </w:r>
      <w:r>
        <w:rPr>
          <w:spacing w:val="12"/>
          <w:sz w:val="24"/>
        </w:rPr>
        <w:t> </w:t>
      </w:r>
      <w:r>
        <w:rPr>
          <w:sz w:val="24"/>
        </w:rPr>
        <w:t>can</w:t>
      </w:r>
      <w:r>
        <w:rPr>
          <w:spacing w:val="-15"/>
          <w:sz w:val="24"/>
        </w:rPr>
        <w:t> </w:t>
      </w:r>
      <w:r>
        <w:rPr>
          <w:sz w:val="24"/>
        </w:rPr>
        <w:t>demonstrate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i/>
          <w:sz w:val="23"/>
        </w:rPr>
        <w:t>ex</w:t>
      </w:r>
      <w:r>
        <w:rPr>
          <w:i/>
          <w:spacing w:val="-19"/>
          <w:sz w:val="23"/>
        </w:rPr>
        <w:t> </w:t>
      </w:r>
      <w:r>
        <w:rPr>
          <w:i/>
          <w:sz w:val="25"/>
        </w:rPr>
        <w:t>parte</w:t>
      </w:r>
      <w:r>
        <w:rPr>
          <w:i/>
          <w:spacing w:val="-17"/>
          <w:sz w:val="25"/>
        </w:rPr>
        <w:t> </w:t>
      </w:r>
      <w:r>
        <w:rPr>
          <w:sz w:val="24"/>
        </w:rPr>
        <w:t>proceeding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465" w:lineRule="auto" w:before="250" w:after="0"/>
        <w:ind w:left="936" w:right="1749" w:hanging="247"/>
        <w:jc w:val="left"/>
        <w:rPr>
          <w:sz w:val="24"/>
        </w:rPr>
      </w:pPr>
      <w:r>
        <w:rPr>
          <w:sz w:val="24"/>
        </w:rPr>
        <w:t>particularized need for the experts sought in this case. However, counsel for the defendant</w:t>
      </w:r>
      <w:r>
        <w:rPr>
          <w:spacing w:val="-26"/>
          <w:sz w:val="24"/>
        </w:rPr>
        <w:t> </w:t>
      </w:r>
      <w:r>
        <w:rPr>
          <w:sz w:val="24"/>
        </w:rPr>
        <w:t>cannot</w:t>
      </w:r>
      <w:r>
        <w:rPr>
          <w:spacing w:val="-27"/>
          <w:sz w:val="24"/>
        </w:rPr>
        <w:t> </w:t>
      </w:r>
      <w:r>
        <w:rPr>
          <w:sz w:val="24"/>
        </w:rPr>
        <w:t>demonstrate</w:t>
      </w:r>
      <w:r>
        <w:rPr>
          <w:spacing w:val="-28"/>
          <w:sz w:val="24"/>
        </w:rPr>
        <w:t> </w:t>
      </w:r>
      <w:r>
        <w:rPr>
          <w:sz w:val="24"/>
        </w:rPr>
        <w:t>this</w:t>
      </w:r>
      <w:r>
        <w:rPr>
          <w:spacing w:val="-32"/>
          <w:sz w:val="24"/>
        </w:rPr>
        <w:t> </w:t>
      </w:r>
      <w:r>
        <w:rPr>
          <w:sz w:val="24"/>
        </w:rPr>
        <w:t>particularized</w:t>
      </w:r>
      <w:r>
        <w:rPr>
          <w:spacing w:val="-40"/>
          <w:sz w:val="24"/>
        </w:rPr>
        <w:t> </w:t>
      </w:r>
      <w:r>
        <w:rPr>
          <w:sz w:val="24"/>
        </w:rPr>
        <w:t>need</w:t>
      </w:r>
      <w:r>
        <w:rPr>
          <w:spacing w:val="-33"/>
          <w:sz w:val="24"/>
        </w:rPr>
        <w:t> </w:t>
      </w:r>
      <w:r>
        <w:rPr>
          <w:sz w:val="24"/>
        </w:rPr>
        <w:t>in</w:t>
      </w:r>
      <w:r>
        <w:rPr>
          <w:spacing w:val="-34"/>
          <w:sz w:val="24"/>
        </w:rPr>
        <w:t> </w:t>
      </w:r>
      <w:r>
        <w:rPr>
          <w:sz w:val="24"/>
        </w:rPr>
        <w:t>open</w:t>
      </w:r>
      <w:r>
        <w:rPr>
          <w:spacing w:val="-37"/>
          <w:sz w:val="24"/>
        </w:rPr>
        <w:t> </w:t>
      </w:r>
      <w:r>
        <w:rPr>
          <w:sz w:val="24"/>
        </w:rPr>
        <w:t>court</w:t>
      </w:r>
      <w:r>
        <w:rPr>
          <w:spacing w:val="-31"/>
          <w:sz w:val="24"/>
        </w:rPr>
        <w:t> </w:t>
      </w:r>
      <w:r>
        <w:rPr>
          <w:sz w:val="24"/>
        </w:rPr>
        <w:t>without</w:t>
      </w:r>
      <w:r>
        <w:rPr>
          <w:spacing w:val="-29"/>
          <w:sz w:val="24"/>
        </w:rPr>
        <w:t> </w:t>
      </w:r>
      <w:r>
        <w:rPr>
          <w:sz w:val="24"/>
        </w:rPr>
        <w:t>revealing privilege_d</w:t>
      </w:r>
      <w:r>
        <w:rPr>
          <w:spacing w:val="-34"/>
          <w:sz w:val="24"/>
        </w:rPr>
        <w:t> </w:t>
      </w:r>
      <w:r>
        <w:rPr>
          <w:sz w:val="24"/>
        </w:rPr>
        <w:t>information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33"/>
          <w:sz w:val="24"/>
        </w:rPr>
        <w:t> </w:t>
      </w:r>
      <w:r>
        <w:rPr>
          <w:sz w:val="24"/>
        </w:rPr>
        <w:t>compromising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39"/>
          <w:sz w:val="24"/>
        </w:rPr>
        <w:t> </w:t>
      </w:r>
      <w:r>
        <w:rPr>
          <w:sz w:val="24"/>
        </w:rPr>
        <w:t>defense</w:t>
      </w:r>
      <w:r>
        <w:rPr>
          <w:spacing w:val="-36"/>
          <w:sz w:val="24"/>
        </w:rPr>
        <w:t> </w:t>
      </w:r>
      <w:r>
        <w:rPr>
          <w:sz w:val="24"/>
        </w:rPr>
        <w:t>investigation</w:t>
      </w:r>
      <w:r>
        <w:rPr>
          <w:spacing w:val="-32"/>
          <w:sz w:val="24"/>
        </w:rPr>
        <w:t> </w:t>
      </w:r>
      <w:r>
        <w:rPr>
          <w:sz w:val="24"/>
        </w:rPr>
        <w:t>and</w:t>
      </w:r>
      <w:r>
        <w:rPr>
          <w:spacing w:val="-35"/>
          <w:sz w:val="24"/>
        </w:rPr>
        <w:t> </w:t>
      </w:r>
      <w:r>
        <w:rPr>
          <w:sz w:val="24"/>
        </w:rPr>
        <w:t>strategy</w:t>
      </w:r>
      <w:r>
        <w:rPr>
          <w:spacing w:val="-37"/>
          <w:sz w:val="24"/>
        </w:rPr>
        <w:t> </w:t>
      </w:r>
      <w:r>
        <w:rPr>
          <w:sz w:val="24"/>
        </w:rPr>
        <w:t>in</w:t>
      </w:r>
      <w:r>
        <w:rPr>
          <w:spacing w:val="-36"/>
          <w:sz w:val="24"/>
        </w:rPr>
        <w:t> </w:t>
      </w:r>
      <w:r>
        <w:rPr>
          <w:sz w:val="24"/>
        </w:rPr>
        <w:t>a manner</w:t>
      </w:r>
      <w:r>
        <w:rPr>
          <w:spacing w:val="-33"/>
          <w:sz w:val="24"/>
        </w:rPr>
        <w:t> </w:t>
      </w:r>
      <w:r>
        <w:rPr>
          <w:sz w:val="24"/>
        </w:rPr>
        <w:t>that</w:t>
      </w:r>
      <w:r>
        <w:rPr>
          <w:spacing w:val="-35"/>
          <w:sz w:val="24"/>
        </w:rPr>
        <w:t> </w:t>
      </w:r>
      <w:r>
        <w:rPr>
          <w:sz w:val="24"/>
        </w:rPr>
        <w:t>will</w:t>
      </w:r>
      <w:r>
        <w:rPr>
          <w:spacing w:val="-35"/>
          <w:sz w:val="24"/>
        </w:rPr>
        <w:t> </w:t>
      </w:r>
      <w:r>
        <w:rPr>
          <w:sz w:val="24"/>
        </w:rPr>
        <w:t>prejudice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defendant's</w:t>
      </w:r>
      <w:r>
        <w:rPr>
          <w:spacing w:val="-28"/>
          <w:sz w:val="24"/>
        </w:rPr>
        <w:t> </w:t>
      </w:r>
      <w:r>
        <w:rPr>
          <w:sz w:val="24"/>
        </w:rPr>
        <w:t>rights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27"/>
          <w:sz w:val="24"/>
        </w:rPr>
        <w:t> </w:t>
      </w:r>
      <w:r>
        <w:rPr>
          <w:sz w:val="24"/>
        </w:rPr>
        <w:t>effective</w:t>
      </w:r>
      <w:r>
        <w:rPr>
          <w:spacing w:val="-32"/>
          <w:sz w:val="24"/>
        </w:rPr>
        <w:t> </w:t>
      </w:r>
      <w:r>
        <w:rPr>
          <w:sz w:val="24"/>
        </w:rPr>
        <w:t>assistance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30"/>
          <w:sz w:val="24"/>
        </w:rPr>
        <w:t> </w:t>
      </w:r>
      <w:r>
        <w:rPr>
          <w:sz w:val="24"/>
        </w:rPr>
        <w:t>counsel</w:t>
      </w:r>
      <w:r>
        <w:rPr>
          <w:spacing w:val="-22"/>
          <w:sz w:val="24"/>
        </w:rPr>
        <w:t> </w:t>
      </w:r>
      <w:r>
        <w:rPr>
          <w:sz w:val="24"/>
        </w:rPr>
        <w:t>and</w:t>
      </w:r>
      <w:r>
        <w:rPr>
          <w:spacing w:val="-30"/>
          <w:sz w:val="24"/>
        </w:rPr>
        <w:t> </w:t>
      </w:r>
      <w:r>
        <w:rPr>
          <w:rFonts w:ascii="Arial" w:hAnsi="Arial"/>
          <w:sz w:val="20"/>
        </w:rPr>
        <w:t>a </w:t>
      </w:r>
      <w:r>
        <w:rPr>
          <w:sz w:val="24"/>
        </w:rPr>
        <w:t>fair</w:t>
      </w:r>
      <w:r>
        <w:rPr>
          <w:spacing w:val="-17"/>
          <w:sz w:val="24"/>
        </w:rPr>
        <w:t> </w:t>
      </w:r>
      <w:r>
        <w:rPr>
          <w:sz w:val="24"/>
        </w:rPr>
        <w:t>trial.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  <w:tab w:pos="1591" w:val="left" w:leader="none"/>
        </w:tabs>
        <w:spacing w:line="417" w:lineRule="auto" w:before="0" w:after="0"/>
        <w:ind w:left="923" w:right="1606" w:hanging="1"/>
        <w:jc w:val="left"/>
        <w:rPr>
          <w:sz w:val="24"/>
        </w:rPr>
      </w:pPr>
      <w:r>
        <w:rPr>
          <w:sz w:val="24"/>
        </w:rPr>
        <w:t>Based on the above, I believe denying the defense team pennission to make </w:t>
      </w:r>
      <w:r>
        <w:rPr>
          <w:i/>
          <w:sz w:val="23"/>
        </w:rPr>
        <w:t>ex </w:t>
      </w:r>
      <w:r>
        <w:rPr>
          <w:i/>
          <w:w w:val="95"/>
          <w:sz w:val="25"/>
        </w:rPr>
        <w:t>parte </w:t>
      </w:r>
      <w:r>
        <w:rPr>
          <w:w w:val="95"/>
          <w:sz w:val="24"/>
        </w:rPr>
        <w:t>requests for expert assistance will render </w:t>
      </w:r>
      <w:r>
        <w:rPr>
          <w:spacing w:val="-35"/>
          <w:position w:val="-3"/>
          <w:sz w:val="24"/>
        </w:rPr>
        <w:drawing>
          <wp:inline distT="0" distB="0" distL="0" distR="0">
            <wp:extent cx="784049" cy="20425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49" cy="2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3"/>
          <w:sz w:val="24"/>
        </w:rPr>
      </w:r>
      <w:r>
        <w:rPr>
          <w:spacing w:val="-35"/>
          <w:sz w:val="24"/>
        </w:rPr>
        <w:t>  </w:t>
      </w:r>
      <w:r>
        <w:rPr>
          <w:spacing w:val="-1"/>
          <w:sz w:val="24"/>
        </w:rPr>
        <w:t> </w:t>
      </w:r>
      <w:r>
        <w:rPr>
          <w:sz w:val="24"/>
        </w:rPr>
        <w:t>lawyers ineffective and deprive</w:t>
      </w:r>
      <w:r>
        <w:rPr>
          <w:spacing w:val="-36"/>
          <w:sz w:val="24"/>
        </w:rPr>
        <w:t> </w:t>
      </w:r>
      <w:r>
        <w:rPr>
          <w:rFonts w:ascii="Arial"/>
          <w:sz w:val="23"/>
        </w:rPr>
        <w:t>him</w:t>
      </w:r>
      <w:r>
        <w:rPr>
          <w:rFonts w:ascii="Arial"/>
          <w:spacing w:val="-33"/>
          <w:sz w:val="23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his</w:t>
      </w:r>
      <w:r>
        <w:rPr>
          <w:spacing w:val="-24"/>
          <w:sz w:val="24"/>
        </w:rPr>
        <w:t> </w:t>
      </w:r>
      <w:r>
        <w:rPr>
          <w:sz w:val="24"/>
        </w:rPr>
        <w:t>Sixth</w:t>
      </w:r>
      <w:r>
        <w:rPr>
          <w:spacing w:val="-24"/>
          <w:sz w:val="24"/>
        </w:rPr>
        <w:t> </w:t>
      </w:r>
      <w:r>
        <w:rPr>
          <w:sz w:val="24"/>
        </w:rPr>
        <w:t>Amendment</w:t>
      </w:r>
      <w:r>
        <w:rPr>
          <w:spacing w:val="-16"/>
          <w:sz w:val="24"/>
        </w:rPr>
        <w:t> </w:t>
      </w:r>
      <w:r>
        <w:rPr>
          <w:sz w:val="24"/>
        </w:rPr>
        <w:t>right</w:t>
      </w:r>
      <w:r>
        <w:rPr>
          <w:spacing w:val="-29"/>
          <w:sz w:val="24"/>
        </w:rPr>
        <w:t> </w:t>
      </w:r>
      <w:r>
        <w:rPr>
          <w:sz w:val="24"/>
        </w:rPr>
        <w:t>to</w:t>
      </w:r>
      <w:r>
        <w:rPr>
          <w:spacing w:val="-25"/>
          <w:sz w:val="24"/>
        </w:rPr>
        <w:t> </w:t>
      </w:r>
      <w:r>
        <w:rPr>
          <w:sz w:val="24"/>
        </w:rPr>
        <w:t>counsel.</w:t>
      </w:r>
      <w:r>
        <w:rPr>
          <w:spacing w:val="20"/>
          <w:sz w:val="24"/>
        </w:rPr>
        <w:t> </w:t>
      </w:r>
      <w:r>
        <w:rPr>
          <w:sz w:val="24"/>
        </w:rPr>
        <w:t>I</w:t>
      </w:r>
      <w:r>
        <w:rPr>
          <w:spacing w:val="-26"/>
          <w:sz w:val="24"/>
        </w:rPr>
        <w:t> </w:t>
      </w:r>
      <w:r>
        <w:rPr>
          <w:sz w:val="24"/>
        </w:rPr>
        <w:t>also</w:t>
      </w:r>
      <w:r>
        <w:rPr>
          <w:spacing w:val="-25"/>
          <w:sz w:val="24"/>
        </w:rPr>
        <w:t> </w:t>
      </w:r>
      <w:r>
        <w:rPr>
          <w:sz w:val="24"/>
        </w:rPr>
        <w:t>believe</w:t>
      </w:r>
      <w:r>
        <w:rPr>
          <w:spacing w:val="-24"/>
          <w:sz w:val="24"/>
        </w:rPr>
        <w:t> </w:t>
      </w:r>
      <w:r>
        <w:rPr>
          <w:sz w:val="24"/>
        </w:rPr>
        <w:t>that</w:t>
      </w:r>
      <w:r>
        <w:rPr>
          <w:spacing w:val="-22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30"/>
          <w:sz w:val="24"/>
        </w:rPr>
        <w:t> </w:t>
      </w:r>
      <w:r>
        <w:rPr>
          <w:sz w:val="24"/>
        </w:rPr>
        <w:t>result</w:t>
      </w:r>
      <w:r>
        <w:rPr>
          <w:spacing w:val="-26"/>
          <w:sz w:val="24"/>
        </w:rPr>
        <w:t> </w:t>
      </w:r>
      <w:r>
        <w:rPr>
          <w:sz w:val="24"/>
        </w:rPr>
        <w:t>in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spacing w:after="0" w:line="417" w:lineRule="auto"/>
        <w:jc w:val="left"/>
        <w:rPr>
          <w:sz w:val="24"/>
        </w:rPr>
        <w:sectPr>
          <w:type w:val="continuous"/>
          <w:pgSz w:w="12280" w:h="15800"/>
          <w:pgMar w:top="60" w:bottom="0" w:left="880" w:right="6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60" from="593.187683pt,781.597059pt" to="593.187683pt,13.442701pt" stroked="true" strokeweight=".4803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608.317566pt,1.920386pt" to="608.317566pt,790.000026pt" stroked="true" strokeweight=".240157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22"/>
        </w:rPr>
      </w:pPr>
    </w:p>
    <w:p>
      <w:pPr>
        <w:tabs>
          <w:tab w:pos="676" w:val="left" w:leader="none"/>
        </w:tabs>
        <w:spacing w:before="92"/>
        <w:ind w:left="114" w:right="0" w:firstLine="0"/>
        <w:jc w:val="left"/>
        <w:rPr>
          <w:rFonts w:ascii="Arial"/>
          <w:sz w:val="26"/>
        </w:rPr>
      </w:pPr>
      <w:r>
        <w:rPr>
          <w:rFonts w:ascii="Arial"/>
          <w:w w:val="85"/>
          <w:sz w:val="16"/>
        </w:rPr>
        <w:t>\.  </w:t>
      </w:r>
      <w:r>
        <w:rPr>
          <w:rFonts w:ascii="Arial"/>
          <w:spacing w:val="25"/>
          <w:w w:val="85"/>
          <w:sz w:val="16"/>
        </w:rPr>
        <w:t> </w:t>
      </w:r>
      <w:r>
        <w:rPr>
          <w:rFonts w:ascii="Arial"/>
          <w:w w:val="80"/>
          <w:sz w:val="13"/>
        </w:rPr>
        <w:t>'</w:t>
        <w:tab/>
      </w:r>
      <w:r>
        <w:rPr>
          <w:rFonts w:ascii="Arial"/>
          <w:w w:val="80"/>
          <w:sz w:val="26"/>
        </w:rPr>
        <w:t>.,.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</w:rPr>
      </w:pPr>
    </w:p>
    <w:p>
      <w:pPr>
        <w:pStyle w:val="Heading1"/>
        <w:spacing w:line="427" w:lineRule="exact"/>
        <w:ind w:left="4371"/>
      </w:pPr>
      <w:r>
        <w:rPr>
          <w:w w:val="80"/>
        </w:rPr>
        <w:t>.</w:t>
      </w:r>
    </w:p>
    <w:p>
      <w:pPr>
        <w:pStyle w:val="Heading2"/>
        <w:spacing w:line="243" w:lineRule="exact"/>
        <w:ind w:left="1392"/>
      </w:pPr>
      <w:r>
        <w:rPr/>
        <w:t>fundamentally</w:t>
      </w:r>
      <w:r>
        <w:rPr>
          <w:spacing w:val="-33"/>
        </w:rPr>
        <w:t> </w:t>
      </w:r>
      <w:r>
        <w:rPr/>
        <w:t>unfair</w:t>
      </w:r>
      <w:r>
        <w:rPr>
          <w:spacing w:val="-34"/>
        </w:rPr>
        <w:t> </w:t>
      </w:r>
      <w:r>
        <w:rPr/>
        <w:t>trial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a</w:t>
      </w:r>
      <w:r>
        <w:rPr>
          <w:spacing w:val="-38"/>
        </w:rPr>
        <w:t> </w:t>
      </w:r>
      <w:r>
        <w:rPr/>
        <w:t>violation</w:t>
      </w:r>
      <w:r>
        <w:rPr>
          <w:spacing w:val="-29"/>
        </w:rPr>
        <w:t> </w:t>
      </w:r>
      <w:r>
        <w:rPr/>
        <w:t>of</w:t>
      </w:r>
      <w:r>
        <w:rPr>
          <w:spacing w:val="-37"/>
        </w:rPr>
        <w:t> </w:t>
      </w:r>
      <w:r>
        <w:rPr/>
        <w:t>due</w:t>
      </w:r>
      <w:r>
        <w:rPr>
          <w:spacing w:val="-38"/>
        </w:rPr>
        <w:t> </w:t>
      </w:r>
      <w:r>
        <w:rPr/>
        <w:t>process</w:t>
      </w:r>
      <w:r>
        <w:rPr>
          <w:spacing w:val="-28"/>
        </w:rPr>
        <w:t> </w:t>
      </w:r>
      <w:r>
        <w:rPr/>
        <w:t>as</w:t>
      </w:r>
      <w:r>
        <w:rPr>
          <w:spacing w:val="-37"/>
        </w:rPr>
        <w:t> </w:t>
      </w:r>
      <w:r>
        <w:rPr/>
        <w:t>protected</w:t>
      </w:r>
      <w:r>
        <w:rPr>
          <w:spacing w:val="-31"/>
        </w:rPr>
        <w:t> </w:t>
      </w:r>
      <w:r>
        <w:rPr/>
        <w:t>by</w:t>
      </w:r>
      <w:r>
        <w:rPr>
          <w:spacing w:val="-42"/>
        </w:rPr>
        <w:t> </w:t>
      </w:r>
      <w:r>
        <w:rPr/>
        <w:t>the</w:t>
      </w:r>
      <w:r>
        <w:rPr>
          <w:spacing w:val="-39"/>
        </w:rPr>
        <w:t> </w:t>
      </w:r>
      <w:r>
        <w:rPr/>
        <w:t>Virginia</w:t>
      </w:r>
      <w:r>
        <w:rPr>
          <w:spacing w:val="-31"/>
        </w:rPr>
        <w:t> </w:t>
      </w:r>
      <w:r>
        <w:rPr/>
        <w:t>and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73" w:right="0" w:firstLine="0"/>
        <w:jc w:val="left"/>
        <w:rPr>
          <w:sz w:val="25"/>
        </w:rPr>
      </w:pPr>
      <w:r>
        <w:rPr>
          <w:sz w:val="25"/>
        </w:rPr>
        <w:t>Federal Constitutions.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2030" w:val="left" w:leader="none"/>
        </w:tabs>
        <w:spacing w:line="228" w:lineRule="auto" w:before="0" w:after="0"/>
        <w:ind w:left="1351" w:right="1350" w:firstLine="483"/>
        <w:jc w:val="left"/>
        <w:rPr>
          <w:sz w:val="25"/>
        </w:rPr>
      </w:pPr>
      <w:r>
        <w:rPr>
          <w:sz w:val="25"/>
        </w:rPr>
        <w:t>I</w:t>
      </w:r>
      <w:r>
        <w:rPr>
          <w:spacing w:val="-46"/>
          <w:sz w:val="25"/>
        </w:rPr>
        <w:t> </w:t>
      </w:r>
      <w:r>
        <w:rPr>
          <w:sz w:val="25"/>
        </w:rPr>
        <w:t>have</w:t>
      </w:r>
      <w:r>
        <w:rPr>
          <w:spacing w:val="-40"/>
          <w:sz w:val="25"/>
        </w:rPr>
        <w:t> </w:t>
      </w:r>
      <w:r>
        <w:rPr>
          <w:sz w:val="25"/>
        </w:rPr>
        <w:t>read</w:t>
      </w:r>
      <w:r>
        <w:rPr>
          <w:spacing w:val="-40"/>
          <w:sz w:val="25"/>
        </w:rPr>
        <w:t> </w:t>
      </w:r>
      <w:r>
        <w:rPr>
          <w:sz w:val="25"/>
        </w:rPr>
        <w:t>the</w:t>
      </w:r>
      <w:r>
        <w:rPr>
          <w:spacing w:val="-46"/>
          <w:sz w:val="25"/>
        </w:rPr>
        <w:t> </w:t>
      </w:r>
      <w:r>
        <w:rPr>
          <w:sz w:val="25"/>
        </w:rPr>
        <w:t>abeve</w:t>
      </w:r>
      <w:r>
        <w:rPr>
          <w:spacing w:val="-42"/>
          <w:sz w:val="25"/>
        </w:rPr>
        <w:t> </w:t>
      </w:r>
      <w:r>
        <w:rPr>
          <w:sz w:val="25"/>
        </w:rPr>
        <w:t>statements</w:t>
      </w:r>
      <w:r>
        <w:rPr>
          <w:spacing w:val="-32"/>
          <w:sz w:val="25"/>
        </w:rPr>
        <w:t> </w:t>
      </w:r>
      <w:r>
        <w:rPr>
          <w:sz w:val="25"/>
        </w:rPr>
        <w:t>and</w:t>
      </w:r>
      <w:r>
        <w:rPr>
          <w:spacing w:val="-41"/>
          <w:sz w:val="25"/>
        </w:rPr>
        <w:t> </w:t>
      </w:r>
      <w:r>
        <w:rPr>
          <w:sz w:val="25"/>
        </w:rPr>
        <w:t>swear</w:t>
      </w:r>
      <w:r>
        <w:rPr>
          <w:spacing w:val="-39"/>
          <w:sz w:val="25"/>
        </w:rPr>
        <w:t> </w:t>
      </w:r>
      <w:r>
        <w:rPr>
          <w:sz w:val="25"/>
        </w:rPr>
        <w:t>and</w:t>
      </w:r>
      <w:r>
        <w:rPr>
          <w:spacing w:val="-38"/>
          <w:sz w:val="25"/>
        </w:rPr>
        <w:t> </w:t>
      </w:r>
      <w:r>
        <w:rPr>
          <w:sz w:val="25"/>
        </w:rPr>
        <w:t>affinn,</w:t>
      </w:r>
      <w:r>
        <w:rPr>
          <w:spacing w:val="-35"/>
          <w:sz w:val="25"/>
        </w:rPr>
        <w:t> </w:t>
      </w:r>
      <w:r>
        <w:rPr>
          <w:sz w:val="25"/>
        </w:rPr>
        <w:t>to</w:t>
      </w:r>
      <w:r>
        <w:rPr>
          <w:spacing w:val="-41"/>
          <w:sz w:val="25"/>
        </w:rPr>
        <w:t> </w:t>
      </w:r>
      <w:r>
        <w:rPr>
          <w:sz w:val="25"/>
        </w:rPr>
        <w:t>the</w:t>
      </w:r>
      <w:r>
        <w:rPr>
          <w:spacing w:val="-47"/>
          <w:sz w:val="25"/>
        </w:rPr>
        <w:t> </w:t>
      </w:r>
      <w:r>
        <w:rPr>
          <w:sz w:val="25"/>
        </w:rPr>
        <w:t>best</w:t>
      </w:r>
      <w:r>
        <w:rPr>
          <w:spacing w:val="-42"/>
          <w:sz w:val="25"/>
        </w:rPr>
        <w:t> </w:t>
      </w:r>
      <w:r>
        <w:rPr>
          <w:spacing w:val="3"/>
          <w:sz w:val="25"/>
        </w:rPr>
        <w:t>ofmy· </w:t>
      </w:r>
      <w:r>
        <w:rPr>
          <w:sz w:val="25"/>
        </w:rPr>
        <w:t>knowledge, that they are</w:t>
      </w:r>
      <w:r>
        <w:rPr>
          <w:spacing w:val="-48"/>
          <w:sz w:val="25"/>
        </w:rPr>
        <w:t> </w:t>
      </w:r>
      <w:r>
        <w:rPr>
          <w:sz w:val="25"/>
        </w:rPr>
        <w:t>true.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3196391</wp:posOffset>
            </wp:positionH>
            <wp:positionV relativeFrom="paragraph">
              <wp:posOffset>196894</wp:posOffset>
            </wp:positionV>
            <wp:extent cx="1948554" cy="536448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55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spacing w:line="228" w:lineRule="auto" w:before="1" w:after="7"/>
        <w:ind w:left="1291" w:right="4308" w:firstLine="4"/>
        <w:jc w:val="left"/>
        <w:rPr>
          <w:sz w:val="25"/>
        </w:rPr>
      </w:pPr>
      <w:r>
        <w:rPr>
          <w:w w:val="90"/>
          <w:sz w:val="25"/>
        </w:rPr>
        <w:t>CO:MMONWEALTH OF VIRGINIA </w:t>
      </w:r>
      <w:r>
        <w:rPr>
          <w:sz w:val="25"/>
        </w:rPr>
        <w:t>COUNTY OF ARLINGTON</w:t>
      </w:r>
    </w:p>
    <w:p>
      <w:pPr>
        <w:pStyle w:val="BodyText"/>
        <w:ind w:left="1118"/>
        <w:rPr>
          <w:sz w:val="20"/>
        </w:rPr>
      </w:pPr>
      <w:r>
        <w:rPr>
          <w:sz w:val="20"/>
        </w:rPr>
        <w:drawing>
          <wp:inline distT="0" distB="0" distL="0" distR="0">
            <wp:extent cx="5315068" cy="64312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68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3208592</wp:posOffset>
            </wp:positionH>
            <wp:positionV relativeFrom="paragraph">
              <wp:posOffset>146631</wp:posOffset>
            </wp:positionV>
            <wp:extent cx="2232145" cy="60960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89"/>
        <w:ind w:left="1902" w:right="0" w:firstLine="0"/>
        <w:jc w:val="left"/>
        <w:rPr>
          <w:sz w:val="25"/>
        </w:rPr>
      </w:pPr>
      <w:r>
        <w:rPr/>
        <w:pict>
          <v:group style="position:absolute;margin-left:229.589996pt;margin-top:-1.163554pt;width:167.15pt;height:28.35pt;mso-position-horizontal-relative:page;mso-position-vertical-relative:paragraph;z-index:1336" coordorigin="4592,-23" coordsize="3343,567">
            <v:shape style="position:absolute;left:4591;top:-24;width:2344;height:567" type="#_x0000_t75" stroked="false">
              <v:imagedata r:id="rId18" o:title=""/>
            </v:shape>
            <v:line style="position:absolute" from="6936,356" to="7935,356" stroked="true" strokeweight=".960193pt" strokecolor="#000000">
              <v:stroke dashstyle="solid"/>
            </v:line>
            <w10:wrap type="none"/>
          </v:group>
        </w:pict>
      </w:r>
      <w:r>
        <w:rPr>
          <w:sz w:val="25"/>
        </w:rPr>
        <w:t>My Commission expires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5555" w:right="0" w:firstLine="0"/>
        <w:jc w:val="left"/>
        <w:rPr>
          <w:rFonts w:ascii="Arial"/>
          <w:b/>
          <w:sz w:val="76"/>
        </w:rPr>
      </w:pPr>
      <w:r>
        <w:rPr>
          <w:rFonts w:ascii="Arial"/>
          <w:b/>
          <w:spacing w:val="-1"/>
          <w:w w:val="32"/>
          <w:sz w:val="76"/>
        </w:rPr>
        <w:t>.</w:t>
      </w:r>
      <w:r>
        <w:rPr>
          <w:rFonts w:ascii="Arial"/>
          <w:b/>
          <w:spacing w:val="6"/>
          <w:w w:val="32"/>
          <w:sz w:val="76"/>
        </w:rPr>
        <w:t>.</w:t>
      </w:r>
      <w:r>
        <w:rPr>
          <w:rFonts w:ascii="Arial"/>
          <w:b/>
          <w:w w:val="141"/>
          <w:sz w:val="76"/>
        </w:rPr>
        <w:t>-e:,p</w:t>
      </w:r>
    </w:p>
    <w:p>
      <w:pPr>
        <w:pStyle w:val="ListParagraph"/>
        <w:numPr>
          <w:ilvl w:val="2"/>
          <w:numId w:val="1"/>
        </w:numPr>
        <w:tabs>
          <w:tab w:pos="5836" w:val="left" w:leader="none"/>
          <w:tab w:pos="5837" w:val="left" w:leader="none"/>
          <w:tab w:pos="7927" w:val="left" w:leader="none"/>
        </w:tabs>
        <w:spacing w:line="206" w:lineRule="auto" w:before="88" w:after="0"/>
        <w:ind w:left="5721" w:right="1978" w:hanging="180"/>
        <w:jc w:val="left"/>
        <w:rPr>
          <w:b/>
          <w:sz w:val="4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050812pt;margin-top:3.476193pt;width:28.45pt;height:27.15pt;mso-position-horizontal-relative:page;mso-position-vertical-relative:paragraph;z-index:-6064" type="#_x0000_t202" filled="false" stroked="false">
            <v:textbox inset="0,0,0,0">
              <w:txbxContent>
                <w:p>
                  <w:pPr>
                    <w:spacing w:line="543" w:lineRule="exact" w:before="0"/>
                    <w:ind w:left="0" w:right="0" w:firstLine="0"/>
                    <w:jc w:val="left"/>
                    <w:rPr>
                      <w:b/>
                      <w:sz w:val="49"/>
                    </w:rPr>
                  </w:pPr>
                  <w:r>
                    <w:rPr>
                      <w:b/>
                      <w:w w:val="50"/>
                      <w:sz w:val="49"/>
                      <w:u w:val="thick"/>
                    </w:rPr>
                    <w:t>es5ea</w:t>
                  </w:r>
                </w:p>
              </w:txbxContent>
            </v:textbox>
            <w10:wrap type="none"/>
          </v:shape>
        </w:pict>
      </w:r>
      <w:r>
        <w:rPr/>
        <w:tab/>
      </w:r>
      <w:r>
        <w:rPr>
          <w:b/>
          <w:w w:val="90"/>
          <w:sz w:val="21"/>
        </w:rPr>
        <w:t>Commonwealth of </w:t>
      </w:r>
      <w:r>
        <w:rPr>
          <w:rFonts w:ascii="Arial" w:hAnsi="Arial"/>
          <w:b/>
          <w:w w:val="90"/>
          <w:sz w:val="20"/>
        </w:rPr>
        <w:t>Virginia </w:t>
      </w:r>
      <w:r>
        <w:rPr>
          <w:sz w:val="23"/>
        </w:rPr>
        <w:t>My </w:t>
      </w:r>
      <w:r>
        <w:rPr>
          <w:sz w:val="22"/>
          <w:u w:val="thick"/>
        </w:rPr>
        <w:t>Commission </w:t>
      </w:r>
      <w:r>
        <w:rPr>
          <w:sz w:val="21"/>
          <w:u w:val="thick"/>
        </w:rPr>
        <w:t>ReglsttationNumbil</w:t>
      </w:r>
      <w:r>
        <w:rPr>
          <w:sz w:val="21"/>
        </w:rPr>
        <w:tab/>
      </w:r>
      <w:r>
        <w:rPr>
          <w:b/>
          <w:spacing w:val="-17"/>
          <w:sz w:val="46"/>
          <w:u w:val="thick"/>
        </w:rPr>
        <w:t>r</w:t>
      </w:r>
    </w:p>
    <w:sectPr>
      <w:pgSz w:w="12200" w:h="15800"/>
      <w:pgMar w:top="40" w:bottom="0" w:left="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·"/>
      <w:lvlJc w:val="left"/>
      <w:pPr>
        <w:ind w:left="936" w:hanging="276"/>
      </w:pPr>
      <w:rPr>
        <w:rFonts w:hint="default" w:ascii="Times New Roman" w:hAnsi="Times New Roman" w:eastAsia="Times New Roman" w:cs="Times New Roman"/>
        <w:w w:val="56"/>
        <w:sz w:val="24"/>
        <w:szCs w:val="24"/>
      </w:rPr>
    </w:lvl>
    <w:lvl w:ilvl="1">
      <w:start w:val="0"/>
      <w:numFmt w:val="bullet"/>
      <w:lvlText w:val="•"/>
      <w:lvlJc w:val="left"/>
      <w:pPr>
        <w:ind w:left="192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0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0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27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951" w:hanging="171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93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1004" w:hanging="135"/>
      </w:pPr>
      <w:rPr>
        <w:rFonts w:hint="default" w:ascii="Times New Roman" w:hAnsi="Times New Roman" w:eastAsia="Times New Roman" w:cs="Times New Roman"/>
        <w:w w:val="76"/>
        <w:sz w:val="24"/>
        <w:szCs w:val="24"/>
      </w:rPr>
    </w:lvl>
    <w:lvl w:ilvl="1">
      <w:start w:val="0"/>
      <w:numFmt w:val="bullet"/>
      <w:lvlText w:val="•"/>
      <w:lvlJc w:val="left"/>
      <w:pPr>
        <w:ind w:left="1974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2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6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135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290" w:hanging="524"/>
        <w:jc w:val="right"/>
      </w:pPr>
      <w:rPr>
        <w:rFonts w:hint="default" w:ascii="Times New Roman" w:hAnsi="Times New Roman" w:eastAsia="Times New Roman" w:cs="Times New Roman"/>
        <w:w w:val="92"/>
        <w:sz w:val="24"/>
        <w:szCs w:val="24"/>
      </w:rPr>
    </w:lvl>
    <w:lvl w:ilvl="1">
      <w:start w:val="0"/>
      <w:numFmt w:val="bullet"/>
      <w:lvlText w:val="·"/>
      <w:lvlJc w:val="left"/>
      <w:pPr>
        <w:ind w:left="1351" w:hanging="196"/>
      </w:pPr>
      <w:rPr>
        <w:rFonts w:hint="default" w:ascii="Times New Roman" w:hAnsi="Times New Roman" w:eastAsia="Times New Roman" w:cs="Times New Roman"/>
        <w:w w:val="110"/>
        <w:sz w:val="25"/>
        <w:szCs w:val="25"/>
      </w:rPr>
    </w:lvl>
    <w:lvl w:ilvl="2">
      <w:start w:val="0"/>
      <w:numFmt w:val="bullet"/>
      <w:lvlText w:val="·"/>
      <w:lvlJc w:val="left"/>
      <w:pPr>
        <w:ind w:left="5721" w:hanging="296"/>
      </w:pPr>
      <w:rPr>
        <w:rFonts w:hint="default" w:ascii="Times New Roman" w:hAnsi="Times New Roman" w:eastAsia="Times New Roman" w:cs="Times New Roman"/>
        <w:w w:val="87"/>
        <w:sz w:val="21"/>
        <w:szCs w:val="21"/>
      </w:rPr>
    </w:lvl>
    <w:lvl w:ilvl="3">
      <w:start w:val="0"/>
      <w:numFmt w:val="bullet"/>
      <w:lvlText w:val="•"/>
      <w:lvlJc w:val="left"/>
      <w:pPr>
        <w:ind w:left="6190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0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0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29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7" w:line="417" w:lineRule="exact"/>
      <w:ind w:left="3959"/>
      <w:outlineLvl w:val="1"/>
    </w:pPr>
    <w:rPr>
      <w:rFonts w:ascii="Arial" w:hAnsi="Arial" w:eastAsia="Arial" w:cs="Arial"/>
      <w:sz w:val="41"/>
      <w:szCs w:val="41"/>
    </w:rPr>
  </w:style>
  <w:style w:styleId="Heading2" w:type="paragraph">
    <w:name w:val="Heading 2"/>
    <w:basedOn w:val="Normal"/>
    <w:uiPriority w:val="1"/>
    <w:qFormat/>
    <w:pPr>
      <w:ind w:left="1291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04" w:hanging="6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2019-02-19T19:27:37Z</dcterms:created>
  <dcterms:modified xsi:type="dcterms:W3CDTF">2019-02-19T19:27:37Z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2019-02-19T00:00:00Z</vt:filetime>
  </property>
</Properties>
</file>