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0"/>
        <w:rPr>
          <w:sz w:val="22"/>
        </w:rPr>
      </w:pPr>
    </w:p>
    <w:p>
      <w:pPr>
        <w:pStyle w:val="Heading1"/>
        <w:spacing w:before="90"/>
        <w:ind w:left="2740" w:right="2284" w:hanging="399"/>
        <w:jc w:val="left"/>
      </w:pPr>
      <w:r>
        <w:rPr/>
        <w:t>IN THE UNITED STATES DISTRICT COURT FOR THE DISTRICT OF COLORADO</w:t>
      </w:r>
    </w:p>
    <w:p>
      <w:pPr>
        <w:pStyle w:val="BodyText"/>
        <w:spacing w:before="6"/>
        <w:rPr>
          <w:b/>
          <w:sz w:val="23"/>
        </w:rPr>
      </w:pPr>
    </w:p>
    <w:p>
      <w:pPr>
        <w:pStyle w:val="BodyText"/>
        <w:tabs>
          <w:tab w:pos="3063" w:val="left" w:leader="none"/>
        </w:tabs>
        <w:spacing w:before="1"/>
        <w:ind w:left="140"/>
      </w:pPr>
      <w:r>
        <w:rPr/>
        <w:t>Civil Action</w:t>
      </w:r>
      <w:r>
        <w:rPr>
          <w:spacing w:val="-2"/>
        </w:rPr>
        <w:t> </w:t>
      </w:r>
      <w:r>
        <w:rPr/>
        <w:t>No. </w:t>
      </w:r>
      <w:r>
        <w:rPr>
          <w:u w:val="single"/>
        </w:rPr>
        <w:t> </w:t>
        <w:tab/>
      </w:r>
    </w:p>
    <w:p>
      <w:pPr>
        <w:pStyle w:val="BodyText"/>
        <w:spacing w:before="4"/>
        <w:rPr>
          <w:sz w:val="18"/>
        </w:rPr>
      </w:pPr>
      <w:r>
        <w:rPr/>
        <w:pict>
          <v:line style="position:absolute;mso-position-horizontal-relative:page;mso-position-vertical-relative:paragraph;z-index:-1024;mso-wrap-distance-left:0;mso-wrap-distance-right:0" from="72.024002pt,12.821685pt" to="540.094002pt,12.821685pt" stroked="true" strokeweight=".600010pt" strokecolor="#000000">
            <v:stroke dashstyle="solid"/>
            <w10:wrap type="topAndBottom"/>
          </v:line>
        </w:pict>
      </w:r>
    </w:p>
    <w:p>
      <w:pPr>
        <w:pStyle w:val="BodyText"/>
        <w:spacing w:before="3"/>
        <w:rPr>
          <w:sz w:val="15"/>
        </w:rPr>
      </w:pPr>
    </w:p>
    <w:p>
      <w:pPr>
        <w:pStyle w:val="Heading1"/>
        <w:spacing w:before="90"/>
        <w:ind w:left="140"/>
        <w:jc w:val="left"/>
      </w:pPr>
      <w:r>
        <w:rPr/>
        <w:t>Michelle Bonnette,</w:t>
      </w:r>
    </w:p>
    <w:p>
      <w:pPr>
        <w:pStyle w:val="BodyText"/>
        <w:spacing w:before="6"/>
        <w:rPr>
          <w:b/>
          <w:sz w:val="23"/>
        </w:rPr>
      </w:pPr>
    </w:p>
    <w:p>
      <w:pPr>
        <w:pStyle w:val="BodyText"/>
        <w:ind w:left="1580"/>
      </w:pPr>
      <w:r>
        <w:rPr/>
        <w:t>Plaintiff,</w:t>
      </w:r>
    </w:p>
    <w:p>
      <w:pPr>
        <w:pStyle w:val="BodyText"/>
        <w:spacing w:before="6"/>
      </w:pPr>
    </w:p>
    <w:p>
      <w:pPr>
        <w:pStyle w:val="Heading1"/>
        <w:ind w:left="140"/>
        <w:jc w:val="left"/>
      </w:pPr>
      <w:r>
        <w:rPr/>
        <w:t>v.</w:t>
      </w:r>
    </w:p>
    <w:p>
      <w:pPr>
        <w:pStyle w:val="BodyText"/>
        <w:rPr>
          <w:b/>
        </w:rPr>
      </w:pPr>
    </w:p>
    <w:p>
      <w:pPr>
        <w:spacing w:before="0"/>
        <w:ind w:left="140" w:right="0" w:firstLine="0"/>
        <w:jc w:val="left"/>
        <w:rPr>
          <w:b/>
          <w:sz w:val="24"/>
        </w:rPr>
      </w:pPr>
      <w:r>
        <w:rPr>
          <w:b/>
          <w:sz w:val="24"/>
        </w:rPr>
        <w:t>Colorado Judicial Department, Fourth Judicial District Probation Department</w:t>
      </w:r>
    </w:p>
    <w:p>
      <w:pPr>
        <w:pStyle w:val="BodyText"/>
        <w:spacing w:before="6"/>
        <w:rPr>
          <w:b/>
          <w:sz w:val="23"/>
        </w:rPr>
      </w:pPr>
    </w:p>
    <w:p>
      <w:pPr>
        <w:pStyle w:val="BodyText"/>
        <w:spacing w:before="1"/>
        <w:ind w:left="140"/>
      </w:pPr>
      <w:r>
        <w:rPr/>
        <w:t>and</w:t>
      </w:r>
    </w:p>
    <w:p>
      <w:pPr>
        <w:pStyle w:val="BodyText"/>
        <w:spacing w:before="4"/>
      </w:pPr>
    </w:p>
    <w:p>
      <w:pPr>
        <w:pStyle w:val="Heading1"/>
        <w:spacing w:line="274" w:lineRule="exact"/>
        <w:ind w:left="140"/>
        <w:jc w:val="left"/>
      </w:pPr>
      <w:r>
        <w:rPr/>
        <w:t>Ellen Walker, Chief Probation Officer,</w:t>
      </w:r>
    </w:p>
    <w:p>
      <w:pPr>
        <w:pStyle w:val="BodyText"/>
        <w:spacing w:line="274" w:lineRule="exact"/>
        <w:ind w:left="140"/>
      </w:pPr>
      <w:r>
        <w:rPr/>
        <w:t>in her official capacity,</w:t>
      </w:r>
    </w:p>
    <w:p>
      <w:pPr>
        <w:pStyle w:val="BodyText"/>
      </w:pPr>
    </w:p>
    <w:p>
      <w:pPr>
        <w:pStyle w:val="BodyText"/>
        <w:ind w:left="1580"/>
      </w:pPr>
      <w:r>
        <w:rPr/>
        <w:t>Defendants.</w:t>
      </w:r>
    </w:p>
    <w:p>
      <w:pPr>
        <w:pStyle w:val="BodyText"/>
        <w:spacing w:before="2"/>
        <w:rPr>
          <w:sz w:val="23"/>
        </w:rPr>
      </w:pPr>
      <w:r>
        <w:rPr/>
        <w:pict>
          <v:line style="position:absolute;mso-position-horizontal-relative:page;mso-position-vertical-relative:paragraph;z-index:-1000;mso-wrap-distance-left:0;mso-wrap-distance-right:0" from="70.584pt,16.040876pt" to="541.534pt,16.040876pt" stroked="true" strokeweight="1.44pt" strokecolor="#000000">
            <v:stroke dashstyle="solid"/>
            <w10:wrap type="topAndBottom"/>
          </v:line>
        </w:pict>
      </w:r>
    </w:p>
    <w:p>
      <w:pPr>
        <w:pStyle w:val="BodyText"/>
        <w:spacing w:before="4"/>
        <w:rPr>
          <w:sz w:val="13"/>
        </w:rPr>
      </w:pPr>
    </w:p>
    <w:p>
      <w:pPr>
        <w:pStyle w:val="Heading1"/>
        <w:spacing w:before="90"/>
        <w:ind w:right="1338"/>
      </w:pPr>
      <w:r>
        <w:rPr/>
        <w:t>COMPLAINT</w:t>
      </w:r>
    </w:p>
    <w:p>
      <w:pPr>
        <w:pStyle w:val="BodyText"/>
        <w:spacing w:before="5"/>
        <w:rPr>
          <w:b/>
          <w:sz w:val="22"/>
        </w:rPr>
      </w:pPr>
      <w:r>
        <w:rPr/>
        <w:pict>
          <v:line style="position:absolute;mso-position-horizontal-relative:page;mso-position-vertical-relative:paragraph;z-index:-976;mso-wrap-distance-left:0;mso-wrap-distance-right:0" from="70.584pt,15.646807pt" to="541.534pt,15.646807pt" stroked="true" strokeweight="1.44pt" strokecolor="#000000">
            <v:stroke dashstyle="solid"/>
            <w10:wrap type="topAndBottom"/>
          </v:line>
        </w:pict>
      </w:r>
    </w:p>
    <w:p>
      <w:pPr>
        <w:pStyle w:val="BodyText"/>
        <w:rPr>
          <w:b/>
          <w:sz w:val="20"/>
        </w:rPr>
      </w:pPr>
    </w:p>
    <w:p>
      <w:pPr>
        <w:pStyle w:val="BodyText"/>
        <w:spacing w:before="10"/>
        <w:rPr>
          <w:b/>
          <w:sz w:val="16"/>
        </w:rPr>
      </w:pPr>
    </w:p>
    <w:p>
      <w:pPr>
        <w:pStyle w:val="BodyText"/>
        <w:spacing w:line="480" w:lineRule="auto" w:before="90"/>
        <w:ind w:left="140" w:right="1175" w:firstLine="719"/>
      </w:pPr>
      <w:r>
        <w:rPr/>
        <w:t>COMES NOW Plaintiff, Michelle Bonnette, and for her Complaint against the Defendants, alleges the following:</w:t>
      </w:r>
    </w:p>
    <w:p>
      <w:pPr>
        <w:pStyle w:val="Heading1"/>
        <w:spacing w:before="5"/>
        <w:ind w:left="4165"/>
        <w:jc w:val="left"/>
      </w:pPr>
      <w:r>
        <w:rPr/>
        <w:t>Introduction</w:t>
      </w:r>
    </w:p>
    <w:p>
      <w:pPr>
        <w:pStyle w:val="BodyText"/>
        <w:spacing w:before="7"/>
        <w:rPr>
          <w:b/>
          <w:sz w:val="23"/>
        </w:rPr>
      </w:pPr>
    </w:p>
    <w:p>
      <w:pPr>
        <w:pStyle w:val="ListParagraph"/>
        <w:numPr>
          <w:ilvl w:val="0"/>
          <w:numId w:val="1"/>
        </w:numPr>
        <w:tabs>
          <w:tab w:pos="860" w:val="left" w:leader="none"/>
          <w:tab w:pos="861" w:val="left" w:leader="none"/>
        </w:tabs>
        <w:spacing w:line="480" w:lineRule="auto" w:before="0" w:after="0"/>
        <w:ind w:left="140" w:right="343" w:firstLine="0"/>
        <w:jc w:val="left"/>
        <w:rPr>
          <w:sz w:val="24"/>
        </w:rPr>
      </w:pPr>
      <w:r>
        <w:rPr>
          <w:sz w:val="24"/>
        </w:rPr>
        <w:t>This is a proceeding for reinstatement and damages to redress violations of Section 504 of the Rehabilitation Act of 1973 (“Rehab Act”), 29 U.S.C. § 701, </w:t>
      </w:r>
      <w:r>
        <w:rPr>
          <w:i/>
          <w:sz w:val="24"/>
        </w:rPr>
        <w:t>et seq.</w:t>
      </w:r>
      <w:r>
        <w:rPr>
          <w:sz w:val="24"/>
        </w:rPr>
        <w:t>, against Defendant Colorado Judicial Department, Fourth Judicial District Probation Department</w:t>
      </w:r>
      <w:r>
        <w:rPr>
          <w:spacing w:val="-6"/>
          <w:sz w:val="24"/>
        </w:rPr>
        <w:t> </w:t>
      </w:r>
      <w:r>
        <w:rPr>
          <w:sz w:val="24"/>
        </w:rPr>
        <w:t>(“Probation”).</w:t>
      </w:r>
    </w:p>
    <w:p>
      <w:pPr>
        <w:pStyle w:val="ListParagraph"/>
        <w:numPr>
          <w:ilvl w:val="0"/>
          <w:numId w:val="1"/>
        </w:numPr>
        <w:tabs>
          <w:tab w:pos="860" w:val="left" w:leader="none"/>
          <w:tab w:pos="861" w:val="left" w:leader="none"/>
        </w:tabs>
        <w:spacing w:line="480" w:lineRule="auto" w:before="0" w:after="0"/>
        <w:ind w:left="140" w:right="324" w:firstLine="0"/>
        <w:jc w:val="left"/>
        <w:rPr>
          <w:sz w:val="24"/>
        </w:rPr>
      </w:pPr>
      <w:r>
        <w:rPr>
          <w:sz w:val="24"/>
        </w:rPr>
        <w:t>This action also states claims against Ellen Walker, the Chief Probation Officer for the Fourth Judicial District in her official capacity, for prospective relief under the Americans with Disabilities Act (“ADA”), 42 U.S.C. § 12101, </w:t>
      </w:r>
      <w:r>
        <w:rPr>
          <w:i/>
          <w:sz w:val="24"/>
        </w:rPr>
        <w:t>et seq.</w:t>
      </w:r>
      <w:r>
        <w:rPr>
          <w:sz w:val="24"/>
        </w:rPr>
        <w:t>, pursuant to </w:t>
      </w:r>
      <w:r>
        <w:rPr>
          <w:i/>
          <w:sz w:val="24"/>
        </w:rPr>
        <w:t>Ex Parte</w:t>
      </w:r>
      <w:r>
        <w:rPr>
          <w:i/>
          <w:spacing w:val="-4"/>
          <w:sz w:val="24"/>
        </w:rPr>
        <w:t> </w:t>
      </w:r>
      <w:r>
        <w:rPr>
          <w:i/>
          <w:sz w:val="24"/>
        </w:rPr>
        <w:t>Young</w:t>
      </w:r>
      <w:r>
        <w:rPr>
          <w:sz w:val="24"/>
        </w:rPr>
        <w:t>.</w:t>
      </w:r>
    </w:p>
    <w:p>
      <w:pPr>
        <w:spacing w:after="0" w:line="480" w:lineRule="auto"/>
        <w:jc w:val="left"/>
        <w:rPr>
          <w:sz w:val="24"/>
        </w:rPr>
        <w:sectPr>
          <w:headerReference w:type="default" r:id="rId5"/>
          <w:footerReference w:type="default" r:id="rId6"/>
          <w:type w:val="continuous"/>
          <w:pgSz w:w="12240" w:h="15840"/>
          <w:pgMar w:header="23" w:footer="791" w:top="1560" w:bottom="980" w:left="1300" w:right="1340"/>
          <w:pgNumType w:start="1"/>
        </w:sectPr>
      </w:pPr>
    </w:p>
    <w:p>
      <w:pPr>
        <w:pStyle w:val="BodyText"/>
        <w:rPr>
          <w:sz w:val="20"/>
        </w:rPr>
      </w:pPr>
    </w:p>
    <w:p>
      <w:pPr>
        <w:pStyle w:val="BodyText"/>
        <w:spacing w:before="5"/>
        <w:rPr>
          <w:sz w:val="22"/>
        </w:rPr>
      </w:pPr>
    </w:p>
    <w:p>
      <w:pPr>
        <w:pStyle w:val="ListParagraph"/>
        <w:numPr>
          <w:ilvl w:val="0"/>
          <w:numId w:val="1"/>
        </w:numPr>
        <w:tabs>
          <w:tab w:pos="860" w:val="left" w:leader="none"/>
          <w:tab w:pos="861" w:val="left" w:leader="none"/>
        </w:tabs>
        <w:spacing w:line="480" w:lineRule="auto" w:before="90" w:after="0"/>
        <w:ind w:left="140" w:right="543" w:firstLine="0"/>
        <w:jc w:val="left"/>
        <w:rPr>
          <w:sz w:val="24"/>
        </w:rPr>
      </w:pPr>
      <w:r>
        <w:rPr>
          <w:sz w:val="24"/>
        </w:rPr>
        <w:t>Defendants discriminated against Plaintiff on the basis of her disability, resulting in a failure to accommodate and the unlawful termination of Plaintiff’s</w:t>
      </w:r>
      <w:r>
        <w:rPr>
          <w:spacing w:val="-5"/>
          <w:sz w:val="24"/>
        </w:rPr>
        <w:t> </w:t>
      </w:r>
      <w:r>
        <w:rPr>
          <w:sz w:val="24"/>
        </w:rPr>
        <w:t>employment.</w:t>
      </w:r>
    </w:p>
    <w:p>
      <w:pPr>
        <w:pStyle w:val="Heading1"/>
        <w:spacing w:before="5"/>
        <w:ind w:right="1339"/>
      </w:pPr>
      <w:r>
        <w:rPr/>
        <w:t>Jurisdiction</w:t>
      </w:r>
    </w:p>
    <w:p>
      <w:pPr>
        <w:pStyle w:val="BodyText"/>
        <w:spacing w:before="7"/>
        <w:rPr>
          <w:b/>
          <w:sz w:val="23"/>
        </w:rPr>
      </w:pPr>
    </w:p>
    <w:p>
      <w:pPr>
        <w:pStyle w:val="ListParagraph"/>
        <w:numPr>
          <w:ilvl w:val="0"/>
          <w:numId w:val="1"/>
        </w:numPr>
        <w:tabs>
          <w:tab w:pos="860" w:val="left" w:leader="none"/>
          <w:tab w:pos="861" w:val="left" w:leader="none"/>
        </w:tabs>
        <w:spacing w:line="480" w:lineRule="auto" w:before="0" w:after="0"/>
        <w:ind w:left="140" w:right="866" w:firstLine="0"/>
        <w:jc w:val="left"/>
        <w:rPr>
          <w:sz w:val="24"/>
        </w:rPr>
      </w:pPr>
      <w:r>
        <w:rPr>
          <w:sz w:val="24"/>
        </w:rPr>
        <w:t>This Court has jurisdiction pursuant to 28 U.S.C. §§ 1331 and 1343 to enforce </w:t>
      </w:r>
      <w:r>
        <w:rPr>
          <w:spacing w:val="-4"/>
          <w:sz w:val="24"/>
        </w:rPr>
        <w:t>the </w:t>
      </w:r>
      <w:r>
        <w:rPr>
          <w:sz w:val="24"/>
        </w:rPr>
        <w:t>provisions of the ADA and Rehab</w:t>
      </w:r>
      <w:r>
        <w:rPr>
          <w:spacing w:val="-3"/>
          <w:sz w:val="24"/>
        </w:rPr>
        <w:t> </w:t>
      </w:r>
      <w:r>
        <w:rPr>
          <w:sz w:val="24"/>
        </w:rPr>
        <w:t>Act.</w:t>
      </w:r>
    </w:p>
    <w:p>
      <w:pPr>
        <w:pStyle w:val="Heading1"/>
        <w:spacing w:before="5"/>
        <w:ind w:right="1337"/>
      </w:pPr>
      <w:r>
        <w:rPr/>
        <w:t>Venue</w:t>
      </w:r>
    </w:p>
    <w:p>
      <w:pPr>
        <w:pStyle w:val="BodyText"/>
        <w:spacing w:before="7"/>
        <w:rPr>
          <w:b/>
          <w:sz w:val="23"/>
        </w:rPr>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The employment actions described below were committed in the State of</w:t>
      </w:r>
      <w:r>
        <w:rPr>
          <w:spacing w:val="-7"/>
          <w:sz w:val="24"/>
        </w:rPr>
        <w:t> </w:t>
      </w:r>
      <w:r>
        <w:rPr>
          <w:sz w:val="24"/>
        </w:rPr>
        <w:t>Colorado.</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Venue is proper in the United States District Court for the District of Colorado under</w:t>
      </w:r>
      <w:r>
        <w:rPr>
          <w:spacing w:val="-11"/>
          <w:sz w:val="24"/>
        </w:rPr>
        <w:t> </w:t>
      </w:r>
      <w:r>
        <w:rPr>
          <w:sz w:val="24"/>
        </w:rPr>
        <w:t>28</w:t>
      </w:r>
    </w:p>
    <w:p>
      <w:pPr>
        <w:pStyle w:val="BodyText"/>
      </w:pPr>
    </w:p>
    <w:p>
      <w:pPr>
        <w:pStyle w:val="BodyText"/>
        <w:ind w:left="140"/>
      </w:pPr>
      <w:r>
        <w:rPr/>
        <w:t>U.S.C. § 1391(b).</w:t>
      </w:r>
    </w:p>
    <w:p>
      <w:pPr>
        <w:pStyle w:val="BodyText"/>
        <w:spacing w:before="5"/>
      </w:pPr>
    </w:p>
    <w:p>
      <w:pPr>
        <w:pStyle w:val="Heading1"/>
        <w:ind w:left="1376" w:right="1341"/>
      </w:pPr>
      <w:r>
        <w:rPr/>
        <w:t>Exhaustion of Administrative Remedies</w:t>
      </w:r>
    </w:p>
    <w:p>
      <w:pPr>
        <w:pStyle w:val="BodyText"/>
        <w:spacing w:before="6"/>
        <w:rPr>
          <w:b/>
          <w:sz w:val="23"/>
        </w:rPr>
      </w:pPr>
    </w:p>
    <w:p>
      <w:pPr>
        <w:pStyle w:val="ListParagraph"/>
        <w:numPr>
          <w:ilvl w:val="0"/>
          <w:numId w:val="1"/>
        </w:numPr>
        <w:tabs>
          <w:tab w:pos="860" w:val="left" w:leader="none"/>
          <w:tab w:pos="861" w:val="left" w:leader="none"/>
        </w:tabs>
        <w:spacing w:line="240" w:lineRule="auto" w:before="1" w:after="0"/>
        <w:ind w:left="860" w:right="0" w:hanging="720"/>
        <w:jc w:val="left"/>
        <w:rPr>
          <w:sz w:val="24"/>
        </w:rPr>
      </w:pPr>
      <w:r>
        <w:rPr>
          <w:sz w:val="24"/>
        </w:rPr>
        <w:t>Plaintiff exhausted her administrative remedies under the</w:t>
      </w:r>
      <w:r>
        <w:rPr>
          <w:spacing w:val="-6"/>
          <w:sz w:val="24"/>
        </w:rPr>
        <w:t> </w:t>
      </w:r>
      <w:r>
        <w:rPr>
          <w:sz w:val="24"/>
        </w:rPr>
        <w:t>ADA.</w:t>
      </w:r>
    </w:p>
    <w:p>
      <w:pPr>
        <w:pStyle w:val="BodyText"/>
      </w:pPr>
    </w:p>
    <w:p>
      <w:pPr>
        <w:pStyle w:val="ListParagraph"/>
        <w:numPr>
          <w:ilvl w:val="0"/>
          <w:numId w:val="1"/>
        </w:numPr>
        <w:tabs>
          <w:tab w:pos="860" w:val="left" w:leader="none"/>
          <w:tab w:pos="861" w:val="left" w:leader="none"/>
        </w:tabs>
        <w:spacing w:line="480" w:lineRule="auto" w:before="0" w:after="0"/>
        <w:ind w:left="140" w:right="672" w:firstLine="0"/>
        <w:jc w:val="left"/>
        <w:rPr>
          <w:sz w:val="24"/>
        </w:rPr>
      </w:pPr>
      <w:r>
        <w:rPr>
          <w:sz w:val="24"/>
        </w:rPr>
        <w:t>Plaintiff filed a Charge of Discrimination with the United States Equal</w:t>
      </w:r>
      <w:r>
        <w:rPr>
          <w:spacing w:val="-17"/>
          <w:sz w:val="24"/>
        </w:rPr>
        <w:t> </w:t>
      </w:r>
      <w:r>
        <w:rPr>
          <w:sz w:val="24"/>
        </w:rPr>
        <w:t>Employment Opportunity Commission (“EEOC”) on September 30,</w:t>
      </w:r>
      <w:r>
        <w:rPr>
          <w:spacing w:val="-5"/>
          <w:sz w:val="24"/>
        </w:rPr>
        <w:t> </w:t>
      </w:r>
      <w:r>
        <w:rPr>
          <w:sz w:val="24"/>
        </w:rPr>
        <w:t>2016.</w:t>
      </w:r>
    </w:p>
    <w:p>
      <w:pPr>
        <w:pStyle w:val="ListParagraph"/>
        <w:numPr>
          <w:ilvl w:val="0"/>
          <w:numId w:val="1"/>
        </w:numPr>
        <w:tabs>
          <w:tab w:pos="860" w:val="left" w:leader="none"/>
          <w:tab w:pos="861" w:val="left" w:leader="none"/>
        </w:tabs>
        <w:spacing w:line="480" w:lineRule="auto" w:before="0" w:after="0"/>
        <w:ind w:left="140" w:right="255" w:firstLine="0"/>
        <w:jc w:val="left"/>
        <w:rPr>
          <w:sz w:val="24"/>
        </w:rPr>
      </w:pPr>
      <w:r>
        <w:rPr>
          <w:sz w:val="24"/>
        </w:rPr>
        <w:t>Defendant filed a Position Statement with the EEOC in response to Plaintiff’s Charge</w:t>
      </w:r>
      <w:r>
        <w:rPr>
          <w:spacing w:val="-23"/>
          <w:sz w:val="24"/>
        </w:rPr>
        <w:t> </w:t>
      </w:r>
      <w:r>
        <w:rPr>
          <w:sz w:val="24"/>
        </w:rPr>
        <w:t>of Discrimination.</w:t>
      </w:r>
    </w:p>
    <w:p>
      <w:pPr>
        <w:pStyle w:val="ListParagraph"/>
        <w:numPr>
          <w:ilvl w:val="0"/>
          <w:numId w:val="1"/>
        </w:numPr>
        <w:tabs>
          <w:tab w:pos="860" w:val="left" w:leader="none"/>
          <w:tab w:pos="861" w:val="left" w:leader="none"/>
        </w:tabs>
        <w:spacing w:line="480" w:lineRule="auto" w:before="0" w:after="0"/>
        <w:ind w:left="140" w:right="169" w:firstLine="0"/>
        <w:jc w:val="left"/>
        <w:rPr>
          <w:sz w:val="24"/>
        </w:rPr>
      </w:pPr>
      <w:r>
        <w:rPr>
          <w:sz w:val="24"/>
        </w:rPr>
        <w:t>Plaintiff received a Right to Sue letter from the United States Department of Justice</w:t>
      </w:r>
      <w:r>
        <w:rPr>
          <w:spacing w:val="-17"/>
          <w:sz w:val="24"/>
        </w:rPr>
        <w:t> </w:t>
      </w:r>
      <w:r>
        <w:rPr>
          <w:sz w:val="24"/>
        </w:rPr>
        <w:t>Civil Rights Division on October 26,</w:t>
      </w:r>
      <w:r>
        <w:rPr>
          <w:spacing w:val="-3"/>
          <w:sz w:val="24"/>
        </w:rPr>
        <w:t> </w:t>
      </w:r>
      <w:r>
        <w:rPr>
          <w:sz w:val="24"/>
        </w:rPr>
        <w:t>2017.</w:t>
      </w:r>
    </w:p>
    <w:p>
      <w:pPr>
        <w:pStyle w:val="ListParagraph"/>
        <w:numPr>
          <w:ilvl w:val="0"/>
          <w:numId w:val="1"/>
        </w:numPr>
        <w:tabs>
          <w:tab w:pos="860" w:val="left" w:leader="none"/>
          <w:tab w:pos="861" w:val="left" w:leader="none"/>
        </w:tabs>
        <w:spacing w:line="240" w:lineRule="auto" w:before="1" w:after="0"/>
        <w:ind w:left="860" w:right="0" w:hanging="720"/>
        <w:jc w:val="left"/>
        <w:rPr>
          <w:sz w:val="24"/>
        </w:rPr>
      </w:pPr>
      <w:r>
        <w:rPr>
          <w:sz w:val="24"/>
        </w:rPr>
        <w:t>Plaintiff filed this Complaint within 90 days of her receipt of the Right to Sue</w:t>
      </w:r>
      <w:r>
        <w:rPr>
          <w:spacing w:val="-11"/>
          <w:sz w:val="24"/>
        </w:rPr>
        <w:t> </w:t>
      </w:r>
      <w:r>
        <w:rPr>
          <w:sz w:val="24"/>
        </w:rPr>
        <w:t>letter.</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Plaintiff is not required to exhaust her Section 504</w:t>
      </w:r>
      <w:r>
        <w:rPr>
          <w:spacing w:val="-4"/>
          <w:sz w:val="24"/>
        </w:rPr>
        <w:t> </w:t>
      </w:r>
      <w:r>
        <w:rPr>
          <w:sz w:val="24"/>
        </w:rPr>
        <w:t>claims.</w:t>
      </w:r>
    </w:p>
    <w:p>
      <w:pPr>
        <w:pStyle w:val="BodyText"/>
        <w:spacing w:before="5"/>
      </w:pPr>
    </w:p>
    <w:p>
      <w:pPr>
        <w:pStyle w:val="Heading1"/>
        <w:ind w:right="1341"/>
      </w:pPr>
      <w:r>
        <w:rPr/>
        <w:t>Parties</w:t>
      </w:r>
    </w:p>
    <w:p>
      <w:pPr>
        <w:pStyle w:val="BodyText"/>
        <w:spacing w:before="6"/>
        <w:rPr>
          <w:b/>
          <w:sz w:val="23"/>
        </w:rPr>
      </w:pPr>
    </w:p>
    <w:p>
      <w:pPr>
        <w:pStyle w:val="ListParagraph"/>
        <w:numPr>
          <w:ilvl w:val="0"/>
          <w:numId w:val="1"/>
        </w:numPr>
        <w:tabs>
          <w:tab w:pos="860" w:val="left" w:leader="none"/>
          <w:tab w:pos="861" w:val="left" w:leader="none"/>
        </w:tabs>
        <w:spacing w:line="480" w:lineRule="auto" w:before="1" w:after="0"/>
        <w:ind w:left="140" w:right="546" w:firstLine="0"/>
        <w:jc w:val="left"/>
        <w:rPr>
          <w:sz w:val="24"/>
        </w:rPr>
      </w:pPr>
      <w:r>
        <w:rPr>
          <w:sz w:val="24"/>
        </w:rPr>
        <w:t>Michelle Bonnette is a natural person who was formerly employed by Defendant as a Probation</w:t>
      </w:r>
      <w:r>
        <w:rPr>
          <w:spacing w:val="-1"/>
          <w:sz w:val="24"/>
        </w:rPr>
        <w:t> </w:t>
      </w:r>
      <w:r>
        <w:rPr>
          <w:sz w:val="24"/>
        </w:rPr>
        <w:t>Officer.</w:t>
      </w:r>
    </w:p>
    <w:p>
      <w:pPr>
        <w:spacing w:after="0" w:line="480" w:lineRule="auto"/>
        <w:jc w:val="left"/>
        <w:rPr>
          <w:sz w:val="24"/>
        </w:rPr>
        <w:sectPr>
          <w:footerReference w:type="default" r:id="rId7"/>
          <w:pgSz w:w="12240" w:h="15840"/>
          <w:pgMar w:footer="791" w:header="23" w:top="1560" w:bottom="980" w:left="1300" w:right="1340"/>
        </w:sectPr>
      </w:pPr>
    </w:p>
    <w:p>
      <w:pPr>
        <w:pStyle w:val="BodyText"/>
        <w:rPr>
          <w:sz w:val="20"/>
        </w:rPr>
      </w:pPr>
    </w:p>
    <w:p>
      <w:pPr>
        <w:pStyle w:val="BodyText"/>
        <w:spacing w:before="5"/>
        <w:rPr>
          <w:sz w:val="22"/>
        </w:rPr>
      </w:pPr>
    </w:p>
    <w:p>
      <w:pPr>
        <w:pStyle w:val="ListParagraph"/>
        <w:numPr>
          <w:ilvl w:val="0"/>
          <w:numId w:val="1"/>
        </w:numPr>
        <w:tabs>
          <w:tab w:pos="860" w:val="left" w:leader="none"/>
          <w:tab w:pos="861" w:val="left" w:leader="none"/>
        </w:tabs>
        <w:spacing w:line="480" w:lineRule="auto" w:before="90" w:after="0"/>
        <w:ind w:left="140" w:right="886" w:firstLine="0"/>
        <w:jc w:val="left"/>
        <w:rPr>
          <w:sz w:val="24"/>
        </w:rPr>
      </w:pPr>
      <w:r>
        <w:rPr>
          <w:sz w:val="24"/>
        </w:rPr>
        <w:t>Probation is part of the Colorado Judicial Branch, established </w:t>
      </w:r>
      <w:r>
        <w:rPr>
          <w:color w:val="212121"/>
          <w:sz w:val="24"/>
        </w:rPr>
        <w:t>by Article VI of the</w:t>
      </w:r>
      <w:r>
        <w:rPr>
          <w:sz w:val="24"/>
        </w:rPr>
        <w:t> Colorado</w:t>
      </w:r>
      <w:r>
        <w:rPr>
          <w:spacing w:val="-1"/>
          <w:sz w:val="24"/>
        </w:rPr>
        <w:t> </w:t>
      </w:r>
      <w:r>
        <w:rPr>
          <w:sz w:val="24"/>
        </w:rPr>
        <w:t>Constitution.</w:t>
      </w:r>
    </w:p>
    <w:p>
      <w:pPr>
        <w:pStyle w:val="ListParagraph"/>
        <w:numPr>
          <w:ilvl w:val="0"/>
          <w:numId w:val="1"/>
        </w:numPr>
        <w:tabs>
          <w:tab w:pos="860" w:val="left" w:leader="none"/>
          <w:tab w:pos="861" w:val="left" w:leader="none"/>
        </w:tabs>
        <w:spacing w:line="480" w:lineRule="auto" w:before="0" w:after="0"/>
        <w:ind w:left="140" w:right="234" w:firstLine="0"/>
        <w:jc w:val="left"/>
        <w:rPr>
          <w:sz w:val="24"/>
        </w:rPr>
      </w:pPr>
      <w:r>
        <w:rPr>
          <w:sz w:val="24"/>
        </w:rPr>
        <w:t>Probation’s mission is to improve the quality of probation services in the Fourth Judicial District.</w:t>
      </w:r>
    </w:p>
    <w:p>
      <w:pPr>
        <w:pStyle w:val="ListParagraph"/>
        <w:numPr>
          <w:ilvl w:val="0"/>
          <w:numId w:val="1"/>
        </w:numPr>
        <w:tabs>
          <w:tab w:pos="860" w:val="left" w:leader="none"/>
          <w:tab w:pos="861" w:val="left" w:leader="none"/>
        </w:tabs>
        <w:spacing w:line="480" w:lineRule="auto" w:before="0" w:after="0"/>
        <w:ind w:left="140" w:right="252" w:firstLine="0"/>
        <w:jc w:val="left"/>
        <w:rPr>
          <w:sz w:val="24"/>
        </w:rPr>
      </w:pPr>
      <w:r>
        <w:rPr>
          <w:sz w:val="24"/>
        </w:rPr>
        <w:t>The Office of the State Court Administrator supports the management of the Division of Probation</w:t>
      </w:r>
      <w:r>
        <w:rPr>
          <w:spacing w:val="-1"/>
          <w:sz w:val="24"/>
        </w:rPr>
        <w:t> </w:t>
      </w:r>
      <w:r>
        <w:rPr>
          <w:sz w:val="24"/>
        </w:rPr>
        <w:t>Services.</w:t>
      </w:r>
    </w:p>
    <w:p>
      <w:pPr>
        <w:pStyle w:val="ListParagraph"/>
        <w:numPr>
          <w:ilvl w:val="0"/>
          <w:numId w:val="1"/>
        </w:numPr>
        <w:tabs>
          <w:tab w:pos="860" w:val="left" w:leader="none"/>
          <w:tab w:pos="861" w:val="left" w:leader="none"/>
        </w:tabs>
        <w:spacing w:line="240" w:lineRule="auto" w:before="1" w:after="0"/>
        <w:ind w:left="860" w:right="0" w:hanging="720"/>
        <w:jc w:val="left"/>
        <w:rPr>
          <w:sz w:val="24"/>
        </w:rPr>
      </w:pPr>
      <w:r>
        <w:rPr>
          <w:sz w:val="24"/>
        </w:rPr>
        <w:t>The Division of Probation Services is managed by Mr. Mike Garcia,</w:t>
      </w:r>
      <w:r>
        <w:rPr>
          <w:spacing w:val="-8"/>
          <w:sz w:val="24"/>
        </w:rPr>
        <w:t> </w:t>
      </w:r>
      <w:r>
        <w:rPr>
          <w:sz w:val="24"/>
        </w:rPr>
        <w:t>Director.</w:t>
      </w:r>
    </w:p>
    <w:p>
      <w:pPr>
        <w:pStyle w:val="BodyText"/>
      </w:pPr>
    </w:p>
    <w:p>
      <w:pPr>
        <w:pStyle w:val="ListParagraph"/>
        <w:numPr>
          <w:ilvl w:val="0"/>
          <w:numId w:val="1"/>
        </w:numPr>
        <w:tabs>
          <w:tab w:pos="860" w:val="left" w:leader="none"/>
          <w:tab w:pos="861" w:val="left" w:leader="none"/>
        </w:tabs>
        <w:spacing w:line="480" w:lineRule="auto" w:before="0" w:after="0"/>
        <w:ind w:left="140" w:right="583" w:firstLine="0"/>
        <w:jc w:val="left"/>
        <w:rPr>
          <w:sz w:val="24"/>
        </w:rPr>
      </w:pPr>
      <w:r>
        <w:rPr>
          <w:sz w:val="24"/>
        </w:rPr>
        <w:t>Ellen Walker is the Chief Probation Officer for the Fourth Judicial District</w:t>
      </w:r>
      <w:r>
        <w:rPr>
          <w:spacing w:val="-18"/>
          <w:sz w:val="24"/>
        </w:rPr>
        <w:t> </w:t>
      </w:r>
      <w:r>
        <w:rPr>
          <w:sz w:val="24"/>
        </w:rPr>
        <w:t>Probation Department.</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The Colorado Judicial Branch receives federal funds for its</w:t>
      </w:r>
      <w:r>
        <w:rPr>
          <w:spacing w:val="-6"/>
          <w:sz w:val="24"/>
        </w:rPr>
        <w:t> </w:t>
      </w:r>
      <w:r>
        <w:rPr>
          <w:sz w:val="24"/>
        </w:rPr>
        <w:t>operations.</w:t>
      </w:r>
    </w:p>
    <w:p>
      <w:pPr>
        <w:pStyle w:val="BodyText"/>
      </w:pPr>
    </w:p>
    <w:p>
      <w:pPr>
        <w:pStyle w:val="ListParagraph"/>
        <w:numPr>
          <w:ilvl w:val="0"/>
          <w:numId w:val="1"/>
        </w:numPr>
        <w:tabs>
          <w:tab w:pos="860" w:val="left" w:leader="none"/>
          <w:tab w:pos="861" w:val="left" w:leader="none"/>
        </w:tabs>
        <w:spacing w:line="480" w:lineRule="auto" w:before="0" w:after="0"/>
        <w:ind w:left="140" w:right="206" w:firstLine="0"/>
        <w:jc w:val="left"/>
        <w:rPr>
          <w:sz w:val="24"/>
        </w:rPr>
      </w:pPr>
      <w:r>
        <w:rPr>
          <w:sz w:val="24"/>
        </w:rPr>
        <w:t>The 2018 Colorado Judicial Branch Budget Request states that in Fiscal Year 2015-2016 the Colorado Judicial Branch received $6,769,556.00 in Federal</w:t>
      </w:r>
      <w:r>
        <w:rPr>
          <w:spacing w:val="-2"/>
          <w:sz w:val="24"/>
        </w:rPr>
        <w:t> </w:t>
      </w:r>
      <w:r>
        <w:rPr>
          <w:sz w:val="24"/>
        </w:rPr>
        <w:t>Funds.</w:t>
      </w:r>
    </w:p>
    <w:p>
      <w:pPr>
        <w:pStyle w:val="ListParagraph"/>
        <w:numPr>
          <w:ilvl w:val="0"/>
          <w:numId w:val="1"/>
        </w:numPr>
        <w:tabs>
          <w:tab w:pos="860" w:val="left" w:leader="none"/>
          <w:tab w:pos="861" w:val="left" w:leader="none"/>
        </w:tabs>
        <w:spacing w:line="480" w:lineRule="auto" w:before="1" w:after="0"/>
        <w:ind w:left="140" w:right="709" w:firstLine="0"/>
        <w:jc w:val="left"/>
        <w:rPr>
          <w:sz w:val="24"/>
        </w:rPr>
      </w:pPr>
      <w:r>
        <w:rPr>
          <w:sz w:val="24"/>
        </w:rPr>
        <w:t>For Fiscal Year 2016-2017 the Colorado Judicial Branch had $4,425,000 in</w:t>
      </w:r>
      <w:r>
        <w:rPr>
          <w:spacing w:val="-13"/>
          <w:sz w:val="24"/>
        </w:rPr>
        <w:t> </w:t>
      </w:r>
      <w:r>
        <w:rPr>
          <w:sz w:val="24"/>
        </w:rPr>
        <w:t>Federal Funds</w:t>
      </w:r>
      <w:r>
        <w:rPr>
          <w:spacing w:val="-1"/>
          <w:sz w:val="24"/>
        </w:rPr>
        <w:t> </w:t>
      </w:r>
      <w:r>
        <w:rPr>
          <w:sz w:val="24"/>
        </w:rPr>
        <w:t>appropriated.</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The Division of Probation Services receives federal funds for its</w:t>
      </w:r>
      <w:r>
        <w:rPr>
          <w:spacing w:val="-6"/>
          <w:sz w:val="24"/>
        </w:rPr>
        <w:t> </w:t>
      </w:r>
      <w:r>
        <w:rPr>
          <w:sz w:val="24"/>
        </w:rPr>
        <w:t>operations.</w:t>
      </w:r>
    </w:p>
    <w:p>
      <w:pPr>
        <w:pStyle w:val="BodyText"/>
      </w:pPr>
    </w:p>
    <w:p>
      <w:pPr>
        <w:pStyle w:val="ListParagraph"/>
        <w:numPr>
          <w:ilvl w:val="0"/>
          <w:numId w:val="1"/>
        </w:numPr>
        <w:tabs>
          <w:tab w:pos="860" w:val="left" w:leader="none"/>
          <w:tab w:pos="861" w:val="left" w:leader="none"/>
        </w:tabs>
        <w:spacing w:line="480" w:lineRule="auto" w:before="0" w:after="0"/>
        <w:ind w:left="140" w:right="218" w:firstLine="0"/>
        <w:jc w:val="left"/>
        <w:rPr>
          <w:sz w:val="24"/>
        </w:rPr>
      </w:pPr>
      <w:r>
        <w:rPr>
          <w:sz w:val="24"/>
        </w:rPr>
        <w:t>For Fiscal Year 2015-2016 the Division of Probation Services received $2,681,757.00 in Federal</w:t>
      </w:r>
      <w:r>
        <w:rPr>
          <w:spacing w:val="-1"/>
          <w:sz w:val="24"/>
        </w:rPr>
        <w:t> </w:t>
      </w:r>
      <w:r>
        <w:rPr>
          <w:sz w:val="24"/>
        </w:rPr>
        <w:t>Funds.</w:t>
      </w:r>
    </w:p>
    <w:p>
      <w:pPr>
        <w:pStyle w:val="ListParagraph"/>
        <w:numPr>
          <w:ilvl w:val="0"/>
          <w:numId w:val="1"/>
        </w:numPr>
        <w:tabs>
          <w:tab w:pos="860" w:val="left" w:leader="none"/>
          <w:tab w:pos="861" w:val="left" w:leader="none"/>
        </w:tabs>
        <w:spacing w:line="480" w:lineRule="auto" w:before="0" w:after="0"/>
        <w:ind w:left="140" w:right="209" w:firstLine="0"/>
        <w:jc w:val="left"/>
        <w:rPr>
          <w:sz w:val="24"/>
        </w:rPr>
      </w:pPr>
      <w:r>
        <w:rPr>
          <w:sz w:val="24"/>
        </w:rPr>
        <w:t>For Fiscal Year 2016-2017 the Division of Probation Services had $2,800,000 in</w:t>
      </w:r>
      <w:r>
        <w:rPr>
          <w:spacing w:val="-14"/>
          <w:sz w:val="24"/>
        </w:rPr>
        <w:t> </w:t>
      </w:r>
      <w:r>
        <w:rPr>
          <w:sz w:val="24"/>
        </w:rPr>
        <w:t>Federal Funds</w:t>
      </w:r>
      <w:r>
        <w:rPr>
          <w:spacing w:val="-1"/>
          <w:sz w:val="24"/>
        </w:rPr>
        <w:t> </w:t>
      </w:r>
      <w:r>
        <w:rPr>
          <w:sz w:val="24"/>
        </w:rPr>
        <w:t>appropriated.</w:t>
      </w:r>
    </w:p>
    <w:p>
      <w:pPr>
        <w:pStyle w:val="ListParagraph"/>
        <w:numPr>
          <w:ilvl w:val="0"/>
          <w:numId w:val="1"/>
        </w:numPr>
        <w:tabs>
          <w:tab w:pos="860" w:val="left" w:leader="none"/>
          <w:tab w:pos="861" w:val="left" w:leader="none"/>
        </w:tabs>
        <w:spacing w:line="480" w:lineRule="auto" w:before="1" w:after="0"/>
        <w:ind w:left="140" w:right="196" w:firstLine="0"/>
        <w:jc w:val="left"/>
        <w:rPr>
          <w:sz w:val="24"/>
        </w:rPr>
      </w:pPr>
      <w:r>
        <w:rPr>
          <w:sz w:val="24"/>
        </w:rPr>
        <w:t>On good faith and belief the Fourth Judicial District Probation Department received a portion of the Federal Funds allocated to the Division of Probation Services during the course of Mrs. Bonnette’s</w:t>
      </w:r>
      <w:r>
        <w:rPr>
          <w:spacing w:val="-2"/>
          <w:sz w:val="24"/>
        </w:rPr>
        <w:t> </w:t>
      </w:r>
      <w:r>
        <w:rPr>
          <w:sz w:val="24"/>
        </w:rPr>
        <w:t>employment.</w:t>
      </w:r>
    </w:p>
    <w:p>
      <w:pPr>
        <w:spacing w:after="0" w:line="480" w:lineRule="auto"/>
        <w:jc w:val="left"/>
        <w:rPr>
          <w:sz w:val="24"/>
        </w:rPr>
        <w:sectPr>
          <w:footerReference w:type="default" r:id="rId8"/>
          <w:pgSz w:w="12240" w:h="15840"/>
          <w:pgMar w:footer="791" w:header="23" w:top="1560" w:bottom="980" w:left="1300" w:right="1340"/>
        </w:sectPr>
      </w:pPr>
    </w:p>
    <w:p>
      <w:pPr>
        <w:pStyle w:val="BodyText"/>
        <w:rPr>
          <w:sz w:val="20"/>
        </w:rPr>
      </w:pPr>
    </w:p>
    <w:p>
      <w:pPr>
        <w:pStyle w:val="BodyText"/>
        <w:spacing w:before="10"/>
        <w:rPr>
          <w:sz w:val="22"/>
        </w:rPr>
      </w:pPr>
    </w:p>
    <w:p>
      <w:pPr>
        <w:pStyle w:val="Heading1"/>
        <w:spacing w:before="90"/>
        <w:ind w:left="3803"/>
        <w:jc w:val="left"/>
      </w:pPr>
      <w:r>
        <w:rPr/>
        <w:t>General Allegations</w:t>
      </w:r>
    </w:p>
    <w:p>
      <w:pPr>
        <w:pStyle w:val="BodyText"/>
        <w:spacing w:before="6"/>
        <w:rPr>
          <w:b/>
          <w:sz w:val="23"/>
        </w:rPr>
      </w:pPr>
    </w:p>
    <w:p>
      <w:pPr>
        <w:pStyle w:val="ListParagraph"/>
        <w:numPr>
          <w:ilvl w:val="0"/>
          <w:numId w:val="1"/>
        </w:numPr>
        <w:tabs>
          <w:tab w:pos="860" w:val="left" w:leader="none"/>
          <w:tab w:pos="861" w:val="left" w:leader="none"/>
        </w:tabs>
        <w:spacing w:line="240" w:lineRule="auto" w:before="1" w:after="0"/>
        <w:ind w:left="860" w:right="0" w:hanging="720"/>
        <w:jc w:val="left"/>
        <w:rPr>
          <w:sz w:val="24"/>
        </w:rPr>
      </w:pPr>
      <w:r>
        <w:rPr>
          <w:sz w:val="24"/>
        </w:rPr>
        <w:t>All previous allegations are incorporated</w:t>
      </w:r>
      <w:r>
        <w:rPr>
          <w:spacing w:val="-1"/>
          <w:sz w:val="24"/>
        </w:rPr>
        <w:t> </w:t>
      </w:r>
      <w:r>
        <w:rPr>
          <w:sz w:val="24"/>
        </w:rPr>
        <w:t>herein.</w:t>
      </w:r>
    </w:p>
    <w:p>
      <w:pPr>
        <w:pStyle w:val="BodyText"/>
        <w:spacing w:before="11"/>
        <w:rPr>
          <w:sz w:val="23"/>
        </w:rPr>
      </w:pPr>
    </w:p>
    <w:p>
      <w:pPr>
        <w:pStyle w:val="ListParagraph"/>
        <w:numPr>
          <w:ilvl w:val="0"/>
          <w:numId w:val="1"/>
        </w:numPr>
        <w:tabs>
          <w:tab w:pos="860" w:val="left" w:leader="none"/>
          <w:tab w:pos="861" w:val="left" w:leader="none"/>
        </w:tabs>
        <w:spacing w:line="480" w:lineRule="auto" w:before="0" w:after="0"/>
        <w:ind w:left="140" w:right="302" w:firstLine="0"/>
        <w:jc w:val="left"/>
        <w:rPr>
          <w:sz w:val="24"/>
        </w:rPr>
      </w:pPr>
      <w:r>
        <w:rPr>
          <w:sz w:val="24"/>
        </w:rPr>
        <w:t>Mrs. Bonnette worked as an employee of Probation as a Probation Officer beginning</w:t>
      </w:r>
      <w:r>
        <w:rPr>
          <w:spacing w:val="-18"/>
          <w:sz w:val="24"/>
        </w:rPr>
        <w:t> </w:t>
      </w:r>
      <w:r>
        <w:rPr>
          <w:sz w:val="24"/>
        </w:rPr>
        <w:t>on November 1,</w:t>
      </w:r>
      <w:r>
        <w:rPr>
          <w:spacing w:val="-3"/>
          <w:sz w:val="24"/>
        </w:rPr>
        <w:t> </w:t>
      </w:r>
      <w:r>
        <w:rPr>
          <w:sz w:val="24"/>
        </w:rPr>
        <w:t>2015.</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Probation and Ellen Walker terminated Mrs. Bonnette’s employment on August 5,</w:t>
      </w:r>
      <w:r>
        <w:rPr>
          <w:spacing w:val="-10"/>
          <w:sz w:val="24"/>
        </w:rPr>
        <w:t> </w:t>
      </w:r>
      <w:r>
        <w:rPr>
          <w:sz w:val="24"/>
        </w:rPr>
        <w:t>2016.</w:t>
      </w:r>
    </w:p>
    <w:p>
      <w:pPr>
        <w:pStyle w:val="BodyText"/>
        <w:spacing w:before="1"/>
      </w:pPr>
    </w:p>
    <w:p>
      <w:pPr>
        <w:pStyle w:val="ListParagraph"/>
        <w:numPr>
          <w:ilvl w:val="0"/>
          <w:numId w:val="1"/>
        </w:numPr>
        <w:tabs>
          <w:tab w:pos="860" w:val="left" w:leader="none"/>
          <w:tab w:pos="861" w:val="left" w:leader="none"/>
        </w:tabs>
        <w:spacing w:line="480" w:lineRule="auto" w:before="0" w:after="0"/>
        <w:ind w:left="140" w:right="192" w:firstLine="0"/>
        <w:jc w:val="left"/>
        <w:rPr>
          <w:sz w:val="24"/>
        </w:rPr>
      </w:pPr>
      <w:r>
        <w:rPr>
          <w:sz w:val="24"/>
        </w:rPr>
        <w:t>Mrs. Bonnette volunteered as a Deputy Probation officer for approximately eight months prior to her offer of employment in October,</w:t>
      </w:r>
      <w:r>
        <w:rPr>
          <w:spacing w:val="-1"/>
          <w:sz w:val="24"/>
        </w:rPr>
        <w:t> </w:t>
      </w:r>
      <w:r>
        <w:rPr>
          <w:sz w:val="24"/>
        </w:rPr>
        <w:t>2015.</w:t>
      </w:r>
    </w:p>
    <w:p>
      <w:pPr>
        <w:pStyle w:val="ListParagraph"/>
        <w:numPr>
          <w:ilvl w:val="0"/>
          <w:numId w:val="1"/>
        </w:numPr>
        <w:tabs>
          <w:tab w:pos="860" w:val="left" w:leader="none"/>
          <w:tab w:pos="861" w:val="left" w:leader="none"/>
        </w:tabs>
        <w:spacing w:line="480" w:lineRule="auto" w:before="0" w:after="0"/>
        <w:ind w:left="140" w:right="506" w:firstLine="0"/>
        <w:jc w:val="left"/>
        <w:rPr>
          <w:sz w:val="24"/>
        </w:rPr>
      </w:pPr>
      <w:r>
        <w:rPr>
          <w:sz w:val="24"/>
        </w:rPr>
        <w:t>At all times relevant to this Complaint Mrs. Bonnette suffered from Autism Spectrum Disorder.</w:t>
      </w:r>
    </w:p>
    <w:p>
      <w:pPr>
        <w:pStyle w:val="ListParagraph"/>
        <w:numPr>
          <w:ilvl w:val="0"/>
          <w:numId w:val="1"/>
        </w:numPr>
        <w:tabs>
          <w:tab w:pos="860" w:val="left" w:leader="none"/>
          <w:tab w:pos="861" w:val="left" w:leader="none"/>
        </w:tabs>
        <w:spacing w:line="480" w:lineRule="auto" w:before="0" w:after="0"/>
        <w:ind w:left="140" w:right="446" w:firstLine="0"/>
        <w:jc w:val="left"/>
        <w:rPr>
          <w:sz w:val="24"/>
        </w:rPr>
      </w:pPr>
      <w:r>
        <w:rPr>
          <w:sz w:val="24"/>
        </w:rPr>
        <w:t>Autism Spectrum Disorder is a medical condition that impacts how a person perceives and socializes with other</w:t>
      </w:r>
      <w:r>
        <w:rPr>
          <w:spacing w:val="-3"/>
          <w:sz w:val="24"/>
        </w:rPr>
        <w:t> </w:t>
      </w:r>
      <w:r>
        <w:rPr>
          <w:sz w:val="24"/>
        </w:rPr>
        <w:t>people.</w:t>
      </w:r>
    </w:p>
    <w:p>
      <w:pPr>
        <w:pStyle w:val="ListParagraph"/>
        <w:numPr>
          <w:ilvl w:val="0"/>
          <w:numId w:val="1"/>
        </w:numPr>
        <w:tabs>
          <w:tab w:pos="860" w:val="left" w:leader="none"/>
          <w:tab w:pos="861" w:val="left" w:leader="none"/>
        </w:tabs>
        <w:spacing w:line="480" w:lineRule="auto" w:before="1" w:after="0"/>
        <w:ind w:left="140" w:right="447" w:firstLine="0"/>
        <w:jc w:val="left"/>
        <w:rPr>
          <w:sz w:val="24"/>
        </w:rPr>
      </w:pPr>
      <w:r>
        <w:rPr>
          <w:sz w:val="24"/>
        </w:rPr>
        <w:t>Autism Spectrum Disorder is listed in the Diagnostic and Statistical Manual of</w:t>
      </w:r>
      <w:r>
        <w:rPr>
          <w:spacing w:val="-12"/>
          <w:sz w:val="24"/>
        </w:rPr>
        <w:t> </w:t>
      </w:r>
      <w:r>
        <w:rPr>
          <w:sz w:val="24"/>
        </w:rPr>
        <w:t>Mental Disorders-Fifth Edition</w:t>
      </w:r>
      <w:r>
        <w:rPr>
          <w:spacing w:val="-1"/>
          <w:sz w:val="24"/>
        </w:rPr>
        <w:t> </w:t>
      </w:r>
      <w:r>
        <w:rPr>
          <w:sz w:val="24"/>
        </w:rPr>
        <w:t>(DSM-V).</w:t>
      </w:r>
    </w:p>
    <w:p>
      <w:pPr>
        <w:pStyle w:val="ListParagraph"/>
        <w:numPr>
          <w:ilvl w:val="0"/>
          <w:numId w:val="1"/>
        </w:numPr>
        <w:tabs>
          <w:tab w:pos="860" w:val="left" w:leader="none"/>
          <w:tab w:pos="861" w:val="left" w:leader="none"/>
        </w:tabs>
        <w:spacing w:line="480" w:lineRule="auto" w:before="0" w:after="0"/>
        <w:ind w:left="140" w:right="428" w:firstLine="0"/>
        <w:jc w:val="left"/>
        <w:rPr>
          <w:sz w:val="24"/>
        </w:rPr>
      </w:pPr>
      <w:r>
        <w:rPr>
          <w:sz w:val="24"/>
        </w:rPr>
        <w:t>Individuals with Autism Spectrum Disorder have difficulty recognizing or</w:t>
      </w:r>
      <w:r>
        <w:rPr>
          <w:spacing w:val="-14"/>
          <w:sz w:val="24"/>
        </w:rPr>
        <w:t> </w:t>
      </w:r>
      <w:r>
        <w:rPr>
          <w:sz w:val="24"/>
        </w:rPr>
        <w:t>interpreting non-verbal communication cues such as facial expressions, body language, and tone of</w:t>
      </w:r>
      <w:r>
        <w:rPr>
          <w:spacing w:val="-17"/>
          <w:sz w:val="24"/>
        </w:rPr>
        <w:t> </w:t>
      </w:r>
      <w:r>
        <w:rPr>
          <w:sz w:val="24"/>
        </w:rPr>
        <w:t>voice.</w:t>
      </w:r>
    </w:p>
    <w:p>
      <w:pPr>
        <w:pStyle w:val="ListParagraph"/>
        <w:numPr>
          <w:ilvl w:val="0"/>
          <w:numId w:val="1"/>
        </w:numPr>
        <w:tabs>
          <w:tab w:pos="860" w:val="left" w:leader="none"/>
          <w:tab w:pos="861" w:val="left" w:leader="none"/>
        </w:tabs>
        <w:spacing w:line="480" w:lineRule="auto" w:before="0" w:after="0"/>
        <w:ind w:left="140" w:right="903" w:firstLine="0"/>
        <w:jc w:val="left"/>
        <w:rPr>
          <w:sz w:val="24"/>
        </w:rPr>
      </w:pPr>
      <w:r>
        <w:rPr>
          <w:sz w:val="24"/>
        </w:rPr>
        <w:t>Individuals with Autism Spectrum Disorder may approach social interactions in</w:t>
      </w:r>
      <w:r>
        <w:rPr>
          <w:spacing w:val="-14"/>
          <w:sz w:val="24"/>
        </w:rPr>
        <w:t> </w:t>
      </w:r>
      <w:r>
        <w:rPr>
          <w:sz w:val="24"/>
        </w:rPr>
        <w:t>a passive, aggressive, or disruptive</w:t>
      </w:r>
      <w:r>
        <w:rPr>
          <w:spacing w:val="-1"/>
          <w:sz w:val="24"/>
        </w:rPr>
        <w:t> </w:t>
      </w:r>
      <w:r>
        <w:rPr>
          <w:sz w:val="24"/>
        </w:rPr>
        <w:t>manner.</w:t>
      </w:r>
    </w:p>
    <w:p>
      <w:pPr>
        <w:pStyle w:val="ListParagraph"/>
        <w:numPr>
          <w:ilvl w:val="0"/>
          <w:numId w:val="1"/>
        </w:numPr>
        <w:tabs>
          <w:tab w:pos="860" w:val="left" w:leader="none"/>
          <w:tab w:pos="861" w:val="left" w:leader="none"/>
        </w:tabs>
        <w:spacing w:line="480" w:lineRule="auto" w:before="0" w:after="0"/>
        <w:ind w:left="140" w:right="191" w:firstLine="0"/>
        <w:jc w:val="left"/>
        <w:rPr>
          <w:sz w:val="24"/>
        </w:rPr>
      </w:pPr>
      <w:r>
        <w:rPr>
          <w:sz w:val="24"/>
        </w:rPr>
        <w:t>Individuals with Autism Spectrum Disorder may not understand directions given to</w:t>
      </w:r>
      <w:r>
        <w:rPr>
          <w:spacing w:val="-15"/>
          <w:sz w:val="24"/>
        </w:rPr>
        <w:t> </w:t>
      </w:r>
      <w:r>
        <w:rPr>
          <w:sz w:val="24"/>
        </w:rPr>
        <w:t>them or questions asked of</w:t>
      </w:r>
      <w:r>
        <w:rPr>
          <w:spacing w:val="-4"/>
          <w:sz w:val="24"/>
        </w:rPr>
        <w:t> </w:t>
      </w:r>
      <w:r>
        <w:rPr>
          <w:sz w:val="24"/>
        </w:rPr>
        <w:t>them.</w:t>
      </w:r>
    </w:p>
    <w:p>
      <w:pPr>
        <w:pStyle w:val="ListParagraph"/>
        <w:numPr>
          <w:ilvl w:val="0"/>
          <w:numId w:val="1"/>
        </w:numPr>
        <w:tabs>
          <w:tab w:pos="860" w:val="left" w:leader="none"/>
          <w:tab w:pos="861" w:val="left" w:leader="none"/>
        </w:tabs>
        <w:spacing w:line="240" w:lineRule="auto" w:before="1" w:after="0"/>
        <w:ind w:left="860" w:right="0" w:hanging="720"/>
        <w:jc w:val="left"/>
        <w:rPr>
          <w:sz w:val="24"/>
        </w:rPr>
      </w:pPr>
      <w:r>
        <w:rPr>
          <w:sz w:val="24"/>
        </w:rPr>
        <w:t>Individuals with Autism Spectrum Disorder may speak with an abnormal tone or</w:t>
      </w:r>
      <w:r>
        <w:rPr>
          <w:spacing w:val="-15"/>
          <w:sz w:val="24"/>
        </w:rPr>
        <w:t> </w:t>
      </w:r>
      <w:r>
        <w:rPr>
          <w:sz w:val="24"/>
        </w:rPr>
        <w:t>rhythm.</w:t>
      </w:r>
    </w:p>
    <w:p>
      <w:pPr>
        <w:pStyle w:val="BodyText"/>
        <w:spacing w:before="11"/>
        <w:rPr>
          <w:sz w:val="23"/>
        </w:rPr>
      </w:pPr>
    </w:p>
    <w:p>
      <w:pPr>
        <w:pStyle w:val="ListParagraph"/>
        <w:numPr>
          <w:ilvl w:val="0"/>
          <w:numId w:val="1"/>
        </w:numPr>
        <w:tabs>
          <w:tab w:pos="860" w:val="left" w:leader="none"/>
          <w:tab w:pos="861" w:val="left" w:leader="none"/>
        </w:tabs>
        <w:spacing w:line="480" w:lineRule="auto" w:before="0" w:after="0"/>
        <w:ind w:left="140" w:right="359" w:firstLine="0"/>
        <w:jc w:val="left"/>
        <w:rPr>
          <w:sz w:val="24"/>
        </w:rPr>
      </w:pPr>
      <w:r>
        <w:rPr>
          <w:sz w:val="24"/>
        </w:rPr>
        <w:t>Individuals with Autism Spectrum Disorder may not express their emotions and appear unaware of other people’s</w:t>
      </w:r>
      <w:r>
        <w:rPr>
          <w:spacing w:val="-2"/>
          <w:sz w:val="24"/>
        </w:rPr>
        <w:t> </w:t>
      </w:r>
      <w:r>
        <w:rPr>
          <w:sz w:val="24"/>
        </w:rPr>
        <w:t>emotions.</w:t>
      </w:r>
    </w:p>
    <w:p>
      <w:pPr>
        <w:spacing w:after="0" w:line="480" w:lineRule="auto"/>
        <w:jc w:val="left"/>
        <w:rPr>
          <w:sz w:val="24"/>
        </w:rPr>
        <w:sectPr>
          <w:footerReference w:type="default" r:id="rId9"/>
          <w:pgSz w:w="12240" w:h="15840"/>
          <w:pgMar w:footer="791" w:header="23" w:top="1560" w:bottom="980" w:left="1300" w:right="1340"/>
        </w:sectPr>
      </w:pPr>
    </w:p>
    <w:p>
      <w:pPr>
        <w:pStyle w:val="BodyText"/>
        <w:rPr>
          <w:sz w:val="20"/>
        </w:rPr>
      </w:pPr>
    </w:p>
    <w:p>
      <w:pPr>
        <w:pStyle w:val="BodyText"/>
        <w:spacing w:before="5"/>
        <w:rPr>
          <w:sz w:val="22"/>
        </w:rPr>
      </w:pPr>
    </w:p>
    <w:p>
      <w:pPr>
        <w:pStyle w:val="ListParagraph"/>
        <w:numPr>
          <w:ilvl w:val="0"/>
          <w:numId w:val="1"/>
        </w:numPr>
        <w:tabs>
          <w:tab w:pos="860" w:val="left" w:leader="none"/>
          <w:tab w:pos="861" w:val="left" w:leader="none"/>
        </w:tabs>
        <w:spacing w:line="480" w:lineRule="auto" w:before="90" w:after="0"/>
        <w:ind w:left="140" w:right="431" w:firstLine="0"/>
        <w:jc w:val="left"/>
        <w:rPr>
          <w:sz w:val="24"/>
        </w:rPr>
      </w:pPr>
      <w:r>
        <w:rPr>
          <w:sz w:val="24"/>
        </w:rPr>
        <w:t>Individuals with Autism Spectrum Disorder may have trouble adapting when a</w:t>
      </w:r>
      <w:r>
        <w:rPr>
          <w:spacing w:val="-15"/>
          <w:sz w:val="24"/>
        </w:rPr>
        <w:t> </w:t>
      </w:r>
      <w:r>
        <w:rPr>
          <w:sz w:val="24"/>
        </w:rPr>
        <w:t>routine changes.</w:t>
      </w:r>
    </w:p>
    <w:p>
      <w:pPr>
        <w:pStyle w:val="ListParagraph"/>
        <w:numPr>
          <w:ilvl w:val="0"/>
          <w:numId w:val="1"/>
        </w:numPr>
        <w:tabs>
          <w:tab w:pos="860" w:val="left" w:leader="none"/>
          <w:tab w:pos="861" w:val="left" w:leader="none"/>
        </w:tabs>
        <w:spacing w:line="480" w:lineRule="auto" w:before="0" w:after="0"/>
        <w:ind w:left="140" w:right="798" w:firstLine="0"/>
        <w:jc w:val="left"/>
        <w:rPr>
          <w:sz w:val="24"/>
        </w:rPr>
      </w:pPr>
      <w:r>
        <w:rPr>
          <w:sz w:val="24"/>
        </w:rPr>
        <w:t>The Center for Disease Control (“CDC”) defines Autism Spectrum Disorder as a “developmental disability that can cause significant social, communication and</w:t>
      </w:r>
      <w:r>
        <w:rPr>
          <w:spacing w:val="-14"/>
          <w:sz w:val="24"/>
        </w:rPr>
        <w:t> </w:t>
      </w:r>
      <w:r>
        <w:rPr>
          <w:sz w:val="24"/>
        </w:rPr>
        <w:t>behavioral challenges.”</w:t>
      </w:r>
    </w:p>
    <w:p>
      <w:pPr>
        <w:pStyle w:val="ListParagraph"/>
        <w:numPr>
          <w:ilvl w:val="0"/>
          <w:numId w:val="1"/>
        </w:numPr>
        <w:tabs>
          <w:tab w:pos="860" w:val="left" w:leader="none"/>
          <w:tab w:pos="861" w:val="left" w:leader="none"/>
        </w:tabs>
        <w:spacing w:line="480" w:lineRule="auto" w:before="1" w:after="0"/>
        <w:ind w:left="140" w:right="1006" w:firstLine="0"/>
        <w:jc w:val="left"/>
        <w:rPr>
          <w:sz w:val="24"/>
        </w:rPr>
      </w:pPr>
      <w:r>
        <w:rPr>
          <w:sz w:val="24"/>
        </w:rPr>
        <w:t>The CDC defines “developmental disability” as “a group of conditions due to an impairment in physical, learning, language, or behavior</w:t>
      </w:r>
      <w:r>
        <w:rPr>
          <w:spacing w:val="-1"/>
          <w:sz w:val="24"/>
        </w:rPr>
        <w:t> </w:t>
      </w:r>
      <w:r>
        <w:rPr>
          <w:sz w:val="24"/>
        </w:rPr>
        <w:t>areas.”</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Mrs. Bonnette underwent a diagnostic evaluation by a Licensed Professional</w:t>
      </w:r>
      <w:r>
        <w:rPr>
          <w:spacing w:val="-11"/>
          <w:sz w:val="24"/>
        </w:rPr>
        <w:t> </w:t>
      </w:r>
      <w:r>
        <w:rPr>
          <w:sz w:val="24"/>
        </w:rPr>
        <w:t>Counselor.</w:t>
      </w:r>
    </w:p>
    <w:p>
      <w:pPr>
        <w:pStyle w:val="BodyText"/>
      </w:pPr>
    </w:p>
    <w:p>
      <w:pPr>
        <w:pStyle w:val="ListParagraph"/>
        <w:numPr>
          <w:ilvl w:val="0"/>
          <w:numId w:val="1"/>
        </w:numPr>
        <w:tabs>
          <w:tab w:pos="860" w:val="left" w:leader="none"/>
          <w:tab w:pos="861" w:val="left" w:leader="none"/>
        </w:tabs>
        <w:spacing w:line="480" w:lineRule="auto" w:before="0" w:after="0"/>
        <w:ind w:left="140" w:right="482" w:firstLine="0"/>
        <w:jc w:val="left"/>
        <w:rPr>
          <w:sz w:val="24"/>
        </w:rPr>
      </w:pPr>
      <w:r>
        <w:rPr>
          <w:sz w:val="24"/>
        </w:rPr>
        <w:t>The Licensed Professional Counselor who evaluated Mrs. Bonnette wrote a</w:t>
      </w:r>
      <w:r>
        <w:rPr>
          <w:spacing w:val="-13"/>
          <w:sz w:val="24"/>
        </w:rPr>
        <w:t> </w:t>
      </w:r>
      <w:r>
        <w:rPr>
          <w:sz w:val="24"/>
        </w:rPr>
        <w:t>document titled “Diagnostic Impression – Need for Accommodations in the Workplace” (“Diagnostic Impression”) on June 24,</w:t>
      </w:r>
      <w:r>
        <w:rPr>
          <w:spacing w:val="-3"/>
          <w:sz w:val="24"/>
        </w:rPr>
        <w:t> </w:t>
      </w:r>
      <w:r>
        <w:rPr>
          <w:sz w:val="24"/>
        </w:rPr>
        <w:t>2016.</w:t>
      </w:r>
    </w:p>
    <w:p>
      <w:pPr>
        <w:pStyle w:val="ListParagraph"/>
        <w:numPr>
          <w:ilvl w:val="0"/>
          <w:numId w:val="1"/>
        </w:numPr>
        <w:tabs>
          <w:tab w:pos="860" w:val="left" w:leader="none"/>
          <w:tab w:pos="861" w:val="left" w:leader="none"/>
        </w:tabs>
        <w:spacing w:line="480" w:lineRule="auto" w:before="1" w:after="0"/>
        <w:ind w:left="140" w:right="808" w:firstLine="0"/>
        <w:jc w:val="left"/>
        <w:rPr>
          <w:sz w:val="24"/>
        </w:rPr>
      </w:pPr>
      <w:r>
        <w:rPr>
          <w:sz w:val="24"/>
        </w:rPr>
        <w:t>The Diagnostic Impression states that Mrs. Bonnette meets the DSM-V criteria</w:t>
      </w:r>
      <w:r>
        <w:rPr>
          <w:spacing w:val="-16"/>
          <w:sz w:val="24"/>
        </w:rPr>
        <w:t> </w:t>
      </w:r>
      <w:r>
        <w:rPr>
          <w:sz w:val="24"/>
        </w:rPr>
        <w:t>for Autism Spectrum</w:t>
      </w:r>
      <w:r>
        <w:rPr>
          <w:spacing w:val="-1"/>
          <w:sz w:val="24"/>
        </w:rPr>
        <w:t> </w:t>
      </w:r>
      <w:r>
        <w:rPr>
          <w:sz w:val="24"/>
        </w:rPr>
        <w:t>Disorder.</w:t>
      </w:r>
    </w:p>
    <w:p>
      <w:pPr>
        <w:pStyle w:val="ListParagraph"/>
        <w:numPr>
          <w:ilvl w:val="0"/>
          <w:numId w:val="1"/>
        </w:numPr>
        <w:tabs>
          <w:tab w:pos="860" w:val="left" w:leader="none"/>
          <w:tab w:pos="861" w:val="left" w:leader="none"/>
        </w:tabs>
        <w:spacing w:line="480" w:lineRule="auto" w:before="0" w:after="0"/>
        <w:ind w:left="140" w:right="502" w:firstLine="0"/>
        <w:jc w:val="left"/>
        <w:rPr>
          <w:sz w:val="24"/>
        </w:rPr>
      </w:pPr>
      <w:r>
        <w:rPr>
          <w:sz w:val="24"/>
        </w:rPr>
        <w:t>The Diagnostic Impression states that, “Ms. Bonnette shows the patterns of deficits</w:t>
      </w:r>
      <w:r>
        <w:rPr>
          <w:spacing w:val="-21"/>
          <w:sz w:val="24"/>
        </w:rPr>
        <w:t> </w:t>
      </w:r>
      <w:r>
        <w:rPr>
          <w:sz w:val="24"/>
        </w:rPr>
        <w:t>in areas of social perception, maintenance of reciprocity in relationships, awareness and interpretation of social cues and tonal qualities, and development of realistic interpersonal expectations that are characteristic of the disorder. </w:t>
      </w:r>
      <w:r>
        <w:rPr>
          <w:spacing w:val="-3"/>
          <w:sz w:val="24"/>
        </w:rPr>
        <w:t>In </w:t>
      </w:r>
      <w:r>
        <w:rPr>
          <w:sz w:val="24"/>
        </w:rPr>
        <w:t>this context, others may perceive her social interaction as blunt, rude, or even aggressive. They may view her as cold and unempathetic, or indifferent to others' concerns or reactions. They may feel that she does not grasp obvious priorities or key points during interaction, or that she is overly demanding of attention. Others may feel that her communication is odd or idiosyncratic, difficult to understand.”</w:t>
      </w:r>
    </w:p>
    <w:p>
      <w:pPr>
        <w:spacing w:after="0" w:line="480" w:lineRule="auto"/>
        <w:jc w:val="left"/>
        <w:rPr>
          <w:sz w:val="24"/>
        </w:rPr>
        <w:sectPr>
          <w:footerReference w:type="default" r:id="rId10"/>
          <w:pgSz w:w="12240" w:h="15840"/>
          <w:pgMar w:footer="791" w:header="23" w:top="1560" w:bottom="980" w:left="1300" w:right="1340"/>
        </w:sectPr>
      </w:pPr>
    </w:p>
    <w:p>
      <w:pPr>
        <w:pStyle w:val="BodyText"/>
        <w:rPr>
          <w:sz w:val="20"/>
        </w:rPr>
      </w:pPr>
    </w:p>
    <w:p>
      <w:pPr>
        <w:pStyle w:val="BodyText"/>
        <w:spacing w:before="5"/>
        <w:rPr>
          <w:sz w:val="22"/>
        </w:rPr>
      </w:pPr>
    </w:p>
    <w:p>
      <w:pPr>
        <w:pStyle w:val="ListParagraph"/>
        <w:numPr>
          <w:ilvl w:val="0"/>
          <w:numId w:val="1"/>
        </w:numPr>
        <w:tabs>
          <w:tab w:pos="860" w:val="left" w:leader="none"/>
          <w:tab w:pos="861" w:val="left" w:leader="none"/>
        </w:tabs>
        <w:spacing w:line="480" w:lineRule="auto" w:before="90" w:after="0"/>
        <w:ind w:left="140" w:right="183" w:firstLine="0"/>
        <w:jc w:val="left"/>
        <w:rPr>
          <w:sz w:val="24"/>
        </w:rPr>
      </w:pPr>
      <w:r>
        <w:rPr>
          <w:sz w:val="24"/>
        </w:rPr>
        <w:t>The Diagnostic Impression further states that, “She also shows the types of cognitive</w:t>
      </w:r>
      <w:r>
        <w:rPr>
          <w:spacing w:val="-25"/>
          <w:sz w:val="24"/>
        </w:rPr>
        <w:t> </w:t>
      </w:r>
      <w:r>
        <w:rPr>
          <w:sz w:val="24"/>
        </w:rPr>
        <w:t>and behavioral abnormalities common in Autism Spectrum Disorder, including difficulties understanding and applying general rules and principles, overly concrete thought processes, difficulties considering things from multiple perspectives, and difficulties with changes in routines or</w:t>
      </w:r>
      <w:r>
        <w:rPr>
          <w:spacing w:val="-2"/>
          <w:sz w:val="24"/>
        </w:rPr>
        <w:t> </w:t>
      </w:r>
      <w:r>
        <w:rPr>
          <w:sz w:val="24"/>
        </w:rPr>
        <w:t>expectations.”</w:t>
      </w:r>
    </w:p>
    <w:p>
      <w:pPr>
        <w:pStyle w:val="ListParagraph"/>
        <w:numPr>
          <w:ilvl w:val="0"/>
          <w:numId w:val="1"/>
        </w:numPr>
        <w:tabs>
          <w:tab w:pos="860" w:val="left" w:leader="none"/>
          <w:tab w:pos="861" w:val="left" w:leader="none"/>
        </w:tabs>
        <w:spacing w:line="480" w:lineRule="auto" w:before="1" w:after="0"/>
        <w:ind w:left="140" w:right="250" w:firstLine="0"/>
        <w:jc w:val="left"/>
        <w:rPr>
          <w:sz w:val="24"/>
        </w:rPr>
      </w:pPr>
      <w:r>
        <w:rPr>
          <w:sz w:val="24"/>
        </w:rPr>
        <w:t>The Diagnostic Impression concludes that, “In addition, she exhibits the abnormal sensitivity to sensory and other types of stimulation that are common in autism. What others may regard as normal or even minimal levels of environmental, social, or emotional stimulation may cause disruption in areas of her performance, and she may withdraw in response. Others may perceive her behavior in this context as avoidant, exaggerated, or</w:t>
      </w:r>
      <w:r>
        <w:rPr>
          <w:spacing w:val="-8"/>
          <w:sz w:val="24"/>
        </w:rPr>
        <w:t> </w:t>
      </w:r>
      <w:r>
        <w:rPr>
          <w:sz w:val="24"/>
        </w:rPr>
        <w:t>manipulative.”</w:t>
      </w:r>
    </w:p>
    <w:p>
      <w:pPr>
        <w:pStyle w:val="ListParagraph"/>
        <w:numPr>
          <w:ilvl w:val="0"/>
          <w:numId w:val="1"/>
        </w:numPr>
        <w:tabs>
          <w:tab w:pos="860" w:val="left" w:leader="none"/>
          <w:tab w:pos="861" w:val="left" w:leader="none"/>
        </w:tabs>
        <w:spacing w:line="480" w:lineRule="auto" w:before="0" w:after="0"/>
        <w:ind w:left="140" w:right="686" w:firstLine="0"/>
        <w:jc w:val="left"/>
        <w:rPr>
          <w:sz w:val="24"/>
        </w:rPr>
      </w:pPr>
      <w:r>
        <w:rPr>
          <w:sz w:val="24"/>
        </w:rPr>
        <w:t>The Diagnostic Impression classifies Mrs. Bonnette’s Autism Spectrum Disorder as “chronic and permanent.”</w:t>
      </w:r>
    </w:p>
    <w:p>
      <w:pPr>
        <w:pStyle w:val="ListParagraph"/>
        <w:numPr>
          <w:ilvl w:val="0"/>
          <w:numId w:val="1"/>
        </w:numPr>
        <w:tabs>
          <w:tab w:pos="860" w:val="left" w:leader="none"/>
          <w:tab w:pos="861" w:val="left" w:leader="none"/>
        </w:tabs>
        <w:spacing w:line="480" w:lineRule="auto" w:before="1" w:after="0"/>
        <w:ind w:left="140" w:right="1062" w:firstLine="0"/>
        <w:jc w:val="left"/>
        <w:rPr>
          <w:sz w:val="24"/>
        </w:rPr>
      </w:pPr>
      <w:r>
        <w:rPr>
          <w:sz w:val="24"/>
        </w:rPr>
        <w:t>At all times relevant to this Complaint Probation knew that Mrs. Bonnette had</w:t>
      </w:r>
      <w:r>
        <w:rPr>
          <w:spacing w:val="-14"/>
          <w:sz w:val="24"/>
        </w:rPr>
        <w:t> </w:t>
      </w:r>
      <w:r>
        <w:rPr>
          <w:sz w:val="24"/>
        </w:rPr>
        <w:t>a diagnosis of Autism Spectrum</w:t>
      </w:r>
      <w:r>
        <w:rPr>
          <w:spacing w:val="-1"/>
          <w:sz w:val="24"/>
        </w:rPr>
        <w:t> </w:t>
      </w:r>
      <w:r>
        <w:rPr>
          <w:sz w:val="24"/>
        </w:rPr>
        <w:t>Disorder.</w:t>
      </w:r>
    </w:p>
    <w:p>
      <w:pPr>
        <w:pStyle w:val="ListParagraph"/>
        <w:numPr>
          <w:ilvl w:val="0"/>
          <w:numId w:val="1"/>
        </w:numPr>
        <w:tabs>
          <w:tab w:pos="860" w:val="left" w:leader="none"/>
          <w:tab w:pos="861" w:val="left" w:leader="none"/>
        </w:tabs>
        <w:spacing w:line="480" w:lineRule="auto" w:before="0" w:after="0"/>
        <w:ind w:left="140" w:right="814" w:firstLine="0"/>
        <w:jc w:val="left"/>
        <w:rPr>
          <w:sz w:val="24"/>
        </w:rPr>
      </w:pPr>
      <w:r>
        <w:rPr>
          <w:sz w:val="24"/>
        </w:rPr>
        <w:t>Mrs. Bonnette’s supervisor, Mr. Wade Whitlock, knew of Mrs. Bonnette’s</w:t>
      </w:r>
      <w:r>
        <w:rPr>
          <w:spacing w:val="-27"/>
          <w:sz w:val="24"/>
        </w:rPr>
        <w:t> </w:t>
      </w:r>
      <w:r>
        <w:rPr>
          <w:sz w:val="24"/>
        </w:rPr>
        <w:t>Autism Spectrum Disorder from the time Mrs. Bonnette worked as a</w:t>
      </w:r>
      <w:r>
        <w:rPr>
          <w:spacing w:val="-2"/>
          <w:sz w:val="24"/>
        </w:rPr>
        <w:t> </w:t>
      </w:r>
      <w:r>
        <w:rPr>
          <w:sz w:val="24"/>
        </w:rPr>
        <w:t>volunteer.</w:t>
      </w:r>
    </w:p>
    <w:p>
      <w:pPr>
        <w:pStyle w:val="ListParagraph"/>
        <w:numPr>
          <w:ilvl w:val="0"/>
          <w:numId w:val="1"/>
        </w:numPr>
        <w:tabs>
          <w:tab w:pos="860" w:val="left" w:leader="none"/>
          <w:tab w:pos="861" w:val="left" w:leader="none"/>
        </w:tabs>
        <w:spacing w:line="480" w:lineRule="auto" w:before="0" w:after="0"/>
        <w:ind w:left="140" w:right="1498" w:firstLine="0"/>
        <w:jc w:val="left"/>
        <w:rPr>
          <w:sz w:val="24"/>
        </w:rPr>
      </w:pPr>
      <w:r>
        <w:rPr>
          <w:sz w:val="24"/>
        </w:rPr>
        <w:t>In February, 2016 Mrs. Bonnette contacted her supervisor about</w:t>
      </w:r>
      <w:r>
        <w:rPr>
          <w:spacing w:val="-14"/>
          <w:sz w:val="24"/>
        </w:rPr>
        <w:t> </w:t>
      </w:r>
      <w:r>
        <w:rPr>
          <w:sz w:val="24"/>
        </w:rPr>
        <w:t>reasonable accommodations under the</w:t>
      </w:r>
      <w:r>
        <w:rPr>
          <w:spacing w:val="-2"/>
          <w:sz w:val="24"/>
        </w:rPr>
        <w:t> </w:t>
      </w:r>
      <w:r>
        <w:rPr>
          <w:sz w:val="24"/>
        </w:rPr>
        <w:t>ADA.</w:t>
      </w:r>
    </w:p>
    <w:p>
      <w:pPr>
        <w:pStyle w:val="ListParagraph"/>
        <w:numPr>
          <w:ilvl w:val="0"/>
          <w:numId w:val="1"/>
        </w:numPr>
        <w:tabs>
          <w:tab w:pos="860" w:val="left" w:leader="none"/>
          <w:tab w:pos="861" w:val="left" w:leader="none"/>
        </w:tabs>
        <w:spacing w:line="480" w:lineRule="auto" w:before="1" w:after="0"/>
        <w:ind w:left="140" w:right="109" w:firstLine="0"/>
        <w:jc w:val="left"/>
        <w:rPr>
          <w:sz w:val="24"/>
        </w:rPr>
      </w:pPr>
      <w:r>
        <w:rPr>
          <w:sz w:val="24"/>
        </w:rPr>
        <w:t>Mr. Kurt Heisler, Senior Human Resources Analyst, sent Mrs. Bonnette an email with</w:t>
      </w:r>
      <w:r>
        <w:rPr>
          <w:spacing w:val="-12"/>
          <w:sz w:val="24"/>
        </w:rPr>
        <w:t> </w:t>
      </w:r>
      <w:r>
        <w:rPr>
          <w:sz w:val="24"/>
        </w:rPr>
        <w:t>the subject line “ADA Information” on February 4,</w:t>
      </w:r>
      <w:r>
        <w:rPr>
          <w:spacing w:val="-2"/>
          <w:sz w:val="24"/>
        </w:rPr>
        <w:t> </w:t>
      </w:r>
      <w:r>
        <w:rPr>
          <w:sz w:val="24"/>
        </w:rPr>
        <w:t>2016.</w:t>
      </w:r>
    </w:p>
    <w:p>
      <w:pPr>
        <w:pStyle w:val="ListParagraph"/>
        <w:numPr>
          <w:ilvl w:val="0"/>
          <w:numId w:val="1"/>
        </w:numPr>
        <w:tabs>
          <w:tab w:pos="860" w:val="left" w:leader="none"/>
          <w:tab w:pos="861" w:val="left" w:leader="none"/>
        </w:tabs>
        <w:spacing w:line="480" w:lineRule="auto" w:before="0" w:after="0"/>
        <w:ind w:left="140" w:right="981" w:firstLine="0"/>
        <w:jc w:val="left"/>
        <w:rPr>
          <w:sz w:val="24"/>
        </w:rPr>
      </w:pPr>
      <w:r>
        <w:rPr>
          <w:sz w:val="24"/>
        </w:rPr>
        <w:t>Mr. Heisler’s email stated that he was aware of Mrs. Bonnette possibly</w:t>
      </w:r>
      <w:r>
        <w:rPr>
          <w:spacing w:val="-16"/>
          <w:sz w:val="24"/>
        </w:rPr>
        <w:t> </w:t>
      </w:r>
      <w:r>
        <w:rPr>
          <w:sz w:val="24"/>
        </w:rPr>
        <w:t>requiring reasonable accommodations under the</w:t>
      </w:r>
      <w:r>
        <w:rPr>
          <w:spacing w:val="-4"/>
          <w:sz w:val="24"/>
        </w:rPr>
        <w:t> </w:t>
      </w:r>
      <w:r>
        <w:rPr>
          <w:sz w:val="24"/>
        </w:rPr>
        <w:t>ADA.</w:t>
      </w:r>
    </w:p>
    <w:p>
      <w:pPr>
        <w:spacing w:after="0" w:line="480" w:lineRule="auto"/>
        <w:jc w:val="left"/>
        <w:rPr>
          <w:sz w:val="24"/>
        </w:rPr>
        <w:sectPr>
          <w:footerReference w:type="default" r:id="rId11"/>
          <w:pgSz w:w="12240" w:h="15840"/>
          <w:pgMar w:footer="791" w:header="23" w:top="1560" w:bottom="980" w:left="1300" w:right="1340"/>
        </w:sectPr>
      </w:pPr>
    </w:p>
    <w:p>
      <w:pPr>
        <w:pStyle w:val="BodyText"/>
        <w:rPr>
          <w:sz w:val="20"/>
        </w:rPr>
      </w:pPr>
    </w:p>
    <w:p>
      <w:pPr>
        <w:pStyle w:val="BodyText"/>
        <w:spacing w:before="5"/>
        <w:rPr>
          <w:sz w:val="22"/>
        </w:rPr>
      </w:pPr>
    </w:p>
    <w:p>
      <w:pPr>
        <w:pStyle w:val="ListParagraph"/>
        <w:numPr>
          <w:ilvl w:val="0"/>
          <w:numId w:val="1"/>
        </w:numPr>
        <w:tabs>
          <w:tab w:pos="860" w:val="left" w:leader="none"/>
          <w:tab w:pos="861" w:val="left" w:leader="none"/>
        </w:tabs>
        <w:spacing w:line="480" w:lineRule="auto" w:before="90" w:after="0"/>
        <w:ind w:left="140" w:right="753" w:firstLine="0"/>
        <w:jc w:val="left"/>
        <w:rPr>
          <w:sz w:val="24"/>
        </w:rPr>
      </w:pPr>
      <w:r>
        <w:rPr>
          <w:sz w:val="24"/>
        </w:rPr>
        <w:t>At the time Mrs. Bonnette declined to participate in the reasonable accommodation process because she was performing well in her</w:t>
      </w:r>
      <w:r>
        <w:rPr>
          <w:spacing w:val="-5"/>
          <w:sz w:val="24"/>
        </w:rPr>
        <w:t> </w:t>
      </w:r>
      <w:r>
        <w:rPr>
          <w:sz w:val="24"/>
        </w:rPr>
        <w:t>job.</w:t>
      </w:r>
    </w:p>
    <w:p>
      <w:pPr>
        <w:pStyle w:val="ListParagraph"/>
        <w:numPr>
          <w:ilvl w:val="0"/>
          <w:numId w:val="1"/>
        </w:numPr>
        <w:tabs>
          <w:tab w:pos="860" w:val="left" w:leader="none"/>
          <w:tab w:pos="861" w:val="left" w:leader="none"/>
        </w:tabs>
        <w:spacing w:line="480" w:lineRule="auto" w:before="0" w:after="0"/>
        <w:ind w:left="140" w:right="335" w:firstLine="0"/>
        <w:jc w:val="left"/>
        <w:rPr>
          <w:sz w:val="24"/>
        </w:rPr>
      </w:pPr>
      <w:r>
        <w:rPr>
          <w:sz w:val="24"/>
        </w:rPr>
        <w:t>In spite of her Autism Spectrum Disorder diagnosis, Mrs. Bonnette performed well as</w:t>
      </w:r>
      <w:r>
        <w:rPr>
          <w:spacing w:val="-16"/>
          <w:sz w:val="24"/>
        </w:rPr>
        <w:t> </w:t>
      </w:r>
      <w:r>
        <w:rPr>
          <w:sz w:val="24"/>
        </w:rPr>
        <w:t>a Probation</w:t>
      </w:r>
      <w:r>
        <w:rPr>
          <w:spacing w:val="-1"/>
          <w:sz w:val="24"/>
        </w:rPr>
        <w:t> </w:t>
      </w:r>
      <w:r>
        <w:rPr>
          <w:sz w:val="24"/>
        </w:rPr>
        <w:t>Officer.</w:t>
      </w:r>
    </w:p>
    <w:p>
      <w:pPr>
        <w:pStyle w:val="ListParagraph"/>
        <w:numPr>
          <w:ilvl w:val="0"/>
          <w:numId w:val="1"/>
        </w:numPr>
        <w:tabs>
          <w:tab w:pos="860" w:val="left" w:leader="none"/>
          <w:tab w:pos="861" w:val="left" w:leader="none"/>
        </w:tabs>
        <w:spacing w:line="480" w:lineRule="auto" w:before="0" w:after="0"/>
        <w:ind w:left="140" w:right="765" w:firstLine="0"/>
        <w:jc w:val="left"/>
        <w:rPr>
          <w:sz w:val="24"/>
        </w:rPr>
      </w:pPr>
      <w:r>
        <w:rPr>
          <w:sz w:val="24"/>
        </w:rPr>
        <w:t>In December, 2015 Mrs. Bonnette received a Completed Evaluation Report (“2015 Evaluation Report”) performed by her</w:t>
      </w:r>
      <w:r>
        <w:rPr>
          <w:spacing w:val="-5"/>
          <w:sz w:val="24"/>
        </w:rPr>
        <w:t> </w:t>
      </w:r>
      <w:r>
        <w:rPr>
          <w:sz w:val="24"/>
        </w:rPr>
        <w:t>supervisor.</w:t>
      </w:r>
    </w:p>
    <w:p>
      <w:pPr>
        <w:pStyle w:val="ListParagraph"/>
        <w:numPr>
          <w:ilvl w:val="0"/>
          <w:numId w:val="1"/>
        </w:numPr>
        <w:tabs>
          <w:tab w:pos="860" w:val="left" w:leader="none"/>
          <w:tab w:pos="861" w:val="left" w:leader="none"/>
        </w:tabs>
        <w:spacing w:line="480" w:lineRule="auto" w:before="1" w:after="0"/>
        <w:ind w:left="140" w:right="334" w:firstLine="0"/>
        <w:jc w:val="left"/>
        <w:rPr>
          <w:sz w:val="24"/>
        </w:rPr>
      </w:pPr>
      <w:r>
        <w:rPr>
          <w:sz w:val="24"/>
        </w:rPr>
        <w:t>The 2015 Evaluation Report graded Mrs. Bonnette as either a 3 (“Meets Expectations”) or a 6 (“Meritorious”) in every category evaluated, including all of the essential functions of Mrs. Bonnette’s Probation Officer</w:t>
      </w:r>
      <w:r>
        <w:rPr>
          <w:spacing w:val="-2"/>
          <w:sz w:val="24"/>
        </w:rPr>
        <w:t> </w:t>
      </w:r>
      <w:r>
        <w:rPr>
          <w:sz w:val="24"/>
        </w:rPr>
        <w:t>position.</w:t>
      </w:r>
    </w:p>
    <w:p>
      <w:pPr>
        <w:pStyle w:val="ListParagraph"/>
        <w:numPr>
          <w:ilvl w:val="0"/>
          <w:numId w:val="1"/>
        </w:numPr>
        <w:tabs>
          <w:tab w:pos="860" w:val="left" w:leader="none"/>
          <w:tab w:pos="861" w:val="left" w:leader="none"/>
        </w:tabs>
        <w:spacing w:line="480" w:lineRule="auto" w:before="0" w:after="0"/>
        <w:ind w:left="140" w:right="749" w:firstLine="0"/>
        <w:jc w:val="left"/>
        <w:rPr>
          <w:sz w:val="24"/>
        </w:rPr>
      </w:pPr>
      <w:r>
        <w:rPr>
          <w:sz w:val="24"/>
        </w:rPr>
        <w:t>On March 18, 2016 Mrs. Bonnette received a Supervisor Report (“2016</w:t>
      </w:r>
      <w:r>
        <w:rPr>
          <w:spacing w:val="-17"/>
          <w:sz w:val="24"/>
        </w:rPr>
        <w:t> </w:t>
      </w:r>
      <w:r>
        <w:rPr>
          <w:sz w:val="24"/>
        </w:rPr>
        <w:t>Supervisor Report”) evaluating her job</w:t>
      </w:r>
      <w:r>
        <w:rPr>
          <w:spacing w:val="-3"/>
          <w:sz w:val="24"/>
        </w:rPr>
        <w:t> </w:t>
      </w:r>
      <w:r>
        <w:rPr>
          <w:sz w:val="24"/>
        </w:rPr>
        <w:t>performance.</w:t>
      </w:r>
    </w:p>
    <w:p>
      <w:pPr>
        <w:pStyle w:val="ListParagraph"/>
        <w:numPr>
          <w:ilvl w:val="0"/>
          <w:numId w:val="1"/>
        </w:numPr>
        <w:tabs>
          <w:tab w:pos="860" w:val="left" w:leader="none"/>
          <w:tab w:pos="861" w:val="left" w:leader="none"/>
        </w:tabs>
        <w:spacing w:line="480" w:lineRule="auto" w:before="1" w:after="0"/>
        <w:ind w:left="140" w:right="390" w:firstLine="0"/>
        <w:jc w:val="left"/>
        <w:rPr>
          <w:sz w:val="24"/>
        </w:rPr>
      </w:pPr>
      <w:r>
        <w:rPr>
          <w:sz w:val="24"/>
        </w:rPr>
        <w:t>The 2016 Supervisor Report graded Mrs. Bonnette as “Meeting Expectations” in every area of performance evaluated, including</w:t>
      </w:r>
      <w:r>
        <w:rPr>
          <w:spacing w:val="-4"/>
          <w:sz w:val="24"/>
        </w:rPr>
        <w:t> </w:t>
      </w:r>
      <w:r>
        <w:rPr>
          <w:sz w:val="24"/>
        </w:rPr>
        <w:t>“Behavior.”</w:t>
      </w:r>
    </w:p>
    <w:p>
      <w:pPr>
        <w:pStyle w:val="ListParagraph"/>
        <w:numPr>
          <w:ilvl w:val="0"/>
          <w:numId w:val="1"/>
        </w:numPr>
        <w:tabs>
          <w:tab w:pos="860" w:val="left" w:leader="none"/>
          <w:tab w:pos="861" w:val="left" w:leader="none"/>
        </w:tabs>
        <w:spacing w:line="480" w:lineRule="auto" w:before="0" w:after="0"/>
        <w:ind w:left="140" w:right="402" w:firstLine="0"/>
        <w:jc w:val="left"/>
        <w:rPr>
          <w:sz w:val="24"/>
        </w:rPr>
      </w:pPr>
      <w:r>
        <w:rPr>
          <w:sz w:val="24"/>
        </w:rPr>
        <w:t>On April 11, 2016 Mrs. Bonnette received a Factor Report (“2016 Factor Report”)</w:t>
      </w:r>
      <w:r>
        <w:rPr>
          <w:spacing w:val="-19"/>
          <w:sz w:val="24"/>
        </w:rPr>
        <w:t> </w:t>
      </w:r>
      <w:r>
        <w:rPr>
          <w:sz w:val="24"/>
        </w:rPr>
        <w:t>that graded Mrs. Bonnette’s job performance in sixteen different areas of performance, including Professionalism and</w:t>
      </w:r>
      <w:r>
        <w:rPr>
          <w:spacing w:val="-1"/>
          <w:sz w:val="24"/>
        </w:rPr>
        <w:t> </w:t>
      </w:r>
      <w:r>
        <w:rPr>
          <w:sz w:val="24"/>
        </w:rPr>
        <w:t>Teamwork.</w:t>
      </w:r>
    </w:p>
    <w:p>
      <w:pPr>
        <w:pStyle w:val="ListParagraph"/>
        <w:numPr>
          <w:ilvl w:val="0"/>
          <w:numId w:val="1"/>
        </w:numPr>
        <w:tabs>
          <w:tab w:pos="860" w:val="left" w:leader="none"/>
          <w:tab w:pos="861" w:val="left" w:leader="none"/>
        </w:tabs>
        <w:spacing w:line="480" w:lineRule="auto" w:before="0" w:after="0"/>
        <w:ind w:left="140" w:right="1010" w:firstLine="0"/>
        <w:jc w:val="left"/>
        <w:rPr>
          <w:sz w:val="24"/>
        </w:rPr>
      </w:pPr>
      <w:r>
        <w:rPr>
          <w:sz w:val="24"/>
        </w:rPr>
        <w:t>The 2016 Factor Report graded Mrs. Bonnette as either “Meets Expectations”</w:t>
      </w:r>
      <w:r>
        <w:rPr>
          <w:spacing w:val="-17"/>
          <w:sz w:val="24"/>
        </w:rPr>
        <w:t> </w:t>
      </w:r>
      <w:r>
        <w:rPr>
          <w:sz w:val="24"/>
        </w:rPr>
        <w:t>or “Meritorious” in all sixteen</w:t>
      </w:r>
      <w:r>
        <w:rPr>
          <w:spacing w:val="-1"/>
          <w:sz w:val="24"/>
        </w:rPr>
        <w:t> </w:t>
      </w:r>
      <w:r>
        <w:rPr>
          <w:sz w:val="24"/>
        </w:rPr>
        <w:t>categories.</w:t>
      </w:r>
    </w:p>
    <w:p>
      <w:pPr>
        <w:pStyle w:val="ListParagraph"/>
        <w:numPr>
          <w:ilvl w:val="0"/>
          <w:numId w:val="1"/>
        </w:numPr>
        <w:tabs>
          <w:tab w:pos="860" w:val="left" w:leader="none"/>
          <w:tab w:pos="861" w:val="left" w:leader="none"/>
        </w:tabs>
        <w:spacing w:line="480" w:lineRule="auto" w:before="1" w:after="0"/>
        <w:ind w:left="140" w:right="312" w:firstLine="0"/>
        <w:jc w:val="left"/>
        <w:rPr>
          <w:sz w:val="24"/>
        </w:rPr>
      </w:pPr>
      <w:r>
        <w:rPr>
          <w:sz w:val="24"/>
        </w:rPr>
        <w:t>On June 9, 2016 Mrs. Bonnette received a written “Kudos” for “being open to feedback and</w:t>
      </w:r>
      <w:r>
        <w:rPr>
          <w:spacing w:val="-1"/>
          <w:sz w:val="24"/>
        </w:rPr>
        <w:t> </w:t>
      </w:r>
      <w:r>
        <w:rPr>
          <w:sz w:val="24"/>
        </w:rPr>
        <w:t>possibilities!”</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In spite of Mrs. Bonnette’s strong job performance, Probation began to hold</w:t>
      </w:r>
      <w:r>
        <w:rPr>
          <w:spacing w:val="-8"/>
          <w:sz w:val="24"/>
        </w:rPr>
        <w:t> </w:t>
      </w:r>
      <w:r>
        <w:rPr>
          <w:sz w:val="24"/>
        </w:rPr>
        <w:t>Mrs.</w:t>
      </w:r>
    </w:p>
    <w:p>
      <w:pPr>
        <w:pStyle w:val="BodyText"/>
        <w:spacing w:before="11"/>
        <w:rPr>
          <w:sz w:val="23"/>
        </w:rPr>
      </w:pPr>
    </w:p>
    <w:p>
      <w:pPr>
        <w:pStyle w:val="BodyText"/>
        <w:ind w:left="140"/>
      </w:pPr>
      <w:r>
        <w:rPr/>
        <w:t>Bonnette’s interpersonal communication skills against her for purposes of disciplinary actions</w:t>
      </w:r>
    </w:p>
    <w:p>
      <w:pPr>
        <w:spacing w:after="0"/>
        <w:sectPr>
          <w:footerReference w:type="default" r:id="rId12"/>
          <w:pgSz w:w="12240" w:h="15840"/>
          <w:pgMar w:footer="791" w:header="23" w:top="1560" w:bottom="980" w:left="1300" w:right="1340"/>
        </w:sectPr>
      </w:pPr>
    </w:p>
    <w:p>
      <w:pPr>
        <w:pStyle w:val="BodyText"/>
        <w:rPr>
          <w:sz w:val="20"/>
        </w:rPr>
      </w:pPr>
    </w:p>
    <w:p>
      <w:pPr>
        <w:pStyle w:val="BodyText"/>
        <w:spacing w:before="5"/>
        <w:rPr>
          <w:sz w:val="22"/>
        </w:rPr>
      </w:pPr>
    </w:p>
    <w:p>
      <w:pPr>
        <w:pStyle w:val="BodyText"/>
        <w:spacing w:before="90"/>
        <w:ind w:left="140"/>
      </w:pPr>
      <w:r>
        <w:rPr/>
        <w:t>and performance evaluations.</w:t>
      </w:r>
    </w:p>
    <w:p>
      <w:pPr>
        <w:pStyle w:val="BodyText"/>
      </w:pPr>
    </w:p>
    <w:p>
      <w:pPr>
        <w:pStyle w:val="ListParagraph"/>
        <w:numPr>
          <w:ilvl w:val="0"/>
          <w:numId w:val="1"/>
        </w:numPr>
        <w:tabs>
          <w:tab w:pos="860" w:val="left" w:leader="none"/>
          <w:tab w:pos="861" w:val="left" w:leader="none"/>
        </w:tabs>
        <w:spacing w:line="480" w:lineRule="auto" w:before="0" w:after="0"/>
        <w:ind w:left="140" w:right="299" w:firstLine="0"/>
        <w:jc w:val="left"/>
        <w:rPr>
          <w:sz w:val="24"/>
        </w:rPr>
      </w:pPr>
      <w:r>
        <w:rPr>
          <w:sz w:val="24"/>
        </w:rPr>
        <w:t>In mid-May 2016, Ms. Bonnette’s supervisor casually stated to Mrs. Bonnette that a co- worker perceived an email she wrote as “written a little strongly and he was very</w:t>
      </w:r>
      <w:r>
        <w:rPr>
          <w:spacing w:val="-19"/>
          <w:sz w:val="24"/>
        </w:rPr>
        <w:t> </w:t>
      </w:r>
      <w:r>
        <w:rPr>
          <w:sz w:val="24"/>
        </w:rPr>
        <w:t>upset.”</w:t>
      </w:r>
    </w:p>
    <w:p>
      <w:pPr>
        <w:pStyle w:val="ListParagraph"/>
        <w:numPr>
          <w:ilvl w:val="0"/>
          <w:numId w:val="1"/>
        </w:numPr>
        <w:tabs>
          <w:tab w:pos="860" w:val="left" w:leader="none"/>
          <w:tab w:pos="861" w:val="left" w:leader="none"/>
        </w:tabs>
        <w:spacing w:line="480" w:lineRule="auto" w:before="0" w:after="0"/>
        <w:ind w:left="140" w:right="387" w:firstLine="0"/>
        <w:jc w:val="left"/>
        <w:rPr>
          <w:sz w:val="24"/>
        </w:rPr>
      </w:pPr>
      <w:r>
        <w:rPr>
          <w:sz w:val="24"/>
        </w:rPr>
        <w:t>Mrs. Bonnette’s supervisor also described a separate email as “strong” due to its use</w:t>
      </w:r>
      <w:r>
        <w:rPr>
          <w:spacing w:val="-22"/>
          <w:sz w:val="24"/>
        </w:rPr>
        <w:t> </w:t>
      </w:r>
      <w:r>
        <w:rPr>
          <w:sz w:val="24"/>
        </w:rPr>
        <w:t>of capital letters and bold</w:t>
      </w:r>
      <w:r>
        <w:rPr>
          <w:spacing w:val="-1"/>
          <w:sz w:val="24"/>
        </w:rPr>
        <w:t> </w:t>
      </w:r>
      <w:r>
        <w:rPr>
          <w:sz w:val="24"/>
        </w:rPr>
        <w:t>font.</w:t>
      </w:r>
    </w:p>
    <w:p>
      <w:pPr>
        <w:pStyle w:val="ListParagraph"/>
        <w:numPr>
          <w:ilvl w:val="0"/>
          <w:numId w:val="1"/>
        </w:numPr>
        <w:tabs>
          <w:tab w:pos="860" w:val="left" w:leader="none"/>
          <w:tab w:pos="861" w:val="left" w:leader="none"/>
        </w:tabs>
        <w:spacing w:line="240" w:lineRule="auto" w:before="1" w:after="0"/>
        <w:ind w:left="860" w:right="0" w:hanging="720"/>
        <w:jc w:val="left"/>
        <w:rPr>
          <w:sz w:val="24"/>
        </w:rPr>
      </w:pPr>
      <w:r>
        <w:rPr>
          <w:sz w:val="24"/>
        </w:rPr>
        <w:t>Mrs. Bonnette’s supervisor verbally counseled her about the “tone” of her</w:t>
      </w:r>
      <w:r>
        <w:rPr>
          <w:spacing w:val="-10"/>
          <w:sz w:val="24"/>
        </w:rPr>
        <w:t> </w:t>
      </w:r>
      <w:r>
        <w:rPr>
          <w:sz w:val="24"/>
        </w:rPr>
        <w:t>emails.</w:t>
      </w:r>
    </w:p>
    <w:p>
      <w:pPr>
        <w:pStyle w:val="BodyText"/>
      </w:pPr>
    </w:p>
    <w:p>
      <w:pPr>
        <w:pStyle w:val="ListParagraph"/>
        <w:numPr>
          <w:ilvl w:val="0"/>
          <w:numId w:val="1"/>
        </w:numPr>
        <w:tabs>
          <w:tab w:pos="860" w:val="left" w:leader="none"/>
          <w:tab w:pos="861" w:val="left" w:leader="none"/>
        </w:tabs>
        <w:spacing w:line="480" w:lineRule="auto" w:before="0" w:after="0"/>
        <w:ind w:left="140" w:right="349" w:firstLine="0"/>
        <w:jc w:val="left"/>
        <w:rPr>
          <w:sz w:val="24"/>
        </w:rPr>
      </w:pPr>
      <w:r>
        <w:rPr>
          <w:sz w:val="24"/>
        </w:rPr>
        <w:t>After Probation explained to Ms. Bonnette why co-workers were allegedly upset by</w:t>
      </w:r>
      <w:r>
        <w:rPr>
          <w:spacing w:val="-18"/>
          <w:sz w:val="24"/>
        </w:rPr>
        <w:t> </w:t>
      </w:r>
      <w:r>
        <w:rPr>
          <w:sz w:val="24"/>
        </w:rPr>
        <w:t>the emails, Ms. Bonnette contacted Human Resources to disclose her disability and discuss reasonable accommodations under the</w:t>
      </w:r>
      <w:r>
        <w:rPr>
          <w:spacing w:val="-4"/>
          <w:sz w:val="24"/>
        </w:rPr>
        <w:t> </w:t>
      </w:r>
      <w:r>
        <w:rPr>
          <w:sz w:val="24"/>
        </w:rPr>
        <w:t>ADA.</w:t>
      </w:r>
    </w:p>
    <w:p>
      <w:pPr>
        <w:pStyle w:val="ListParagraph"/>
        <w:numPr>
          <w:ilvl w:val="0"/>
          <w:numId w:val="1"/>
        </w:numPr>
        <w:tabs>
          <w:tab w:pos="860" w:val="left" w:leader="none"/>
          <w:tab w:pos="861" w:val="left" w:leader="none"/>
        </w:tabs>
        <w:spacing w:line="480" w:lineRule="auto" w:before="0" w:after="0"/>
        <w:ind w:left="140" w:right="658" w:firstLine="0"/>
        <w:jc w:val="left"/>
        <w:rPr>
          <w:sz w:val="24"/>
        </w:rPr>
      </w:pPr>
      <w:r>
        <w:rPr>
          <w:sz w:val="24"/>
        </w:rPr>
        <w:t>On May 12, 2016 Mrs. Bonnette sent an email with the subject line “Question about ADA” to Mr. Kurt</w:t>
      </w:r>
      <w:r>
        <w:rPr>
          <w:spacing w:val="-3"/>
          <w:sz w:val="24"/>
        </w:rPr>
        <w:t> </w:t>
      </w:r>
      <w:r>
        <w:rPr>
          <w:sz w:val="24"/>
        </w:rPr>
        <w:t>Heisler.</w:t>
      </w:r>
    </w:p>
    <w:p>
      <w:pPr>
        <w:pStyle w:val="ListParagraph"/>
        <w:numPr>
          <w:ilvl w:val="0"/>
          <w:numId w:val="1"/>
        </w:numPr>
        <w:tabs>
          <w:tab w:pos="860" w:val="left" w:leader="none"/>
          <w:tab w:pos="861" w:val="left" w:leader="none"/>
        </w:tabs>
        <w:spacing w:line="480" w:lineRule="auto" w:before="1" w:after="0"/>
        <w:ind w:left="140" w:right="112" w:firstLine="0"/>
        <w:jc w:val="left"/>
        <w:rPr>
          <w:sz w:val="24"/>
        </w:rPr>
      </w:pPr>
      <w:r>
        <w:rPr>
          <w:sz w:val="24"/>
        </w:rPr>
        <w:t>Mrs. Bonnette requested to speak to Mr. Heisler about her Autism Spectrum Disorder</w:t>
      </w:r>
      <w:r>
        <w:rPr>
          <w:spacing w:val="-16"/>
          <w:sz w:val="24"/>
        </w:rPr>
        <w:t> </w:t>
      </w:r>
      <w:r>
        <w:rPr>
          <w:sz w:val="24"/>
        </w:rPr>
        <w:t>and “protections” that Mrs. Bonnette could potentially pursue under the</w:t>
      </w:r>
      <w:r>
        <w:rPr>
          <w:spacing w:val="-9"/>
          <w:sz w:val="24"/>
        </w:rPr>
        <w:t> </w:t>
      </w:r>
      <w:r>
        <w:rPr>
          <w:sz w:val="24"/>
        </w:rPr>
        <w:t>ADA.</w:t>
      </w:r>
    </w:p>
    <w:p>
      <w:pPr>
        <w:pStyle w:val="ListParagraph"/>
        <w:numPr>
          <w:ilvl w:val="0"/>
          <w:numId w:val="1"/>
        </w:numPr>
        <w:tabs>
          <w:tab w:pos="860" w:val="left" w:leader="none"/>
          <w:tab w:pos="861" w:val="left" w:leader="none"/>
        </w:tabs>
        <w:spacing w:line="480" w:lineRule="auto" w:before="0" w:after="0"/>
        <w:ind w:left="140" w:right="727" w:firstLine="0"/>
        <w:jc w:val="left"/>
        <w:rPr>
          <w:sz w:val="24"/>
        </w:rPr>
      </w:pPr>
      <w:r>
        <w:rPr>
          <w:sz w:val="24"/>
        </w:rPr>
        <w:t>Mr. Heisler agreed to meet with Mrs. Bonnette during the week of May 23, 2016</w:t>
      </w:r>
      <w:r>
        <w:rPr>
          <w:spacing w:val="-10"/>
          <w:sz w:val="24"/>
        </w:rPr>
        <w:t> </w:t>
      </w:r>
      <w:r>
        <w:rPr>
          <w:sz w:val="24"/>
        </w:rPr>
        <w:t>to discuss her ADA</w:t>
      </w:r>
      <w:r>
        <w:rPr>
          <w:spacing w:val="-2"/>
          <w:sz w:val="24"/>
        </w:rPr>
        <w:t> </w:t>
      </w:r>
      <w:r>
        <w:rPr>
          <w:sz w:val="24"/>
        </w:rPr>
        <w:t>questions.</w:t>
      </w:r>
    </w:p>
    <w:p>
      <w:pPr>
        <w:pStyle w:val="ListParagraph"/>
        <w:numPr>
          <w:ilvl w:val="0"/>
          <w:numId w:val="1"/>
        </w:numPr>
        <w:tabs>
          <w:tab w:pos="860" w:val="left" w:leader="none"/>
          <w:tab w:pos="861" w:val="left" w:leader="none"/>
        </w:tabs>
        <w:spacing w:line="480" w:lineRule="auto" w:before="0" w:after="0"/>
        <w:ind w:left="140" w:right="172" w:firstLine="0"/>
        <w:jc w:val="left"/>
        <w:rPr>
          <w:sz w:val="24"/>
        </w:rPr>
      </w:pPr>
      <w:r>
        <w:rPr>
          <w:sz w:val="24"/>
        </w:rPr>
        <w:t>On May 16, 2016 Mr. Heisler emailed Mrs. Bonnette to reschedule the meeting for the week of June 6, 2016 as Mr. Heisler was going to be out of the office during the during the</w:t>
      </w:r>
      <w:r>
        <w:rPr>
          <w:spacing w:val="-19"/>
          <w:sz w:val="24"/>
        </w:rPr>
        <w:t> </w:t>
      </w:r>
      <w:r>
        <w:rPr>
          <w:sz w:val="24"/>
        </w:rPr>
        <w:t>week of May 23,</w:t>
      </w:r>
      <w:r>
        <w:rPr>
          <w:spacing w:val="-6"/>
          <w:sz w:val="24"/>
        </w:rPr>
        <w:t> </w:t>
      </w:r>
      <w:r>
        <w:rPr>
          <w:sz w:val="24"/>
        </w:rPr>
        <w:t>2016.</w:t>
      </w:r>
    </w:p>
    <w:p>
      <w:pPr>
        <w:pStyle w:val="ListParagraph"/>
        <w:numPr>
          <w:ilvl w:val="0"/>
          <w:numId w:val="1"/>
        </w:numPr>
        <w:tabs>
          <w:tab w:pos="860" w:val="left" w:leader="none"/>
          <w:tab w:pos="861" w:val="left" w:leader="none"/>
        </w:tabs>
        <w:spacing w:line="480" w:lineRule="auto" w:before="1" w:after="0"/>
        <w:ind w:left="140" w:right="479" w:firstLine="0"/>
        <w:jc w:val="left"/>
        <w:rPr>
          <w:sz w:val="24"/>
        </w:rPr>
      </w:pPr>
      <w:r>
        <w:rPr>
          <w:sz w:val="24"/>
        </w:rPr>
        <w:t>Mr. Heisler and Mrs. Bonnette rescheduled their meeting regarding her need for</w:t>
      </w:r>
      <w:r>
        <w:rPr>
          <w:spacing w:val="-18"/>
          <w:sz w:val="24"/>
        </w:rPr>
        <w:t> </w:t>
      </w:r>
      <w:r>
        <w:rPr>
          <w:sz w:val="24"/>
        </w:rPr>
        <w:t>ADA reasonable accommodations to June 6,</w:t>
      </w:r>
      <w:r>
        <w:rPr>
          <w:spacing w:val="-3"/>
          <w:sz w:val="24"/>
        </w:rPr>
        <w:t> </w:t>
      </w:r>
      <w:r>
        <w:rPr>
          <w:sz w:val="24"/>
        </w:rPr>
        <w:t>2016.</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Mr. Heisler missed the June 6, 2016</w:t>
      </w:r>
      <w:r>
        <w:rPr>
          <w:spacing w:val="-2"/>
          <w:sz w:val="24"/>
        </w:rPr>
        <w:t> </w:t>
      </w:r>
      <w:r>
        <w:rPr>
          <w:sz w:val="24"/>
        </w:rPr>
        <w:t>meeting.</w:t>
      </w:r>
    </w:p>
    <w:p>
      <w:pPr>
        <w:pStyle w:val="BodyText"/>
        <w:spacing w:before="11"/>
        <w:rPr>
          <w:sz w:val="23"/>
        </w:rPr>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On June 23, 2016 Defendant again evaluated Mrs. Bonnette with a Quarterly</w:t>
      </w:r>
      <w:r>
        <w:rPr>
          <w:spacing w:val="-13"/>
          <w:sz w:val="24"/>
        </w:rPr>
        <w:t> </w:t>
      </w:r>
      <w:r>
        <w:rPr>
          <w:sz w:val="24"/>
        </w:rPr>
        <w:t>Progress</w:t>
      </w:r>
    </w:p>
    <w:p>
      <w:pPr>
        <w:spacing w:after="0" w:line="240" w:lineRule="auto"/>
        <w:jc w:val="left"/>
        <w:rPr>
          <w:sz w:val="24"/>
        </w:rPr>
        <w:sectPr>
          <w:footerReference w:type="default" r:id="rId13"/>
          <w:pgSz w:w="12240" w:h="15840"/>
          <w:pgMar w:footer="791" w:header="23" w:top="1560" w:bottom="980" w:left="1300" w:right="1340"/>
        </w:sectPr>
      </w:pPr>
    </w:p>
    <w:p>
      <w:pPr>
        <w:pStyle w:val="BodyText"/>
        <w:rPr>
          <w:sz w:val="20"/>
        </w:rPr>
      </w:pPr>
    </w:p>
    <w:p>
      <w:pPr>
        <w:pStyle w:val="BodyText"/>
        <w:spacing w:before="5"/>
        <w:rPr>
          <w:sz w:val="22"/>
        </w:rPr>
      </w:pPr>
    </w:p>
    <w:p>
      <w:pPr>
        <w:pStyle w:val="BodyText"/>
        <w:spacing w:before="90"/>
        <w:ind w:left="140"/>
      </w:pPr>
      <w:r>
        <w:rPr/>
        <w:t>Report (“2016 Quarterly Progress Report”).</w:t>
      </w:r>
    </w:p>
    <w:p>
      <w:pPr>
        <w:pStyle w:val="BodyText"/>
      </w:pPr>
    </w:p>
    <w:p>
      <w:pPr>
        <w:pStyle w:val="ListParagraph"/>
        <w:numPr>
          <w:ilvl w:val="0"/>
          <w:numId w:val="1"/>
        </w:numPr>
        <w:tabs>
          <w:tab w:pos="860" w:val="left" w:leader="none"/>
          <w:tab w:pos="861" w:val="left" w:leader="none"/>
        </w:tabs>
        <w:spacing w:line="480" w:lineRule="auto" w:before="0" w:after="0"/>
        <w:ind w:left="140" w:right="195" w:firstLine="0"/>
        <w:jc w:val="left"/>
        <w:rPr>
          <w:sz w:val="24"/>
        </w:rPr>
      </w:pPr>
      <w:r>
        <w:rPr>
          <w:sz w:val="24"/>
        </w:rPr>
        <w:t>The 2016 Quarterly Progress Report evaluated Mrs. Bonnette as “Meeting Expectations” in every area but</w:t>
      </w:r>
      <w:r>
        <w:rPr>
          <w:spacing w:val="-5"/>
          <w:sz w:val="24"/>
        </w:rPr>
        <w:t> </w:t>
      </w:r>
      <w:r>
        <w:rPr>
          <w:sz w:val="24"/>
        </w:rPr>
        <w:t>“Ability.”</w:t>
      </w:r>
    </w:p>
    <w:p>
      <w:pPr>
        <w:pStyle w:val="ListParagraph"/>
        <w:numPr>
          <w:ilvl w:val="0"/>
          <w:numId w:val="1"/>
        </w:numPr>
        <w:tabs>
          <w:tab w:pos="860" w:val="left" w:leader="none"/>
          <w:tab w:pos="861" w:val="left" w:leader="none"/>
        </w:tabs>
        <w:spacing w:line="480" w:lineRule="auto" w:before="0" w:after="0"/>
        <w:ind w:left="140" w:right="409" w:firstLine="0"/>
        <w:jc w:val="left"/>
        <w:rPr>
          <w:sz w:val="24"/>
        </w:rPr>
      </w:pPr>
      <w:r>
        <w:rPr>
          <w:sz w:val="24"/>
        </w:rPr>
        <w:t>The 2016 Quarterly Progress Report rated Mrs. Bonnette as “Improvement Needed”</w:t>
      </w:r>
      <w:r>
        <w:rPr>
          <w:spacing w:val="-21"/>
          <w:sz w:val="24"/>
        </w:rPr>
        <w:t> </w:t>
      </w:r>
      <w:r>
        <w:rPr>
          <w:sz w:val="24"/>
        </w:rPr>
        <w:t>in “Ability.”</w:t>
      </w:r>
    </w:p>
    <w:p>
      <w:pPr>
        <w:pStyle w:val="ListParagraph"/>
        <w:numPr>
          <w:ilvl w:val="0"/>
          <w:numId w:val="1"/>
        </w:numPr>
        <w:tabs>
          <w:tab w:pos="860" w:val="left" w:leader="none"/>
          <w:tab w:pos="861" w:val="left" w:leader="none"/>
        </w:tabs>
        <w:spacing w:line="480" w:lineRule="auto" w:before="1" w:after="0"/>
        <w:ind w:left="140" w:right="198" w:firstLine="0"/>
        <w:jc w:val="left"/>
        <w:rPr>
          <w:sz w:val="24"/>
        </w:rPr>
      </w:pPr>
      <w:r>
        <w:rPr>
          <w:sz w:val="24"/>
        </w:rPr>
        <w:t>Mrs. Bonnette’s supervisors gave her this rating based upon her “interactions” with</w:t>
      </w:r>
      <w:r>
        <w:rPr>
          <w:spacing w:val="-28"/>
          <w:sz w:val="24"/>
        </w:rPr>
        <w:t> </w:t>
      </w:r>
      <w:r>
        <w:rPr>
          <w:sz w:val="24"/>
        </w:rPr>
        <w:t>staff, which they characterized as competitive, defensive, and</w:t>
      </w:r>
      <w:r>
        <w:rPr>
          <w:spacing w:val="-7"/>
          <w:sz w:val="24"/>
        </w:rPr>
        <w:t> </w:t>
      </w:r>
      <w:r>
        <w:rPr>
          <w:sz w:val="24"/>
        </w:rPr>
        <w:t>confrontational.</w:t>
      </w:r>
    </w:p>
    <w:p>
      <w:pPr>
        <w:pStyle w:val="ListParagraph"/>
        <w:numPr>
          <w:ilvl w:val="0"/>
          <w:numId w:val="1"/>
        </w:numPr>
        <w:tabs>
          <w:tab w:pos="860" w:val="left" w:leader="none"/>
          <w:tab w:pos="861" w:val="left" w:leader="none"/>
        </w:tabs>
        <w:spacing w:line="480" w:lineRule="auto" w:before="0" w:after="0"/>
        <w:ind w:left="140" w:right="218" w:firstLine="0"/>
        <w:jc w:val="left"/>
        <w:rPr>
          <w:sz w:val="24"/>
        </w:rPr>
      </w:pPr>
      <w:r>
        <w:rPr>
          <w:sz w:val="24"/>
        </w:rPr>
        <w:t>The comments accompanying this rating state that, “Michelle is already very knowledgeable in regarding victim's rights and the notification program. However, this supervisor believes adaptability is what Michelle struggles the most with. Change seems difficult for Michelle, and this has made her transition into this organization less than smooth. Michelle's passion is sometimes perceived as impatience. While often unintended, Michelle</w:t>
      </w:r>
      <w:r>
        <w:rPr>
          <w:spacing w:val="-15"/>
          <w:sz w:val="24"/>
        </w:rPr>
        <w:t> </w:t>
      </w:r>
      <w:r>
        <w:rPr>
          <w:sz w:val="24"/>
        </w:rPr>
        <w:t>has found it difficult to avoid conflict with some in the</w:t>
      </w:r>
      <w:r>
        <w:rPr>
          <w:spacing w:val="-4"/>
          <w:sz w:val="24"/>
        </w:rPr>
        <w:t> </w:t>
      </w:r>
      <w:r>
        <w:rPr>
          <w:sz w:val="24"/>
        </w:rPr>
        <w:t>department.”</w:t>
      </w:r>
    </w:p>
    <w:p>
      <w:pPr>
        <w:pStyle w:val="ListParagraph"/>
        <w:numPr>
          <w:ilvl w:val="0"/>
          <w:numId w:val="1"/>
        </w:numPr>
        <w:tabs>
          <w:tab w:pos="860" w:val="left" w:leader="none"/>
          <w:tab w:pos="861" w:val="left" w:leader="none"/>
        </w:tabs>
        <w:spacing w:line="480" w:lineRule="auto" w:before="1" w:after="0"/>
        <w:ind w:left="140" w:right="186" w:firstLine="0"/>
        <w:jc w:val="left"/>
        <w:rPr>
          <w:sz w:val="24"/>
        </w:rPr>
      </w:pPr>
      <w:r>
        <w:rPr>
          <w:sz w:val="24"/>
        </w:rPr>
        <w:t>Mrs. Bonnette’s supervisors had a meeting with her on June 23, 2016 to discuss the</w:t>
      </w:r>
      <w:r>
        <w:rPr>
          <w:spacing w:val="-22"/>
          <w:sz w:val="24"/>
        </w:rPr>
        <w:t> </w:t>
      </w:r>
      <w:r>
        <w:rPr>
          <w:sz w:val="24"/>
        </w:rPr>
        <w:t>2016 Quarterly Progress</w:t>
      </w:r>
      <w:r>
        <w:rPr>
          <w:spacing w:val="-6"/>
          <w:sz w:val="24"/>
        </w:rPr>
        <w:t> </w:t>
      </w:r>
      <w:r>
        <w:rPr>
          <w:sz w:val="24"/>
        </w:rPr>
        <w:t>Report.</w:t>
      </w:r>
    </w:p>
    <w:p>
      <w:pPr>
        <w:pStyle w:val="ListParagraph"/>
        <w:numPr>
          <w:ilvl w:val="0"/>
          <w:numId w:val="1"/>
        </w:numPr>
        <w:tabs>
          <w:tab w:pos="860" w:val="left" w:leader="none"/>
          <w:tab w:pos="861" w:val="left" w:leader="none"/>
        </w:tabs>
        <w:spacing w:line="480" w:lineRule="auto" w:before="0" w:after="0"/>
        <w:ind w:left="140" w:right="339" w:firstLine="0"/>
        <w:jc w:val="left"/>
        <w:rPr>
          <w:sz w:val="24"/>
        </w:rPr>
      </w:pPr>
      <w:r>
        <w:rPr>
          <w:sz w:val="24"/>
        </w:rPr>
        <w:t>In the June 23, 2016 meeting Mrs. Bonnette’s supervisors, including Ellen Walker, told Mrs. Bonnette that it was unlikely that Probation would certify and retain her as an</w:t>
      </w:r>
      <w:r>
        <w:rPr>
          <w:spacing w:val="-13"/>
          <w:sz w:val="24"/>
        </w:rPr>
        <w:t> </w:t>
      </w:r>
      <w:r>
        <w:rPr>
          <w:sz w:val="24"/>
        </w:rPr>
        <w:t>employee.</w:t>
      </w:r>
    </w:p>
    <w:p>
      <w:pPr>
        <w:pStyle w:val="ListParagraph"/>
        <w:numPr>
          <w:ilvl w:val="0"/>
          <w:numId w:val="1"/>
        </w:numPr>
        <w:tabs>
          <w:tab w:pos="860" w:val="left" w:leader="none"/>
          <w:tab w:pos="861" w:val="left" w:leader="none"/>
        </w:tabs>
        <w:spacing w:line="480" w:lineRule="auto" w:before="0" w:after="0"/>
        <w:ind w:left="140" w:right="746" w:firstLine="0"/>
        <w:jc w:val="left"/>
        <w:rPr>
          <w:sz w:val="24"/>
        </w:rPr>
      </w:pPr>
      <w:r>
        <w:rPr>
          <w:sz w:val="24"/>
        </w:rPr>
        <w:t>As of June 23, 2016 Mr. Heisler still had not met with Mrs. Bonnette to discuss </w:t>
      </w:r>
      <w:r>
        <w:rPr>
          <w:spacing w:val="-4"/>
          <w:sz w:val="24"/>
        </w:rPr>
        <w:t>her </w:t>
      </w:r>
      <w:r>
        <w:rPr>
          <w:sz w:val="24"/>
        </w:rPr>
        <w:t>questions about the</w:t>
      </w:r>
      <w:r>
        <w:rPr>
          <w:spacing w:val="-2"/>
          <w:sz w:val="24"/>
        </w:rPr>
        <w:t> </w:t>
      </w:r>
      <w:r>
        <w:rPr>
          <w:sz w:val="24"/>
        </w:rPr>
        <w:t>ADA.</w:t>
      </w:r>
    </w:p>
    <w:p>
      <w:pPr>
        <w:pStyle w:val="ListParagraph"/>
        <w:numPr>
          <w:ilvl w:val="0"/>
          <w:numId w:val="1"/>
        </w:numPr>
        <w:tabs>
          <w:tab w:pos="860" w:val="left" w:leader="none"/>
          <w:tab w:pos="861" w:val="left" w:leader="none"/>
        </w:tabs>
        <w:spacing w:line="480" w:lineRule="auto" w:before="1" w:after="0"/>
        <w:ind w:left="140" w:right="458" w:firstLine="0"/>
        <w:jc w:val="left"/>
        <w:rPr>
          <w:sz w:val="24"/>
        </w:rPr>
      </w:pPr>
      <w:r>
        <w:rPr>
          <w:sz w:val="24"/>
        </w:rPr>
        <w:t>As trouble adapting to change and interpersonal communication difficulties are manifestations of Autism Spectrum Disorder, Mrs. Bonnette again informed Probation during this meeting of her diagnosis to respond to the</w:t>
      </w:r>
      <w:r>
        <w:rPr>
          <w:spacing w:val="-5"/>
          <w:sz w:val="24"/>
        </w:rPr>
        <w:t> </w:t>
      </w:r>
      <w:r>
        <w:rPr>
          <w:sz w:val="24"/>
        </w:rPr>
        <w:t>allegation.</w:t>
      </w:r>
    </w:p>
    <w:p>
      <w:pPr>
        <w:spacing w:after="0" w:line="480" w:lineRule="auto"/>
        <w:jc w:val="left"/>
        <w:rPr>
          <w:sz w:val="24"/>
        </w:rPr>
        <w:sectPr>
          <w:footerReference w:type="default" r:id="rId14"/>
          <w:pgSz w:w="12240" w:h="15840"/>
          <w:pgMar w:footer="791" w:header="23" w:top="1560" w:bottom="980" w:left="1300" w:right="1340"/>
        </w:sectPr>
      </w:pPr>
    </w:p>
    <w:p>
      <w:pPr>
        <w:pStyle w:val="BodyText"/>
        <w:rPr>
          <w:sz w:val="20"/>
        </w:rPr>
      </w:pPr>
    </w:p>
    <w:p>
      <w:pPr>
        <w:pStyle w:val="BodyText"/>
        <w:spacing w:before="5"/>
        <w:rPr>
          <w:sz w:val="22"/>
        </w:rPr>
      </w:pPr>
    </w:p>
    <w:p>
      <w:pPr>
        <w:pStyle w:val="ListParagraph"/>
        <w:numPr>
          <w:ilvl w:val="0"/>
          <w:numId w:val="1"/>
        </w:numPr>
        <w:tabs>
          <w:tab w:pos="860" w:val="left" w:leader="none"/>
          <w:tab w:pos="861" w:val="left" w:leader="none"/>
        </w:tabs>
        <w:spacing w:line="480" w:lineRule="auto" w:before="90" w:after="0"/>
        <w:ind w:left="140" w:right="734" w:firstLine="0"/>
        <w:jc w:val="left"/>
        <w:rPr>
          <w:sz w:val="24"/>
        </w:rPr>
      </w:pPr>
      <w:r>
        <w:rPr>
          <w:sz w:val="24"/>
        </w:rPr>
        <w:t>Probation gave Mrs. Bonnette a deadline of September 1, 2016 to correct the</w:t>
      </w:r>
      <w:r>
        <w:rPr>
          <w:spacing w:val="-13"/>
          <w:sz w:val="24"/>
        </w:rPr>
        <w:t> </w:t>
      </w:r>
      <w:r>
        <w:rPr>
          <w:sz w:val="24"/>
        </w:rPr>
        <w:t>issues identified in the 2016 Quarterly Progress</w:t>
      </w:r>
      <w:r>
        <w:rPr>
          <w:spacing w:val="-7"/>
          <w:sz w:val="24"/>
        </w:rPr>
        <w:t> </w:t>
      </w:r>
      <w:r>
        <w:rPr>
          <w:sz w:val="24"/>
        </w:rPr>
        <w:t>Report.</w:t>
      </w:r>
    </w:p>
    <w:p>
      <w:pPr>
        <w:pStyle w:val="ListParagraph"/>
        <w:numPr>
          <w:ilvl w:val="0"/>
          <w:numId w:val="1"/>
        </w:numPr>
        <w:tabs>
          <w:tab w:pos="860" w:val="left" w:leader="none"/>
          <w:tab w:pos="861" w:val="left" w:leader="none"/>
        </w:tabs>
        <w:spacing w:line="480" w:lineRule="auto" w:before="0" w:after="0"/>
        <w:ind w:left="140" w:right="814" w:firstLine="0"/>
        <w:jc w:val="left"/>
        <w:rPr>
          <w:sz w:val="24"/>
        </w:rPr>
      </w:pPr>
      <w:r>
        <w:rPr>
          <w:sz w:val="24"/>
        </w:rPr>
        <w:t>On June 27, 2016 Mrs. Bonnette provided Probation with a copy of the</w:t>
      </w:r>
      <w:r>
        <w:rPr>
          <w:spacing w:val="-12"/>
          <w:sz w:val="24"/>
        </w:rPr>
        <w:t> </w:t>
      </w:r>
      <w:r>
        <w:rPr>
          <w:sz w:val="24"/>
        </w:rPr>
        <w:t>Diagnostic Impression in order to request reasonable accommodations for her</w:t>
      </w:r>
      <w:r>
        <w:rPr>
          <w:spacing w:val="-2"/>
          <w:sz w:val="24"/>
        </w:rPr>
        <w:t> </w:t>
      </w:r>
      <w:r>
        <w:rPr>
          <w:sz w:val="24"/>
        </w:rPr>
        <w:t>disability.</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Regarding reasonable accommodations, the Diagnostic Impression stated that,</w:t>
      </w:r>
      <w:r>
        <w:rPr>
          <w:spacing w:val="-11"/>
          <w:sz w:val="24"/>
        </w:rPr>
        <w:t> </w:t>
      </w:r>
      <w:r>
        <w:rPr>
          <w:sz w:val="24"/>
        </w:rPr>
        <w:t>“Ms.</w:t>
      </w:r>
    </w:p>
    <w:p>
      <w:pPr>
        <w:pStyle w:val="BodyText"/>
        <w:spacing w:before="1"/>
      </w:pPr>
    </w:p>
    <w:p>
      <w:pPr>
        <w:pStyle w:val="BodyText"/>
        <w:spacing w:line="480" w:lineRule="auto"/>
        <w:ind w:left="140"/>
      </w:pPr>
      <w:r>
        <w:rPr/>
        <w:t>Bonnette has a number of areas of strength. Her overall level of intelligence is high. She has a strong work ethic, and her task orientation is good. She has some insight into her disorder and its effects, and she is open to feedback or instruction from others. She is capable of empathy, and sincerely wishes to cooperate and interact appropriately with her supervisors, coworkers, and members of the public. The accommodations that will support her success in the workplace are therefore not extensive, and they are unlikely to be disruptive to her employer or co-workers.”</w:t>
      </w:r>
    </w:p>
    <w:p>
      <w:pPr>
        <w:pStyle w:val="ListParagraph"/>
        <w:numPr>
          <w:ilvl w:val="0"/>
          <w:numId w:val="1"/>
        </w:numPr>
        <w:tabs>
          <w:tab w:pos="860" w:val="left" w:leader="none"/>
          <w:tab w:pos="861" w:val="left" w:leader="none"/>
        </w:tabs>
        <w:spacing w:line="480" w:lineRule="auto" w:before="1" w:after="0"/>
        <w:ind w:left="140" w:right="119" w:firstLine="0"/>
        <w:jc w:val="left"/>
        <w:rPr>
          <w:sz w:val="24"/>
        </w:rPr>
      </w:pPr>
      <w:r>
        <w:rPr>
          <w:sz w:val="24"/>
        </w:rPr>
        <w:t>The Diagnostic Impression listed several potential accommodations as follows: “Examples of reasonable accommodations include concrete presentations of social and performance expectations; highly specific behavioral recommendations for meeting standards or for resolving problems; frequent and behaviorally specific feedback about task performance and social interaction; advance notice of changes in routines and increased time to adapt to them; presentation of the rationale for expected social and vocational priorities whenever possible; requests for her to paraphrase or repeat important information; re-assurance that she may express her needs for clarification or repetition without penalty; avoidance of interpreting her blunt or abrupt manner as hostile or aggressive; requests that she describe her emotions, mood, or intentions if they are not immediately clear; allowing her to take brief breaks from</w:t>
      </w:r>
      <w:r>
        <w:rPr>
          <w:spacing w:val="-19"/>
          <w:sz w:val="24"/>
        </w:rPr>
        <w:t> </w:t>
      </w:r>
      <w:r>
        <w:rPr>
          <w:sz w:val="24"/>
        </w:rPr>
        <w:t>environmental or social stimulation when she is reaching her limits of tolerating or processing</w:t>
      </w:r>
      <w:r>
        <w:rPr>
          <w:spacing w:val="-12"/>
          <w:sz w:val="24"/>
        </w:rPr>
        <w:t> </w:t>
      </w:r>
      <w:r>
        <w:rPr>
          <w:sz w:val="24"/>
        </w:rPr>
        <w:t>it.”</w:t>
      </w:r>
    </w:p>
    <w:p>
      <w:pPr>
        <w:spacing w:after="0" w:line="480" w:lineRule="auto"/>
        <w:jc w:val="left"/>
        <w:rPr>
          <w:sz w:val="24"/>
        </w:rPr>
        <w:sectPr>
          <w:footerReference w:type="default" r:id="rId15"/>
          <w:pgSz w:w="12240" w:h="15840"/>
          <w:pgMar w:footer="791" w:header="23" w:top="1560" w:bottom="980" w:left="1300" w:right="1340"/>
        </w:sectPr>
      </w:pPr>
    </w:p>
    <w:p>
      <w:pPr>
        <w:pStyle w:val="BodyText"/>
        <w:rPr>
          <w:sz w:val="20"/>
        </w:rPr>
      </w:pPr>
    </w:p>
    <w:p>
      <w:pPr>
        <w:pStyle w:val="BodyText"/>
        <w:spacing w:before="5"/>
        <w:rPr>
          <w:sz w:val="22"/>
        </w:rPr>
      </w:pPr>
    </w:p>
    <w:p>
      <w:pPr>
        <w:pStyle w:val="ListParagraph"/>
        <w:numPr>
          <w:ilvl w:val="0"/>
          <w:numId w:val="1"/>
        </w:numPr>
        <w:tabs>
          <w:tab w:pos="860" w:val="left" w:leader="none"/>
          <w:tab w:pos="861" w:val="left" w:leader="none"/>
        </w:tabs>
        <w:spacing w:line="480" w:lineRule="auto" w:before="90" w:after="0"/>
        <w:ind w:left="140" w:right="215" w:firstLine="0"/>
        <w:jc w:val="left"/>
        <w:rPr>
          <w:sz w:val="24"/>
        </w:rPr>
      </w:pPr>
      <w:r>
        <w:rPr>
          <w:sz w:val="24"/>
        </w:rPr>
        <w:t>On June 24, 2016 Mrs. Bonnette also sent a follow up email to Mr. Heisler regarding</w:t>
      </w:r>
      <w:r>
        <w:rPr>
          <w:spacing w:val="-15"/>
          <w:sz w:val="24"/>
        </w:rPr>
        <w:t> </w:t>
      </w:r>
      <w:r>
        <w:rPr>
          <w:sz w:val="24"/>
        </w:rPr>
        <w:t>her need for ADA reasonable</w:t>
      </w:r>
      <w:r>
        <w:rPr>
          <w:spacing w:val="-3"/>
          <w:sz w:val="24"/>
        </w:rPr>
        <w:t> </w:t>
      </w:r>
      <w:r>
        <w:rPr>
          <w:sz w:val="24"/>
        </w:rPr>
        <w:t>accommodations.</w:t>
      </w:r>
    </w:p>
    <w:p>
      <w:pPr>
        <w:pStyle w:val="ListParagraph"/>
        <w:numPr>
          <w:ilvl w:val="0"/>
          <w:numId w:val="1"/>
        </w:numPr>
        <w:tabs>
          <w:tab w:pos="860" w:val="left" w:leader="none"/>
          <w:tab w:pos="861" w:val="left" w:leader="none"/>
        </w:tabs>
        <w:spacing w:line="480" w:lineRule="auto" w:before="0" w:after="0"/>
        <w:ind w:left="140" w:right="130" w:firstLine="0"/>
        <w:jc w:val="left"/>
        <w:rPr>
          <w:sz w:val="24"/>
        </w:rPr>
      </w:pPr>
      <w:r>
        <w:rPr>
          <w:sz w:val="24"/>
        </w:rPr>
        <w:t>Mrs. Bonnette’s June 24 email stated that, “I was hoping to hear back from you regarding my request to speak to you about protections under ADA. </w:t>
      </w:r>
      <w:r>
        <w:rPr>
          <w:spacing w:val="-3"/>
          <w:sz w:val="24"/>
        </w:rPr>
        <w:t>It </w:t>
      </w:r>
      <w:r>
        <w:rPr>
          <w:sz w:val="24"/>
        </w:rPr>
        <w:t>has now been brought to </w:t>
      </w:r>
      <w:r>
        <w:rPr>
          <w:spacing w:val="2"/>
          <w:sz w:val="24"/>
        </w:rPr>
        <w:t>my </w:t>
      </w:r>
      <w:r>
        <w:rPr>
          <w:sz w:val="24"/>
        </w:rPr>
        <w:t>attention that behaviors associated with my different ability (disability) are the very reasons I have received an unfavorable evaluation. My job performance is not in any way in question; just the perceived behaviors. </w:t>
      </w:r>
      <w:r>
        <w:rPr>
          <w:spacing w:val="-3"/>
          <w:sz w:val="24"/>
        </w:rPr>
        <w:t>It </w:t>
      </w:r>
      <w:r>
        <w:rPr>
          <w:sz w:val="24"/>
        </w:rPr>
        <w:t>is imperative at this time that I speak with Human Resources as I have been given a deadline to change these behaviors by September 1</w:t>
      </w:r>
      <w:r>
        <w:rPr>
          <w:sz w:val="24"/>
          <w:vertAlign w:val="superscript"/>
        </w:rPr>
        <w:t>st</w:t>
      </w:r>
      <w:r>
        <w:rPr>
          <w:sz w:val="24"/>
          <w:vertAlign w:val="baseline"/>
        </w:rPr>
        <w:t> or face</w:t>
      </w:r>
      <w:r>
        <w:rPr>
          <w:spacing w:val="-11"/>
          <w:sz w:val="24"/>
          <w:vertAlign w:val="baseline"/>
        </w:rPr>
        <w:t> </w:t>
      </w:r>
      <w:r>
        <w:rPr>
          <w:sz w:val="24"/>
          <w:vertAlign w:val="baseline"/>
        </w:rPr>
        <w:t>termination.”</w:t>
      </w:r>
    </w:p>
    <w:p>
      <w:pPr>
        <w:pStyle w:val="ListParagraph"/>
        <w:numPr>
          <w:ilvl w:val="0"/>
          <w:numId w:val="1"/>
        </w:numPr>
        <w:tabs>
          <w:tab w:pos="860" w:val="left" w:leader="none"/>
          <w:tab w:pos="861" w:val="left" w:leader="none"/>
        </w:tabs>
        <w:spacing w:line="480" w:lineRule="auto" w:before="1" w:after="0"/>
        <w:ind w:left="140" w:right="588" w:firstLine="0"/>
        <w:jc w:val="left"/>
        <w:rPr>
          <w:sz w:val="24"/>
        </w:rPr>
      </w:pPr>
      <w:r>
        <w:rPr>
          <w:sz w:val="24"/>
        </w:rPr>
        <w:t>Mr. Heisler responded on June 24, 2016 and apologized for missing the June 6,</w:t>
      </w:r>
      <w:r>
        <w:rPr>
          <w:spacing w:val="-13"/>
          <w:sz w:val="24"/>
        </w:rPr>
        <w:t> </w:t>
      </w:r>
      <w:r>
        <w:rPr>
          <w:sz w:val="24"/>
        </w:rPr>
        <w:t>2016 meeting.</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Mr. Heisler and Mrs. Bonnette then met on June 27,</w:t>
      </w:r>
      <w:r>
        <w:rPr>
          <w:spacing w:val="-3"/>
          <w:sz w:val="24"/>
        </w:rPr>
        <w:t> </w:t>
      </w:r>
      <w:r>
        <w:rPr>
          <w:sz w:val="24"/>
        </w:rPr>
        <w:t>2016.</w:t>
      </w:r>
    </w:p>
    <w:p>
      <w:pPr>
        <w:pStyle w:val="BodyText"/>
      </w:pPr>
    </w:p>
    <w:p>
      <w:pPr>
        <w:pStyle w:val="ListParagraph"/>
        <w:numPr>
          <w:ilvl w:val="0"/>
          <w:numId w:val="1"/>
        </w:numPr>
        <w:tabs>
          <w:tab w:pos="860" w:val="left" w:leader="none"/>
          <w:tab w:pos="861" w:val="left" w:leader="none"/>
        </w:tabs>
        <w:spacing w:line="480" w:lineRule="auto" w:before="1" w:after="0"/>
        <w:ind w:left="140" w:right="467" w:firstLine="0"/>
        <w:jc w:val="left"/>
        <w:rPr>
          <w:sz w:val="24"/>
        </w:rPr>
      </w:pPr>
      <w:r>
        <w:rPr>
          <w:sz w:val="24"/>
        </w:rPr>
        <w:t>During the June 26, 2017 meeting Mrs. Bonnette provided Mr. Heisler with the Diagnostic Impression and explained her need for a reasonable accommodation in light of the May, 2016 emails and the 2016 Quarterly Progress</w:t>
      </w:r>
      <w:r>
        <w:rPr>
          <w:spacing w:val="-4"/>
          <w:sz w:val="24"/>
        </w:rPr>
        <w:t> </w:t>
      </w:r>
      <w:r>
        <w:rPr>
          <w:sz w:val="24"/>
        </w:rPr>
        <w:t>Report.</w:t>
      </w:r>
    </w:p>
    <w:p>
      <w:pPr>
        <w:pStyle w:val="ListParagraph"/>
        <w:numPr>
          <w:ilvl w:val="0"/>
          <w:numId w:val="1"/>
        </w:numPr>
        <w:tabs>
          <w:tab w:pos="860" w:val="left" w:leader="none"/>
          <w:tab w:pos="861" w:val="left" w:leader="none"/>
        </w:tabs>
        <w:spacing w:line="480" w:lineRule="auto" w:before="0" w:after="0"/>
        <w:ind w:left="140" w:right="104" w:firstLine="0"/>
        <w:jc w:val="left"/>
        <w:rPr>
          <w:sz w:val="24"/>
        </w:rPr>
      </w:pPr>
      <w:r>
        <w:rPr>
          <w:sz w:val="24"/>
        </w:rPr>
        <w:t>On June 27, 2016 Mrs. Bonnette sent an email to her supervisors, including Ellen</w:t>
      </w:r>
      <w:r>
        <w:rPr>
          <w:spacing w:val="-14"/>
          <w:sz w:val="24"/>
        </w:rPr>
        <w:t> </w:t>
      </w:r>
      <w:r>
        <w:rPr>
          <w:sz w:val="24"/>
        </w:rPr>
        <w:t>Walker, discussing “the challenges that I have experienced with the social aspects of Autism Spectrum .</w:t>
      </w:r>
      <w:r>
        <w:rPr>
          <w:spacing w:val="-19"/>
          <w:sz w:val="24"/>
        </w:rPr>
        <w:t> </w:t>
      </w:r>
      <w:r>
        <w:rPr>
          <w:sz w:val="24"/>
        </w:rPr>
        <w:t>.</w:t>
      </w:r>
    </w:p>
    <w:p>
      <w:pPr>
        <w:pStyle w:val="BodyText"/>
        <w:ind w:left="140"/>
      </w:pPr>
      <w:r>
        <w:rPr/>
        <w:t>. .”</w:t>
      </w:r>
    </w:p>
    <w:p>
      <w:pPr>
        <w:pStyle w:val="BodyText"/>
      </w:pPr>
    </w:p>
    <w:p>
      <w:pPr>
        <w:pStyle w:val="ListParagraph"/>
        <w:numPr>
          <w:ilvl w:val="0"/>
          <w:numId w:val="1"/>
        </w:numPr>
        <w:tabs>
          <w:tab w:pos="860" w:val="left" w:leader="none"/>
          <w:tab w:pos="861" w:val="left" w:leader="none"/>
        </w:tabs>
        <w:spacing w:line="480" w:lineRule="auto" w:before="0" w:after="0"/>
        <w:ind w:left="140" w:right="804" w:firstLine="0"/>
        <w:jc w:val="left"/>
        <w:rPr>
          <w:sz w:val="24"/>
        </w:rPr>
      </w:pPr>
      <w:r>
        <w:rPr>
          <w:sz w:val="24"/>
        </w:rPr>
        <w:t>After June 27, 2016 Probation supervisors began writing memos on a regular</w:t>
      </w:r>
      <w:r>
        <w:rPr>
          <w:spacing w:val="-16"/>
          <w:sz w:val="24"/>
        </w:rPr>
        <w:t> </w:t>
      </w:r>
      <w:r>
        <w:rPr>
          <w:sz w:val="24"/>
        </w:rPr>
        <w:t>basis documenting their interactions with Mrs.</w:t>
      </w:r>
      <w:r>
        <w:rPr>
          <w:spacing w:val="-4"/>
          <w:sz w:val="24"/>
        </w:rPr>
        <w:t> </w:t>
      </w:r>
      <w:r>
        <w:rPr>
          <w:sz w:val="24"/>
        </w:rPr>
        <w:t>Bonnette.</w:t>
      </w:r>
    </w:p>
    <w:p>
      <w:pPr>
        <w:pStyle w:val="ListParagraph"/>
        <w:numPr>
          <w:ilvl w:val="0"/>
          <w:numId w:val="1"/>
        </w:numPr>
        <w:tabs>
          <w:tab w:pos="860" w:val="left" w:leader="none"/>
          <w:tab w:pos="861" w:val="left" w:leader="none"/>
        </w:tabs>
        <w:spacing w:line="480" w:lineRule="auto" w:before="1" w:after="0"/>
        <w:ind w:left="140" w:right="274" w:firstLine="0"/>
        <w:jc w:val="left"/>
        <w:rPr>
          <w:sz w:val="24"/>
        </w:rPr>
      </w:pPr>
      <w:r>
        <w:rPr>
          <w:sz w:val="24"/>
        </w:rPr>
        <w:t>Human Resources did not respond to Ms. Bonnette regarding the Diagnostic</w:t>
      </w:r>
      <w:r>
        <w:rPr>
          <w:spacing w:val="-14"/>
          <w:sz w:val="24"/>
        </w:rPr>
        <w:t> </w:t>
      </w:r>
      <w:r>
        <w:rPr>
          <w:sz w:val="24"/>
        </w:rPr>
        <w:t>Impression or her request for reasonable accommodations until July 14, 2016, nearly three weeks</w:t>
      </w:r>
      <w:r>
        <w:rPr>
          <w:spacing w:val="-14"/>
          <w:sz w:val="24"/>
        </w:rPr>
        <w:t> </w:t>
      </w:r>
      <w:r>
        <w:rPr>
          <w:sz w:val="24"/>
        </w:rPr>
        <w:t>later.</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On July 14, 2016 Probation asked Mrs. Bonnette to then complete specific ADA</w:t>
      </w:r>
      <w:r>
        <w:rPr>
          <w:spacing w:val="-12"/>
          <w:sz w:val="24"/>
        </w:rPr>
        <w:t> </w:t>
      </w:r>
      <w:r>
        <w:rPr>
          <w:sz w:val="24"/>
        </w:rPr>
        <w:t>forms</w:t>
      </w:r>
    </w:p>
    <w:p>
      <w:pPr>
        <w:spacing w:after="0" w:line="240" w:lineRule="auto"/>
        <w:jc w:val="left"/>
        <w:rPr>
          <w:sz w:val="24"/>
        </w:rPr>
        <w:sectPr>
          <w:footerReference w:type="default" r:id="rId16"/>
          <w:pgSz w:w="12240" w:h="15840"/>
          <w:pgMar w:footer="791" w:header="23" w:top="1560" w:bottom="980" w:left="1300" w:right="1340"/>
        </w:sectPr>
      </w:pPr>
    </w:p>
    <w:p>
      <w:pPr>
        <w:pStyle w:val="BodyText"/>
        <w:rPr>
          <w:sz w:val="20"/>
        </w:rPr>
      </w:pPr>
    </w:p>
    <w:p>
      <w:pPr>
        <w:pStyle w:val="BodyText"/>
        <w:spacing w:before="5"/>
        <w:rPr>
          <w:sz w:val="22"/>
        </w:rPr>
      </w:pPr>
    </w:p>
    <w:p>
      <w:pPr>
        <w:pStyle w:val="BodyText"/>
        <w:spacing w:before="90"/>
        <w:ind w:left="140"/>
      </w:pPr>
      <w:r>
        <w:rPr/>
        <w:t>provided by Probation before certification of her disability could be made.</w:t>
      </w:r>
    </w:p>
    <w:p>
      <w:pPr>
        <w:pStyle w:val="BodyText"/>
      </w:pPr>
    </w:p>
    <w:p>
      <w:pPr>
        <w:pStyle w:val="ListParagraph"/>
        <w:numPr>
          <w:ilvl w:val="0"/>
          <w:numId w:val="1"/>
        </w:numPr>
        <w:tabs>
          <w:tab w:pos="860" w:val="left" w:leader="none"/>
          <w:tab w:pos="861" w:val="left" w:leader="none"/>
        </w:tabs>
        <w:spacing w:line="480" w:lineRule="auto" w:before="0" w:after="0"/>
        <w:ind w:left="140" w:right="903" w:firstLine="0"/>
        <w:jc w:val="left"/>
        <w:rPr>
          <w:sz w:val="24"/>
        </w:rPr>
      </w:pPr>
      <w:r>
        <w:rPr>
          <w:sz w:val="24"/>
        </w:rPr>
        <w:t>Mr. Heisler stated that Probation could not consider Mrs. Bonnette’s request for</w:t>
      </w:r>
      <w:r>
        <w:rPr>
          <w:spacing w:val="-17"/>
          <w:sz w:val="24"/>
        </w:rPr>
        <w:t> </w:t>
      </w:r>
      <w:r>
        <w:rPr>
          <w:sz w:val="24"/>
        </w:rPr>
        <w:t>a reasonable accommodation until she filled out the enclosed ADA</w:t>
      </w:r>
      <w:r>
        <w:rPr>
          <w:spacing w:val="-4"/>
          <w:sz w:val="24"/>
        </w:rPr>
        <w:t> </w:t>
      </w:r>
      <w:r>
        <w:rPr>
          <w:sz w:val="24"/>
        </w:rPr>
        <w:t>forms.</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Mrs. Bonnette completed and returned the forms to Human Resources on July 28,</w:t>
      </w:r>
      <w:r>
        <w:rPr>
          <w:spacing w:val="-7"/>
          <w:sz w:val="24"/>
        </w:rPr>
        <w:t> </w:t>
      </w:r>
      <w:r>
        <w:rPr>
          <w:sz w:val="24"/>
        </w:rPr>
        <w:t>2016.</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The July 28 ADA paperwork identified Mrs. Bonnette’s disability and the</w:t>
      </w:r>
      <w:r>
        <w:rPr>
          <w:spacing w:val="-16"/>
          <w:sz w:val="24"/>
        </w:rPr>
        <w:t> </w:t>
      </w:r>
      <w:r>
        <w:rPr>
          <w:sz w:val="24"/>
        </w:rPr>
        <w:t>resulting</w:t>
      </w:r>
    </w:p>
    <w:p>
      <w:pPr>
        <w:pStyle w:val="BodyText"/>
        <w:spacing w:before="1"/>
      </w:pPr>
    </w:p>
    <w:p>
      <w:pPr>
        <w:pStyle w:val="BodyText"/>
        <w:spacing w:line="480" w:lineRule="auto"/>
        <w:ind w:left="140" w:right="256"/>
      </w:pPr>
      <w:r>
        <w:rPr/>
        <w:t>limitations that it entails, including “difficulties in areas of social perception and interaction; difficulties understanding and applying general principles; ‘black and white’ thinking; difficulties with changes in routine.”</w:t>
      </w:r>
    </w:p>
    <w:p>
      <w:pPr>
        <w:pStyle w:val="ListParagraph"/>
        <w:numPr>
          <w:ilvl w:val="0"/>
          <w:numId w:val="1"/>
        </w:numPr>
        <w:tabs>
          <w:tab w:pos="860" w:val="left" w:leader="none"/>
          <w:tab w:pos="861" w:val="left" w:leader="none"/>
        </w:tabs>
        <w:spacing w:line="480" w:lineRule="auto" w:before="0" w:after="0"/>
        <w:ind w:left="140" w:right="322" w:firstLine="0"/>
        <w:jc w:val="left"/>
        <w:rPr>
          <w:sz w:val="24"/>
        </w:rPr>
      </w:pPr>
      <w:r>
        <w:rPr>
          <w:sz w:val="24"/>
        </w:rPr>
        <w:t>The ADA paperwork further explained that Mrs. Bonnette’s Autism Spectrum</w:t>
      </w:r>
      <w:r>
        <w:rPr>
          <w:spacing w:val="-25"/>
          <w:sz w:val="24"/>
        </w:rPr>
        <w:t> </w:t>
      </w:r>
      <w:r>
        <w:rPr>
          <w:sz w:val="24"/>
        </w:rPr>
        <w:t>Disorder caused “problems in interactions with supervisors and co-workers, not specific</w:t>
      </w:r>
      <w:r>
        <w:rPr>
          <w:spacing w:val="-11"/>
          <w:sz w:val="24"/>
        </w:rPr>
        <w:t> </w:t>
      </w:r>
      <w:r>
        <w:rPr>
          <w:sz w:val="24"/>
        </w:rPr>
        <w:t>functions.”</w:t>
      </w:r>
    </w:p>
    <w:p>
      <w:pPr>
        <w:pStyle w:val="ListParagraph"/>
        <w:numPr>
          <w:ilvl w:val="0"/>
          <w:numId w:val="1"/>
        </w:numPr>
        <w:tabs>
          <w:tab w:pos="861" w:val="left" w:leader="none"/>
        </w:tabs>
        <w:spacing w:line="480" w:lineRule="auto" w:before="0" w:after="0"/>
        <w:ind w:left="140" w:right="524" w:firstLine="0"/>
        <w:jc w:val="both"/>
        <w:rPr>
          <w:sz w:val="24"/>
        </w:rPr>
      </w:pPr>
      <w:r>
        <w:rPr>
          <w:sz w:val="24"/>
        </w:rPr>
        <w:t>The ADA paperwork also stated that Mrs. Bonnette did not struggle with the specific functions of her job and would be able to perform all functions with the requested</w:t>
      </w:r>
      <w:r>
        <w:rPr>
          <w:spacing w:val="-13"/>
          <w:sz w:val="24"/>
        </w:rPr>
        <w:t> </w:t>
      </w:r>
      <w:r>
        <w:rPr>
          <w:sz w:val="24"/>
        </w:rPr>
        <w:t>reasonable accommodations.</w:t>
      </w:r>
    </w:p>
    <w:p>
      <w:pPr>
        <w:pStyle w:val="ListParagraph"/>
        <w:numPr>
          <w:ilvl w:val="0"/>
          <w:numId w:val="1"/>
        </w:numPr>
        <w:tabs>
          <w:tab w:pos="860" w:val="left" w:leader="none"/>
          <w:tab w:pos="861" w:val="left" w:leader="none"/>
        </w:tabs>
        <w:spacing w:line="240" w:lineRule="auto" w:before="1" w:after="0"/>
        <w:ind w:left="860" w:right="0" w:hanging="720"/>
        <w:jc w:val="left"/>
        <w:rPr>
          <w:sz w:val="24"/>
        </w:rPr>
      </w:pPr>
      <w:r>
        <w:rPr>
          <w:sz w:val="24"/>
        </w:rPr>
        <w:t>The ADA paperwork again presented the needed</w:t>
      </w:r>
      <w:r>
        <w:rPr>
          <w:spacing w:val="-3"/>
          <w:sz w:val="24"/>
        </w:rPr>
        <w:t> </w:t>
      </w:r>
      <w:r>
        <w:rPr>
          <w:sz w:val="24"/>
        </w:rPr>
        <w:t>accommodations.</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On August 1, 2016 Mr. Heisler asked Mrs. Bonnette to meet with him later that</w:t>
      </w:r>
      <w:r>
        <w:rPr>
          <w:spacing w:val="-10"/>
          <w:sz w:val="24"/>
        </w:rPr>
        <w:t> </w:t>
      </w:r>
      <w:r>
        <w:rPr>
          <w:sz w:val="24"/>
        </w:rPr>
        <w:t>week.</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Mrs. Bonnette scheduled a meeting for Friday, August 5,</w:t>
      </w:r>
      <w:r>
        <w:rPr>
          <w:spacing w:val="-5"/>
          <w:sz w:val="24"/>
        </w:rPr>
        <w:t> </w:t>
      </w:r>
      <w:r>
        <w:rPr>
          <w:sz w:val="24"/>
        </w:rPr>
        <w:t>2016.</w:t>
      </w:r>
    </w:p>
    <w:p>
      <w:pPr>
        <w:pStyle w:val="BodyText"/>
      </w:pPr>
    </w:p>
    <w:p>
      <w:pPr>
        <w:pStyle w:val="ListParagraph"/>
        <w:numPr>
          <w:ilvl w:val="0"/>
          <w:numId w:val="1"/>
        </w:numPr>
        <w:tabs>
          <w:tab w:pos="860" w:val="left" w:leader="none"/>
          <w:tab w:pos="861" w:val="left" w:leader="none"/>
        </w:tabs>
        <w:spacing w:line="480" w:lineRule="auto" w:before="0" w:after="0"/>
        <w:ind w:left="140" w:right="135" w:firstLine="0"/>
        <w:jc w:val="left"/>
        <w:rPr>
          <w:sz w:val="24"/>
        </w:rPr>
      </w:pPr>
      <w:r>
        <w:rPr>
          <w:sz w:val="24"/>
        </w:rPr>
        <w:t>At that time, Mrs. Bonnette believed that the parties would discuss her ADA request for</w:t>
      </w:r>
      <w:r>
        <w:rPr>
          <w:spacing w:val="-13"/>
          <w:sz w:val="24"/>
        </w:rPr>
        <w:t> </w:t>
      </w:r>
      <w:r>
        <w:rPr>
          <w:sz w:val="24"/>
        </w:rPr>
        <w:t>a reasonable</w:t>
      </w:r>
      <w:r>
        <w:rPr>
          <w:spacing w:val="-2"/>
          <w:sz w:val="24"/>
        </w:rPr>
        <w:t> </w:t>
      </w:r>
      <w:r>
        <w:rPr>
          <w:sz w:val="24"/>
        </w:rPr>
        <w:t>accommodation.</w:t>
      </w:r>
    </w:p>
    <w:p>
      <w:pPr>
        <w:pStyle w:val="ListParagraph"/>
        <w:numPr>
          <w:ilvl w:val="0"/>
          <w:numId w:val="1"/>
        </w:numPr>
        <w:tabs>
          <w:tab w:pos="860" w:val="left" w:leader="none"/>
          <w:tab w:pos="861" w:val="left" w:leader="none"/>
        </w:tabs>
        <w:spacing w:line="480" w:lineRule="auto" w:before="1" w:after="0"/>
        <w:ind w:left="140" w:right="229" w:firstLine="0"/>
        <w:jc w:val="left"/>
        <w:rPr>
          <w:sz w:val="24"/>
        </w:rPr>
      </w:pPr>
      <w:r>
        <w:rPr>
          <w:sz w:val="24"/>
        </w:rPr>
        <w:t>On August 3, 2016 Ellen Walker sent an email to Mr. Heisler stating that, “Please let</w:t>
      </w:r>
      <w:r>
        <w:rPr>
          <w:spacing w:val="-24"/>
          <w:sz w:val="24"/>
        </w:rPr>
        <w:t> </w:t>
      </w:r>
      <w:r>
        <w:rPr>
          <w:sz w:val="24"/>
        </w:rPr>
        <w:t>me know when the ADA piece is through legal, I would like to plan to release her on</w:t>
      </w:r>
      <w:r>
        <w:rPr>
          <w:spacing w:val="-15"/>
          <w:sz w:val="24"/>
        </w:rPr>
        <w:t> </w:t>
      </w:r>
      <w:r>
        <w:rPr>
          <w:sz w:val="24"/>
        </w:rPr>
        <w:t>Friday.”</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The next Friday was August 5,</w:t>
      </w:r>
      <w:r>
        <w:rPr>
          <w:spacing w:val="-5"/>
          <w:sz w:val="24"/>
        </w:rPr>
        <w:t> </w:t>
      </w:r>
      <w:r>
        <w:rPr>
          <w:sz w:val="24"/>
        </w:rPr>
        <w:t>2016.</w:t>
      </w:r>
    </w:p>
    <w:p>
      <w:pPr>
        <w:pStyle w:val="BodyText"/>
        <w:spacing w:before="11"/>
        <w:rPr>
          <w:sz w:val="23"/>
        </w:rPr>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Mrs. Bonnette attended the meeting on August 5,</w:t>
      </w:r>
      <w:r>
        <w:rPr>
          <w:spacing w:val="-4"/>
          <w:sz w:val="24"/>
        </w:rPr>
        <w:t> </w:t>
      </w:r>
      <w:r>
        <w:rPr>
          <w:sz w:val="24"/>
        </w:rPr>
        <w:t>2016.</w:t>
      </w:r>
    </w:p>
    <w:p>
      <w:pPr>
        <w:spacing w:after="0" w:line="240" w:lineRule="auto"/>
        <w:jc w:val="left"/>
        <w:rPr>
          <w:sz w:val="24"/>
        </w:rPr>
        <w:sectPr>
          <w:footerReference w:type="default" r:id="rId17"/>
          <w:pgSz w:w="12240" w:h="15840"/>
          <w:pgMar w:footer="791" w:header="23" w:top="1560" w:bottom="980" w:left="1300" w:right="1340"/>
        </w:sectPr>
      </w:pPr>
    </w:p>
    <w:p>
      <w:pPr>
        <w:pStyle w:val="BodyText"/>
        <w:rPr>
          <w:sz w:val="20"/>
        </w:rPr>
      </w:pPr>
    </w:p>
    <w:p>
      <w:pPr>
        <w:pStyle w:val="BodyText"/>
        <w:spacing w:before="5"/>
        <w:rPr>
          <w:sz w:val="22"/>
        </w:rPr>
      </w:pPr>
    </w:p>
    <w:p>
      <w:pPr>
        <w:pStyle w:val="ListParagraph"/>
        <w:numPr>
          <w:ilvl w:val="0"/>
          <w:numId w:val="1"/>
        </w:numPr>
        <w:tabs>
          <w:tab w:pos="860" w:val="left" w:leader="none"/>
          <w:tab w:pos="861" w:val="left" w:leader="none"/>
        </w:tabs>
        <w:spacing w:line="240" w:lineRule="auto" w:before="90" w:after="0"/>
        <w:ind w:left="860" w:right="0" w:hanging="720"/>
        <w:jc w:val="left"/>
        <w:rPr>
          <w:sz w:val="24"/>
        </w:rPr>
      </w:pPr>
      <w:r>
        <w:rPr>
          <w:sz w:val="24"/>
        </w:rPr>
        <w:t>Ellen Walker terminated her employment in the August 5, 2016</w:t>
      </w:r>
      <w:r>
        <w:rPr>
          <w:spacing w:val="-17"/>
          <w:sz w:val="24"/>
        </w:rPr>
        <w:t> </w:t>
      </w:r>
      <w:r>
        <w:rPr>
          <w:sz w:val="24"/>
        </w:rPr>
        <w:t>meeting.</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Ellen Walker wrote and signed a termination letter dated August 5,</w:t>
      </w:r>
      <w:r>
        <w:rPr>
          <w:spacing w:val="-10"/>
          <w:sz w:val="24"/>
        </w:rPr>
        <w:t> </w:t>
      </w:r>
      <w:r>
        <w:rPr>
          <w:sz w:val="24"/>
        </w:rPr>
        <w:t>2016.</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The letter’s stated reason for the termination of Mrs. Bonnette’s employment was</w:t>
      </w:r>
      <w:r>
        <w:rPr>
          <w:spacing w:val="-11"/>
          <w:sz w:val="24"/>
        </w:rPr>
        <w:t> </w:t>
      </w:r>
      <w:r>
        <w:rPr>
          <w:sz w:val="24"/>
        </w:rPr>
        <w:t>Mrs.</w:t>
      </w:r>
    </w:p>
    <w:p>
      <w:pPr>
        <w:pStyle w:val="BodyText"/>
      </w:pPr>
    </w:p>
    <w:p>
      <w:pPr>
        <w:pStyle w:val="BodyText"/>
        <w:spacing w:line="480" w:lineRule="auto"/>
        <w:ind w:left="140"/>
      </w:pPr>
      <w:r>
        <w:rPr/>
        <w:t>Bonnette’s “tone, delivery, argumentative manner and inappropriate language” when communicating.</w:t>
      </w:r>
    </w:p>
    <w:p>
      <w:pPr>
        <w:pStyle w:val="ListParagraph"/>
        <w:numPr>
          <w:ilvl w:val="0"/>
          <w:numId w:val="1"/>
        </w:numPr>
        <w:tabs>
          <w:tab w:pos="860" w:val="left" w:leader="none"/>
          <w:tab w:pos="861" w:val="left" w:leader="none"/>
        </w:tabs>
        <w:spacing w:line="480" w:lineRule="auto" w:before="1" w:after="0"/>
        <w:ind w:left="140" w:right="369" w:firstLine="0"/>
        <w:jc w:val="left"/>
        <w:rPr>
          <w:sz w:val="24"/>
        </w:rPr>
      </w:pPr>
      <w:r>
        <w:rPr>
          <w:sz w:val="24"/>
        </w:rPr>
        <w:t>Probation did not identify any reason other than Mrs. Bonnette’s interpersonal communications with management and staff as a reason for the termination of Mrs.</w:t>
      </w:r>
      <w:r>
        <w:rPr>
          <w:spacing w:val="-22"/>
          <w:sz w:val="24"/>
        </w:rPr>
        <w:t> </w:t>
      </w:r>
      <w:r>
        <w:rPr>
          <w:sz w:val="24"/>
        </w:rPr>
        <w:t>Bonnette’s employment.</w:t>
      </w:r>
    </w:p>
    <w:p>
      <w:pPr>
        <w:pStyle w:val="ListParagraph"/>
        <w:numPr>
          <w:ilvl w:val="0"/>
          <w:numId w:val="1"/>
        </w:numPr>
        <w:tabs>
          <w:tab w:pos="860" w:val="left" w:leader="none"/>
          <w:tab w:pos="861" w:val="left" w:leader="none"/>
        </w:tabs>
        <w:spacing w:line="480" w:lineRule="auto" w:before="0" w:after="0"/>
        <w:ind w:left="140" w:right="386" w:firstLine="0"/>
        <w:jc w:val="left"/>
        <w:rPr>
          <w:sz w:val="24"/>
        </w:rPr>
      </w:pPr>
      <w:r>
        <w:rPr>
          <w:sz w:val="24"/>
        </w:rPr>
        <w:t>The termination of Mrs. Bonnette’s employment was caused solely by Mrs. Bonnette’s disability.</w:t>
      </w:r>
    </w:p>
    <w:p>
      <w:pPr>
        <w:pStyle w:val="Heading1"/>
        <w:spacing w:before="5"/>
        <w:ind w:left="2430" w:right="2371" w:firstLine="1300"/>
        <w:jc w:val="left"/>
      </w:pPr>
      <w:r>
        <w:rPr/>
        <w:t>First Cause of Action (Rehabilitation Act - Failure to Accommodate)</w:t>
      </w:r>
    </w:p>
    <w:p>
      <w:pPr>
        <w:pStyle w:val="BodyText"/>
        <w:spacing w:before="7"/>
        <w:rPr>
          <w:b/>
          <w:sz w:val="23"/>
        </w:rPr>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Plaintiff realleges all prior paragraphs and incorporates them</w:t>
      </w:r>
      <w:r>
        <w:rPr>
          <w:spacing w:val="-4"/>
          <w:sz w:val="24"/>
        </w:rPr>
        <w:t> </w:t>
      </w:r>
      <w:r>
        <w:rPr>
          <w:sz w:val="24"/>
        </w:rPr>
        <w:t>herein.</w:t>
      </w:r>
    </w:p>
    <w:p>
      <w:pPr>
        <w:pStyle w:val="BodyText"/>
      </w:pPr>
    </w:p>
    <w:p>
      <w:pPr>
        <w:pStyle w:val="ListParagraph"/>
        <w:numPr>
          <w:ilvl w:val="0"/>
          <w:numId w:val="1"/>
        </w:numPr>
        <w:tabs>
          <w:tab w:pos="860" w:val="left" w:leader="none"/>
          <w:tab w:pos="861" w:val="left" w:leader="none"/>
        </w:tabs>
        <w:spacing w:line="480" w:lineRule="auto" w:before="0" w:after="0"/>
        <w:ind w:left="140" w:right="743" w:firstLine="0"/>
        <w:jc w:val="left"/>
        <w:rPr>
          <w:sz w:val="24"/>
        </w:rPr>
      </w:pPr>
      <w:r>
        <w:rPr>
          <w:sz w:val="24"/>
        </w:rPr>
        <w:t>Plaintiff asserts this claim against Defendant Colorado Judicial Department,</w:t>
      </w:r>
      <w:r>
        <w:rPr>
          <w:spacing w:val="-14"/>
          <w:sz w:val="24"/>
        </w:rPr>
        <w:t> </w:t>
      </w:r>
      <w:r>
        <w:rPr>
          <w:sz w:val="24"/>
        </w:rPr>
        <w:t>Fourth Judicial District Probation Department</w:t>
      </w:r>
      <w:r>
        <w:rPr>
          <w:spacing w:val="1"/>
          <w:sz w:val="24"/>
        </w:rPr>
        <w:t> </w:t>
      </w:r>
      <w:r>
        <w:rPr>
          <w:sz w:val="24"/>
        </w:rPr>
        <w:t>(“Probation”).</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Probation is a program or activity that receives federal financial</w:t>
      </w:r>
      <w:r>
        <w:rPr>
          <w:spacing w:val="-8"/>
          <w:sz w:val="24"/>
        </w:rPr>
        <w:t> </w:t>
      </w:r>
      <w:r>
        <w:rPr>
          <w:sz w:val="24"/>
        </w:rPr>
        <w:t>assistance.</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Probation is subject to the provisions of the Rehabilitation Act of</w:t>
      </w:r>
      <w:r>
        <w:rPr>
          <w:spacing w:val="-3"/>
          <w:sz w:val="24"/>
        </w:rPr>
        <w:t> </w:t>
      </w:r>
      <w:r>
        <w:rPr>
          <w:sz w:val="24"/>
        </w:rPr>
        <w:t>1973.</w:t>
      </w:r>
    </w:p>
    <w:p>
      <w:pPr>
        <w:pStyle w:val="BodyText"/>
        <w:spacing w:before="1"/>
      </w:pPr>
    </w:p>
    <w:p>
      <w:pPr>
        <w:pStyle w:val="ListParagraph"/>
        <w:numPr>
          <w:ilvl w:val="0"/>
          <w:numId w:val="1"/>
        </w:numPr>
        <w:tabs>
          <w:tab w:pos="860" w:val="left" w:leader="none"/>
          <w:tab w:pos="861" w:val="left" w:leader="none"/>
        </w:tabs>
        <w:spacing w:line="480" w:lineRule="auto" w:before="0" w:after="0"/>
        <w:ind w:left="140" w:right="1038" w:firstLine="0"/>
        <w:jc w:val="left"/>
        <w:rPr>
          <w:sz w:val="24"/>
        </w:rPr>
      </w:pPr>
      <w:r>
        <w:rPr>
          <w:sz w:val="24"/>
        </w:rPr>
        <w:t>Plaintiff is a qualified individual with a disability, specifically Autism Spectrum Disorder.</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Autism Spectrum Disorder is a mental</w:t>
      </w:r>
      <w:r>
        <w:rPr>
          <w:spacing w:val="-2"/>
          <w:sz w:val="24"/>
        </w:rPr>
        <w:t> </w:t>
      </w:r>
      <w:r>
        <w:rPr>
          <w:sz w:val="24"/>
        </w:rPr>
        <w:t>impairment.</w:t>
      </w:r>
    </w:p>
    <w:p>
      <w:pPr>
        <w:pStyle w:val="BodyText"/>
      </w:pPr>
    </w:p>
    <w:p>
      <w:pPr>
        <w:pStyle w:val="ListParagraph"/>
        <w:numPr>
          <w:ilvl w:val="0"/>
          <w:numId w:val="1"/>
        </w:numPr>
        <w:tabs>
          <w:tab w:pos="860" w:val="left" w:leader="none"/>
          <w:tab w:pos="861" w:val="left" w:leader="none"/>
        </w:tabs>
        <w:spacing w:line="480" w:lineRule="auto" w:before="0" w:after="0"/>
        <w:ind w:left="140" w:right="618" w:firstLine="0"/>
        <w:jc w:val="left"/>
        <w:rPr>
          <w:sz w:val="24"/>
        </w:rPr>
      </w:pPr>
      <w:r>
        <w:rPr>
          <w:sz w:val="24"/>
        </w:rPr>
        <w:t>Autism Spectrum Disorder substantially limits Plaintiff in the following major life activities: learning, concentrating, thinking, communicating, interacting with others, and the operation of brain</w:t>
      </w:r>
      <w:r>
        <w:rPr>
          <w:spacing w:val="-2"/>
          <w:sz w:val="24"/>
        </w:rPr>
        <w:t> </w:t>
      </w:r>
      <w:r>
        <w:rPr>
          <w:sz w:val="24"/>
        </w:rPr>
        <w:t>functions.</w:t>
      </w:r>
    </w:p>
    <w:p>
      <w:pPr>
        <w:spacing w:after="0" w:line="480" w:lineRule="auto"/>
        <w:jc w:val="left"/>
        <w:rPr>
          <w:sz w:val="24"/>
        </w:rPr>
        <w:sectPr>
          <w:footerReference w:type="default" r:id="rId18"/>
          <w:pgSz w:w="12240" w:h="15840"/>
          <w:pgMar w:footer="791" w:header="23" w:top="1560" w:bottom="980" w:left="1300" w:right="1340"/>
        </w:sectPr>
      </w:pPr>
    </w:p>
    <w:p>
      <w:pPr>
        <w:pStyle w:val="BodyText"/>
        <w:rPr>
          <w:sz w:val="20"/>
        </w:rPr>
      </w:pPr>
    </w:p>
    <w:p>
      <w:pPr>
        <w:pStyle w:val="BodyText"/>
        <w:spacing w:before="5"/>
        <w:rPr>
          <w:sz w:val="22"/>
        </w:rPr>
      </w:pPr>
    </w:p>
    <w:p>
      <w:pPr>
        <w:pStyle w:val="ListParagraph"/>
        <w:numPr>
          <w:ilvl w:val="0"/>
          <w:numId w:val="1"/>
        </w:numPr>
        <w:tabs>
          <w:tab w:pos="860" w:val="left" w:leader="none"/>
          <w:tab w:pos="861" w:val="left" w:leader="none"/>
        </w:tabs>
        <w:spacing w:line="240" w:lineRule="auto" w:before="90" w:after="0"/>
        <w:ind w:left="860" w:right="0" w:hanging="720"/>
        <w:jc w:val="left"/>
        <w:rPr>
          <w:sz w:val="24"/>
        </w:rPr>
      </w:pPr>
      <w:r>
        <w:rPr>
          <w:sz w:val="24"/>
        </w:rPr>
        <w:t>Plaintiff has a record of a disability.</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Plaintiff was fully qualified for her</w:t>
      </w:r>
      <w:r>
        <w:rPr>
          <w:spacing w:val="-9"/>
          <w:sz w:val="24"/>
        </w:rPr>
        <w:t> </w:t>
      </w:r>
      <w:r>
        <w:rPr>
          <w:sz w:val="24"/>
        </w:rPr>
        <w:t>position.</w:t>
      </w:r>
    </w:p>
    <w:p>
      <w:pPr>
        <w:pStyle w:val="BodyText"/>
      </w:pPr>
    </w:p>
    <w:p>
      <w:pPr>
        <w:pStyle w:val="ListParagraph"/>
        <w:numPr>
          <w:ilvl w:val="0"/>
          <w:numId w:val="1"/>
        </w:numPr>
        <w:tabs>
          <w:tab w:pos="860" w:val="left" w:leader="none"/>
          <w:tab w:pos="861" w:val="left" w:leader="none"/>
        </w:tabs>
        <w:spacing w:line="480" w:lineRule="auto" w:before="0" w:after="0"/>
        <w:ind w:left="140" w:right="107" w:firstLine="0"/>
        <w:jc w:val="left"/>
        <w:rPr>
          <w:sz w:val="24"/>
        </w:rPr>
      </w:pPr>
      <w:r>
        <w:rPr>
          <w:sz w:val="24"/>
        </w:rPr>
        <w:t>Plaintiff was able to perform the essential functions of her job, with or without</w:t>
      </w:r>
      <w:r>
        <w:rPr>
          <w:spacing w:val="-15"/>
          <w:sz w:val="24"/>
        </w:rPr>
        <w:t> </w:t>
      </w:r>
      <w:r>
        <w:rPr>
          <w:sz w:val="24"/>
        </w:rPr>
        <w:t>reasonable accommodations, as documented by her reviews, reports, the Diagnostic Impression, and completed ADA</w:t>
      </w:r>
      <w:r>
        <w:rPr>
          <w:spacing w:val="-2"/>
          <w:sz w:val="24"/>
        </w:rPr>
        <w:t> </w:t>
      </w:r>
      <w:r>
        <w:rPr>
          <w:sz w:val="24"/>
        </w:rPr>
        <w:t>paperwork.</w:t>
      </w:r>
    </w:p>
    <w:p>
      <w:pPr>
        <w:pStyle w:val="ListParagraph"/>
        <w:numPr>
          <w:ilvl w:val="0"/>
          <w:numId w:val="1"/>
        </w:numPr>
        <w:tabs>
          <w:tab w:pos="861" w:val="left" w:leader="none"/>
        </w:tabs>
        <w:spacing w:line="480" w:lineRule="auto" w:before="1" w:after="0"/>
        <w:ind w:left="140" w:right="390" w:firstLine="0"/>
        <w:jc w:val="both"/>
        <w:rPr>
          <w:sz w:val="24"/>
        </w:rPr>
      </w:pPr>
      <w:r>
        <w:rPr>
          <w:sz w:val="24"/>
        </w:rPr>
        <w:t>Plaintiff requested a reasonable accommodation of her disability no later than June 27, 2016 when she provided Probation with a copy of the Diagnostic Impression that documented her disability, the need for reasonable accommodations, and listed several potential</w:t>
      </w:r>
      <w:r>
        <w:rPr>
          <w:spacing w:val="-13"/>
          <w:sz w:val="24"/>
        </w:rPr>
        <w:t> </w:t>
      </w:r>
      <w:r>
        <w:rPr>
          <w:sz w:val="24"/>
        </w:rPr>
        <w:t>reasonable accommodations.</w:t>
      </w:r>
    </w:p>
    <w:p>
      <w:pPr>
        <w:pStyle w:val="ListParagraph"/>
        <w:numPr>
          <w:ilvl w:val="0"/>
          <w:numId w:val="1"/>
        </w:numPr>
        <w:tabs>
          <w:tab w:pos="860" w:val="left" w:leader="none"/>
          <w:tab w:pos="861" w:val="left" w:leader="none"/>
        </w:tabs>
        <w:spacing w:line="480" w:lineRule="auto" w:before="0" w:after="0"/>
        <w:ind w:left="140" w:right="101" w:firstLine="0"/>
        <w:jc w:val="left"/>
        <w:rPr>
          <w:sz w:val="24"/>
        </w:rPr>
      </w:pPr>
      <w:r>
        <w:rPr>
          <w:sz w:val="24"/>
        </w:rPr>
        <w:t>Probation failed to engage in the interactive process with Plaintiff regarding her</w:t>
      </w:r>
      <w:r>
        <w:rPr>
          <w:spacing w:val="-16"/>
          <w:sz w:val="24"/>
        </w:rPr>
        <w:t> </w:t>
      </w:r>
      <w:r>
        <w:rPr>
          <w:sz w:val="24"/>
        </w:rPr>
        <w:t>requested reasonable</w:t>
      </w:r>
      <w:r>
        <w:rPr>
          <w:spacing w:val="-2"/>
          <w:sz w:val="24"/>
        </w:rPr>
        <w:t> </w:t>
      </w:r>
      <w:r>
        <w:rPr>
          <w:sz w:val="24"/>
        </w:rPr>
        <w:t>accommodations.</w:t>
      </w:r>
    </w:p>
    <w:p>
      <w:pPr>
        <w:pStyle w:val="ListParagraph"/>
        <w:numPr>
          <w:ilvl w:val="0"/>
          <w:numId w:val="1"/>
        </w:numPr>
        <w:tabs>
          <w:tab w:pos="860" w:val="left" w:leader="none"/>
          <w:tab w:pos="861" w:val="left" w:leader="none"/>
        </w:tabs>
        <w:spacing w:line="480" w:lineRule="auto" w:before="1" w:after="0"/>
        <w:ind w:left="140" w:right="355" w:firstLine="0"/>
        <w:jc w:val="left"/>
        <w:rPr>
          <w:sz w:val="24"/>
        </w:rPr>
      </w:pPr>
      <w:r>
        <w:rPr>
          <w:sz w:val="24"/>
        </w:rPr>
        <w:t>Probation failed to provide Plaintiff with a reasonable accommodation at any time</w:t>
      </w:r>
      <w:r>
        <w:rPr>
          <w:spacing w:val="-16"/>
          <w:sz w:val="24"/>
        </w:rPr>
        <w:t> </w:t>
      </w:r>
      <w:r>
        <w:rPr>
          <w:sz w:val="24"/>
        </w:rPr>
        <w:t>after her request for a reasonable</w:t>
      </w:r>
      <w:r>
        <w:rPr>
          <w:spacing w:val="-2"/>
          <w:sz w:val="24"/>
        </w:rPr>
        <w:t> </w:t>
      </w:r>
      <w:r>
        <w:rPr>
          <w:sz w:val="24"/>
        </w:rPr>
        <w:t>accommodation.</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Probation’s acts and omissions violated Plaintiff’s rights under the Rehabilitation</w:t>
      </w:r>
      <w:r>
        <w:rPr>
          <w:spacing w:val="-7"/>
          <w:sz w:val="24"/>
        </w:rPr>
        <w:t> </w:t>
      </w:r>
      <w:r>
        <w:rPr>
          <w:sz w:val="24"/>
        </w:rPr>
        <w:t>Act.</w:t>
      </w:r>
    </w:p>
    <w:p>
      <w:pPr>
        <w:pStyle w:val="BodyText"/>
      </w:pPr>
    </w:p>
    <w:p>
      <w:pPr>
        <w:pStyle w:val="ListParagraph"/>
        <w:numPr>
          <w:ilvl w:val="0"/>
          <w:numId w:val="1"/>
        </w:numPr>
        <w:tabs>
          <w:tab w:pos="860" w:val="left" w:leader="none"/>
          <w:tab w:pos="861" w:val="left" w:leader="none"/>
        </w:tabs>
        <w:spacing w:line="480" w:lineRule="auto" w:before="0" w:after="0"/>
        <w:ind w:left="140" w:right="151" w:firstLine="0"/>
        <w:jc w:val="left"/>
        <w:rPr>
          <w:sz w:val="24"/>
        </w:rPr>
      </w:pPr>
      <w:r>
        <w:rPr>
          <w:sz w:val="24"/>
        </w:rPr>
        <w:t>Probation acted with malice and with reckless disregard for Plaintiff’s federally</w:t>
      </w:r>
      <w:r>
        <w:rPr>
          <w:spacing w:val="-20"/>
          <w:sz w:val="24"/>
        </w:rPr>
        <w:t> </w:t>
      </w:r>
      <w:r>
        <w:rPr>
          <w:sz w:val="24"/>
        </w:rPr>
        <w:t>protected right to reasonable accommodations in the workplace.</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Plaintiff has suffered damages, including lost wages and compensatory</w:t>
      </w:r>
      <w:r>
        <w:rPr>
          <w:spacing w:val="-8"/>
          <w:sz w:val="24"/>
        </w:rPr>
        <w:t> </w:t>
      </w:r>
      <w:r>
        <w:rPr>
          <w:sz w:val="24"/>
        </w:rPr>
        <w:t>damages,</w:t>
      </w:r>
    </w:p>
    <w:p>
      <w:pPr>
        <w:pStyle w:val="BodyText"/>
      </w:pPr>
    </w:p>
    <w:p>
      <w:pPr>
        <w:pStyle w:val="BodyText"/>
        <w:spacing w:line="480" w:lineRule="auto"/>
        <w:ind w:left="140" w:right="256"/>
      </w:pPr>
      <w:r>
        <w:rPr/>
        <w:t>emotional distress, reputational injuries, and has incurred attorneys’ fees and costs as a result of Probation’s discriminatory conduct.</w:t>
      </w:r>
    </w:p>
    <w:p>
      <w:pPr>
        <w:pStyle w:val="Heading1"/>
        <w:spacing w:before="5"/>
        <w:ind w:right="1336"/>
      </w:pPr>
      <w:r>
        <w:rPr/>
        <w:t>Second Cause of Action</w:t>
      </w:r>
    </w:p>
    <w:p>
      <w:pPr>
        <w:spacing w:before="0"/>
        <w:ind w:left="1379" w:right="1341" w:firstLine="0"/>
        <w:jc w:val="center"/>
        <w:rPr>
          <w:b/>
          <w:sz w:val="24"/>
        </w:rPr>
      </w:pPr>
      <w:r>
        <w:rPr>
          <w:b/>
          <w:sz w:val="24"/>
        </w:rPr>
        <w:t>(Rehabilitation Act – Discriminatory Termination of Employment)</w:t>
      </w:r>
    </w:p>
    <w:p>
      <w:pPr>
        <w:pStyle w:val="BodyText"/>
        <w:spacing w:before="7"/>
        <w:rPr>
          <w:b/>
          <w:sz w:val="23"/>
        </w:rPr>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Plaintiff realleges all prior paragraphs and incorporates them</w:t>
      </w:r>
      <w:r>
        <w:rPr>
          <w:spacing w:val="-2"/>
          <w:sz w:val="24"/>
        </w:rPr>
        <w:t> </w:t>
      </w:r>
      <w:r>
        <w:rPr>
          <w:sz w:val="24"/>
        </w:rPr>
        <w:t>herein.</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Plaintiff asserts this claim against Defendant Colorado Judicial Department,</w:t>
      </w:r>
      <w:r>
        <w:rPr>
          <w:spacing w:val="-7"/>
          <w:sz w:val="24"/>
        </w:rPr>
        <w:t> </w:t>
      </w:r>
      <w:r>
        <w:rPr>
          <w:sz w:val="24"/>
        </w:rPr>
        <w:t>Fourth</w:t>
      </w:r>
    </w:p>
    <w:p>
      <w:pPr>
        <w:spacing w:after="0" w:line="240" w:lineRule="auto"/>
        <w:jc w:val="left"/>
        <w:rPr>
          <w:sz w:val="24"/>
        </w:rPr>
        <w:sectPr>
          <w:footerReference w:type="default" r:id="rId19"/>
          <w:pgSz w:w="12240" w:h="15840"/>
          <w:pgMar w:footer="791" w:header="23" w:top="1560" w:bottom="980" w:left="1300" w:right="1340"/>
        </w:sectPr>
      </w:pPr>
    </w:p>
    <w:p>
      <w:pPr>
        <w:pStyle w:val="BodyText"/>
        <w:rPr>
          <w:sz w:val="20"/>
        </w:rPr>
      </w:pPr>
    </w:p>
    <w:p>
      <w:pPr>
        <w:pStyle w:val="BodyText"/>
        <w:spacing w:before="5"/>
        <w:rPr>
          <w:sz w:val="22"/>
        </w:rPr>
      </w:pPr>
    </w:p>
    <w:p>
      <w:pPr>
        <w:pStyle w:val="BodyText"/>
        <w:spacing w:before="90"/>
        <w:ind w:left="140"/>
      </w:pPr>
      <w:r>
        <w:rPr/>
        <w:t>Judicial District Probation Department (“Probation”).</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Probation knew that Plaintiff suffered from a disability: Autism Spectrum</w:t>
      </w:r>
      <w:r>
        <w:rPr>
          <w:spacing w:val="-5"/>
          <w:sz w:val="24"/>
        </w:rPr>
        <w:t> </w:t>
      </w:r>
      <w:r>
        <w:rPr>
          <w:sz w:val="24"/>
        </w:rPr>
        <w:t>Disorder.</w:t>
      </w:r>
    </w:p>
    <w:p>
      <w:pPr>
        <w:pStyle w:val="BodyText"/>
      </w:pPr>
    </w:p>
    <w:p>
      <w:pPr>
        <w:pStyle w:val="ListParagraph"/>
        <w:numPr>
          <w:ilvl w:val="0"/>
          <w:numId w:val="1"/>
        </w:numPr>
        <w:tabs>
          <w:tab w:pos="860" w:val="left" w:leader="none"/>
          <w:tab w:pos="861" w:val="left" w:leader="none"/>
        </w:tabs>
        <w:spacing w:line="480" w:lineRule="auto" w:before="0" w:after="0"/>
        <w:ind w:left="140" w:right="253" w:firstLine="0"/>
        <w:jc w:val="left"/>
        <w:rPr>
          <w:sz w:val="24"/>
        </w:rPr>
      </w:pPr>
      <w:r>
        <w:rPr>
          <w:sz w:val="24"/>
        </w:rPr>
        <w:t>Probation knew that Plaintiff’s disability caused “difficulties with changes in routines or expectations.”</w:t>
      </w:r>
    </w:p>
    <w:p>
      <w:pPr>
        <w:pStyle w:val="ListParagraph"/>
        <w:numPr>
          <w:ilvl w:val="0"/>
          <w:numId w:val="1"/>
        </w:numPr>
        <w:tabs>
          <w:tab w:pos="860" w:val="left" w:leader="none"/>
          <w:tab w:pos="861" w:val="left" w:leader="none"/>
        </w:tabs>
        <w:spacing w:line="480" w:lineRule="auto" w:before="0" w:after="0"/>
        <w:ind w:left="140" w:right="820" w:firstLine="0"/>
        <w:jc w:val="left"/>
        <w:rPr>
          <w:sz w:val="24"/>
        </w:rPr>
      </w:pPr>
      <w:r>
        <w:rPr>
          <w:sz w:val="24"/>
        </w:rPr>
        <w:t>Probation negatively evaluated Mrs. Bonnette’s job performance on June 23,</w:t>
      </w:r>
      <w:r>
        <w:rPr>
          <w:spacing w:val="-13"/>
          <w:sz w:val="24"/>
        </w:rPr>
        <w:t> </w:t>
      </w:r>
      <w:r>
        <w:rPr>
          <w:sz w:val="24"/>
        </w:rPr>
        <w:t>2016 because of “struggles” with</w:t>
      </w:r>
      <w:r>
        <w:rPr>
          <w:spacing w:val="-2"/>
          <w:sz w:val="24"/>
        </w:rPr>
        <w:t> </w:t>
      </w:r>
      <w:r>
        <w:rPr>
          <w:sz w:val="24"/>
        </w:rPr>
        <w:t>“adaptability.”</w:t>
      </w:r>
    </w:p>
    <w:p>
      <w:pPr>
        <w:pStyle w:val="ListParagraph"/>
        <w:numPr>
          <w:ilvl w:val="0"/>
          <w:numId w:val="1"/>
        </w:numPr>
        <w:tabs>
          <w:tab w:pos="860" w:val="left" w:leader="none"/>
          <w:tab w:pos="861" w:val="left" w:leader="none"/>
        </w:tabs>
        <w:spacing w:line="480" w:lineRule="auto" w:before="1" w:after="0"/>
        <w:ind w:left="140" w:right="175" w:firstLine="0"/>
        <w:jc w:val="left"/>
        <w:rPr>
          <w:sz w:val="24"/>
        </w:rPr>
      </w:pPr>
      <w:r>
        <w:rPr>
          <w:sz w:val="24"/>
        </w:rPr>
        <w:t>Probation knew that Plaintiff’s disability caused “deficits in areas of social perception, maintenance of reciprocity in relationships, awareness and interpretation of social cues and</w:t>
      </w:r>
      <w:r>
        <w:rPr>
          <w:spacing w:val="-14"/>
          <w:sz w:val="24"/>
        </w:rPr>
        <w:t> </w:t>
      </w:r>
      <w:r>
        <w:rPr>
          <w:sz w:val="24"/>
        </w:rPr>
        <w:t>tonal qualities, and development of realistic interpersonal expectations that are characteristic of the disorder” and that her social interactions may come across as “blunt, rude, or aggressive” because of her</w:t>
      </w:r>
      <w:r>
        <w:rPr>
          <w:spacing w:val="-1"/>
          <w:sz w:val="24"/>
        </w:rPr>
        <w:t> </w:t>
      </w:r>
      <w:r>
        <w:rPr>
          <w:sz w:val="24"/>
        </w:rPr>
        <w:t>disability.</w:t>
      </w:r>
    </w:p>
    <w:p>
      <w:pPr>
        <w:pStyle w:val="ListParagraph"/>
        <w:numPr>
          <w:ilvl w:val="0"/>
          <w:numId w:val="1"/>
        </w:numPr>
        <w:tabs>
          <w:tab w:pos="860" w:val="left" w:leader="none"/>
          <w:tab w:pos="861" w:val="left" w:leader="none"/>
        </w:tabs>
        <w:spacing w:line="240" w:lineRule="auto" w:before="1" w:after="0"/>
        <w:ind w:left="860" w:right="0" w:hanging="720"/>
        <w:jc w:val="left"/>
        <w:rPr>
          <w:sz w:val="24"/>
        </w:rPr>
      </w:pPr>
      <w:r>
        <w:rPr>
          <w:sz w:val="24"/>
        </w:rPr>
        <w:t>Probation counseled Plaintiff for the “tone” of her emails in May,</w:t>
      </w:r>
      <w:r>
        <w:rPr>
          <w:spacing w:val="-6"/>
          <w:sz w:val="24"/>
        </w:rPr>
        <w:t> </w:t>
      </w:r>
      <w:r>
        <w:rPr>
          <w:sz w:val="24"/>
        </w:rPr>
        <w:t>2016.</w:t>
      </w:r>
    </w:p>
    <w:p>
      <w:pPr>
        <w:pStyle w:val="BodyText"/>
        <w:spacing w:before="11"/>
        <w:rPr>
          <w:sz w:val="23"/>
        </w:rPr>
      </w:pPr>
    </w:p>
    <w:p>
      <w:pPr>
        <w:pStyle w:val="ListParagraph"/>
        <w:numPr>
          <w:ilvl w:val="0"/>
          <w:numId w:val="1"/>
        </w:numPr>
        <w:tabs>
          <w:tab w:pos="860" w:val="left" w:leader="none"/>
          <w:tab w:pos="861" w:val="left" w:leader="none"/>
        </w:tabs>
        <w:spacing w:line="480" w:lineRule="auto" w:before="0" w:after="0"/>
        <w:ind w:left="140" w:right="556" w:firstLine="0"/>
        <w:jc w:val="left"/>
        <w:rPr>
          <w:sz w:val="24"/>
        </w:rPr>
      </w:pPr>
      <w:r>
        <w:rPr>
          <w:sz w:val="24"/>
        </w:rPr>
        <w:t>Probation terminated Plaintiff’s employment on August 5, 2016 for failing to</w:t>
      </w:r>
      <w:r>
        <w:rPr>
          <w:spacing w:val="-17"/>
          <w:sz w:val="24"/>
        </w:rPr>
        <w:t> </w:t>
      </w:r>
      <w:r>
        <w:rPr>
          <w:sz w:val="24"/>
        </w:rPr>
        <w:t>interact with management and staff in a civil, courteous, and respectful</w:t>
      </w:r>
      <w:r>
        <w:rPr>
          <w:spacing w:val="-4"/>
          <w:sz w:val="24"/>
        </w:rPr>
        <w:t> </w:t>
      </w:r>
      <w:r>
        <w:rPr>
          <w:sz w:val="24"/>
        </w:rPr>
        <w:t>manner.</w:t>
      </w: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Plaintiff’s difficulties in communications were caused her</w:t>
      </w:r>
      <w:r>
        <w:rPr>
          <w:spacing w:val="-4"/>
          <w:sz w:val="24"/>
        </w:rPr>
        <w:t> </w:t>
      </w:r>
      <w:r>
        <w:rPr>
          <w:sz w:val="24"/>
        </w:rPr>
        <w:t>disability.</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Probation knew that Plaintiff’s difficulties in communications were caused her</w:t>
      </w:r>
      <w:r>
        <w:rPr>
          <w:spacing w:val="-12"/>
          <w:sz w:val="24"/>
        </w:rPr>
        <w:t> </w:t>
      </w:r>
      <w:r>
        <w:rPr>
          <w:sz w:val="24"/>
        </w:rPr>
        <w:t>disability.</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Plaintiff did not act in an egregious</w:t>
      </w:r>
      <w:r>
        <w:rPr>
          <w:spacing w:val="-3"/>
          <w:sz w:val="24"/>
        </w:rPr>
        <w:t> </w:t>
      </w:r>
      <w:r>
        <w:rPr>
          <w:sz w:val="24"/>
        </w:rPr>
        <w:t>manner.</w:t>
      </w:r>
    </w:p>
    <w:p>
      <w:pPr>
        <w:pStyle w:val="BodyText"/>
        <w:spacing w:before="1"/>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Plaintiff did not act in a criminal</w:t>
      </w:r>
      <w:r>
        <w:rPr>
          <w:spacing w:val="-4"/>
          <w:sz w:val="24"/>
        </w:rPr>
        <w:t> </w:t>
      </w:r>
      <w:r>
        <w:rPr>
          <w:sz w:val="24"/>
        </w:rPr>
        <w:t>manner.</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Probation terminated Plaintiff’s employment solely because of her</w:t>
      </w:r>
      <w:r>
        <w:rPr>
          <w:spacing w:val="-9"/>
          <w:sz w:val="24"/>
        </w:rPr>
        <w:t> </w:t>
      </w:r>
      <w:r>
        <w:rPr>
          <w:sz w:val="24"/>
        </w:rPr>
        <w:t>disability.</w:t>
      </w:r>
    </w:p>
    <w:p>
      <w:pPr>
        <w:pStyle w:val="BodyText"/>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Probation’s acts and omissions violated Plaintiff’s rights under the Rehabilitation</w:t>
      </w:r>
      <w:r>
        <w:rPr>
          <w:spacing w:val="-7"/>
          <w:sz w:val="24"/>
        </w:rPr>
        <w:t> </w:t>
      </w:r>
      <w:r>
        <w:rPr>
          <w:sz w:val="24"/>
        </w:rPr>
        <w:t>Act.</w:t>
      </w:r>
    </w:p>
    <w:p>
      <w:pPr>
        <w:pStyle w:val="BodyText"/>
      </w:pPr>
    </w:p>
    <w:p>
      <w:pPr>
        <w:pStyle w:val="ListParagraph"/>
        <w:numPr>
          <w:ilvl w:val="0"/>
          <w:numId w:val="1"/>
        </w:numPr>
        <w:tabs>
          <w:tab w:pos="860" w:val="left" w:leader="none"/>
          <w:tab w:pos="861" w:val="left" w:leader="none"/>
        </w:tabs>
        <w:spacing w:line="480" w:lineRule="auto" w:before="0" w:after="0"/>
        <w:ind w:left="140" w:right="146" w:firstLine="0"/>
        <w:jc w:val="left"/>
        <w:rPr>
          <w:sz w:val="24"/>
        </w:rPr>
      </w:pPr>
      <w:r>
        <w:rPr>
          <w:sz w:val="24"/>
        </w:rPr>
        <w:t>Probation acted with malice and with reckless disregard for Plaintiff’s federally protected right not to be terminated because of her status as a qualified individual with a</w:t>
      </w:r>
      <w:r>
        <w:rPr>
          <w:spacing w:val="-4"/>
          <w:sz w:val="24"/>
        </w:rPr>
        <w:t> </w:t>
      </w:r>
      <w:r>
        <w:rPr>
          <w:sz w:val="24"/>
        </w:rPr>
        <w:t>disability.</w:t>
      </w:r>
    </w:p>
    <w:p>
      <w:pPr>
        <w:spacing w:after="0" w:line="480" w:lineRule="auto"/>
        <w:jc w:val="left"/>
        <w:rPr>
          <w:sz w:val="24"/>
        </w:rPr>
        <w:sectPr>
          <w:footerReference w:type="default" r:id="rId20"/>
          <w:pgSz w:w="12240" w:h="15840"/>
          <w:pgMar w:footer="791" w:header="23" w:top="1560" w:bottom="980" w:left="1300" w:right="1340"/>
        </w:sectPr>
      </w:pPr>
    </w:p>
    <w:p>
      <w:pPr>
        <w:pStyle w:val="BodyText"/>
        <w:rPr>
          <w:sz w:val="20"/>
        </w:rPr>
      </w:pPr>
    </w:p>
    <w:p>
      <w:pPr>
        <w:pStyle w:val="BodyText"/>
        <w:spacing w:before="5"/>
        <w:rPr>
          <w:sz w:val="22"/>
        </w:rPr>
      </w:pPr>
    </w:p>
    <w:p>
      <w:pPr>
        <w:pStyle w:val="ListParagraph"/>
        <w:numPr>
          <w:ilvl w:val="0"/>
          <w:numId w:val="1"/>
        </w:numPr>
        <w:tabs>
          <w:tab w:pos="860" w:val="left" w:leader="none"/>
          <w:tab w:pos="861" w:val="left" w:leader="none"/>
        </w:tabs>
        <w:spacing w:line="240" w:lineRule="auto" w:before="90" w:after="0"/>
        <w:ind w:left="860" w:right="0" w:hanging="720"/>
        <w:jc w:val="left"/>
        <w:rPr>
          <w:sz w:val="24"/>
        </w:rPr>
      </w:pPr>
      <w:r>
        <w:rPr>
          <w:sz w:val="24"/>
        </w:rPr>
        <w:t>Plaintiff has suffered damages, including lost wages and compensatory</w:t>
      </w:r>
      <w:r>
        <w:rPr>
          <w:spacing w:val="-10"/>
          <w:sz w:val="24"/>
        </w:rPr>
        <w:t> </w:t>
      </w:r>
      <w:r>
        <w:rPr>
          <w:sz w:val="24"/>
        </w:rPr>
        <w:t>damages,</w:t>
      </w:r>
    </w:p>
    <w:p>
      <w:pPr>
        <w:pStyle w:val="BodyText"/>
      </w:pPr>
    </w:p>
    <w:p>
      <w:pPr>
        <w:pStyle w:val="BodyText"/>
        <w:spacing w:line="480" w:lineRule="auto"/>
        <w:ind w:left="140"/>
      </w:pPr>
      <w:r>
        <w:rPr/>
        <w:t>emotional distress, reputational injuries, and has incurred attorneys’ fees and costs as a result of Probation’s discriminatory conduct.</w:t>
      </w:r>
    </w:p>
    <w:p>
      <w:pPr>
        <w:pStyle w:val="Heading1"/>
        <w:spacing w:before="5"/>
        <w:ind w:right="1339"/>
      </w:pPr>
      <w:r>
        <w:rPr/>
        <w:t>Third Cause of Action</w:t>
      </w:r>
    </w:p>
    <w:p>
      <w:pPr>
        <w:spacing w:before="0"/>
        <w:ind w:left="2082" w:right="0" w:firstLine="0"/>
        <w:jc w:val="left"/>
        <w:rPr>
          <w:b/>
          <w:sz w:val="24"/>
        </w:rPr>
      </w:pPr>
      <w:r>
        <w:rPr>
          <w:b/>
          <w:sz w:val="24"/>
        </w:rPr>
        <w:t>(ADA – Discriminatory Termination of</w:t>
      </w:r>
      <w:r>
        <w:rPr>
          <w:b/>
          <w:spacing w:val="-10"/>
          <w:sz w:val="24"/>
        </w:rPr>
        <w:t> </w:t>
      </w:r>
      <w:r>
        <w:rPr>
          <w:b/>
          <w:sz w:val="24"/>
        </w:rPr>
        <w:t>Employment)</w:t>
      </w:r>
    </w:p>
    <w:p>
      <w:pPr>
        <w:pStyle w:val="BodyText"/>
        <w:spacing w:before="7"/>
        <w:rPr>
          <w:b/>
          <w:sz w:val="23"/>
        </w:rPr>
      </w:pPr>
    </w:p>
    <w:p>
      <w:pPr>
        <w:pStyle w:val="ListParagraph"/>
        <w:numPr>
          <w:ilvl w:val="0"/>
          <w:numId w:val="1"/>
        </w:numPr>
        <w:tabs>
          <w:tab w:pos="860" w:val="left" w:leader="none"/>
          <w:tab w:pos="861" w:val="left" w:leader="none"/>
        </w:tabs>
        <w:spacing w:line="240" w:lineRule="auto" w:before="0" w:after="0"/>
        <w:ind w:left="860" w:right="0" w:hanging="720"/>
        <w:jc w:val="left"/>
        <w:rPr>
          <w:sz w:val="24"/>
        </w:rPr>
      </w:pPr>
      <w:r>
        <w:rPr>
          <w:sz w:val="24"/>
        </w:rPr>
        <w:t>Plaintiff realleges all prior paragraphs and incorporates them</w:t>
      </w:r>
      <w:r>
        <w:rPr>
          <w:spacing w:val="-15"/>
          <w:sz w:val="24"/>
        </w:rPr>
        <w:t> </w:t>
      </w:r>
      <w:r>
        <w:rPr>
          <w:sz w:val="24"/>
        </w:rPr>
        <w:t>herein.</w:t>
      </w:r>
    </w:p>
    <w:p>
      <w:pPr>
        <w:pStyle w:val="BodyText"/>
      </w:pPr>
    </w:p>
    <w:p>
      <w:pPr>
        <w:pStyle w:val="ListParagraph"/>
        <w:numPr>
          <w:ilvl w:val="0"/>
          <w:numId w:val="1"/>
        </w:numPr>
        <w:tabs>
          <w:tab w:pos="860" w:val="left" w:leader="none"/>
          <w:tab w:pos="861" w:val="left" w:leader="none"/>
        </w:tabs>
        <w:spacing w:line="480" w:lineRule="auto" w:before="0" w:after="0"/>
        <w:ind w:left="140" w:right="748" w:firstLine="0"/>
        <w:jc w:val="left"/>
        <w:rPr>
          <w:i/>
          <w:sz w:val="24"/>
        </w:rPr>
      </w:pPr>
      <w:r>
        <w:rPr>
          <w:sz w:val="24"/>
        </w:rPr>
        <w:t>Plaintiff asserts this claim against Ellen Walker in her official capacity as the</w:t>
      </w:r>
      <w:r>
        <w:rPr>
          <w:spacing w:val="-14"/>
          <w:sz w:val="24"/>
        </w:rPr>
        <w:t> </w:t>
      </w:r>
      <w:r>
        <w:rPr>
          <w:sz w:val="24"/>
        </w:rPr>
        <w:t>Chief Probation Officer of the Fourth Judicial District pursuant to </w:t>
      </w:r>
      <w:r>
        <w:rPr>
          <w:i/>
          <w:sz w:val="24"/>
        </w:rPr>
        <w:t>Ex Parte</w:t>
      </w:r>
      <w:r>
        <w:rPr>
          <w:i/>
          <w:spacing w:val="-4"/>
          <w:sz w:val="24"/>
        </w:rPr>
        <w:t> </w:t>
      </w:r>
      <w:r>
        <w:rPr>
          <w:i/>
          <w:sz w:val="24"/>
        </w:rPr>
        <w:t>Young.</w:t>
      </w:r>
    </w:p>
    <w:p>
      <w:pPr>
        <w:pStyle w:val="ListParagraph"/>
        <w:numPr>
          <w:ilvl w:val="0"/>
          <w:numId w:val="1"/>
        </w:numPr>
        <w:tabs>
          <w:tab w:pos="860" w:val="left" w:leader="none"/>
          <w:tab w:pos="861" w:val="left" w:leader="none"/>
        </w:tabs>
        <w:spacing w:line="240" w:lineRule="auto" w:before="1" w:after="0"/>
        <w:ind w:left="860" w:right="0" w:hanging="720"/>
        <w:jc w:val="left"/>
        <w:rPr>
          <w:sz w:val="24"/>
        </w:rPr>
      </w:pPr>
      <w:r>
        <w:rPr>
          <w:sz w:val="24"/>
        </w:rPr>
        <w:t>Plaintiff has exhausted her administrative</w:t>
      </w:r>
      <w:r>
        <w:rPr>
          <w:spacing w:val="-4"/>
          <w:sz w:val="24"/>
        </w:rPr>
        <w:t> </w:t>
      </w:r>
      <w:r>
        <w:rPr>
          <w:sz w:val="24"/>
        </w:rPr>
        <w:t>remedies.</w:t>
      </w:r>
    </w:p>
    <w:p>
      <w:pPr>
        <w:pStyle w:val="BodyText"/>
        <w:spacing w:before="11"/>
        <w:rPr>
          <w:sz w:val="23"/>
        </w:rPr>
      </w:pPr>
    </w:p>
    <w:p>
      <w:pPr>
        <w:pStyle w:val="ListParagraph"/>
        <w:numPr>
          <w:ilvl w:val="0"/>
          <w:numId w:val="1"/>
        </w:numPr>
        <w:tabs>
          <w:tab w:pos="860" w:val="left" w:leader="none"/>
          <w:tab w:pos="861" w:val="left" w:leader="none"/>
        </w:tabs>
        <w:spacing w:line="480" w:lineRule="auto" w:before="0" w:after="0"/>
        <w:ind w:left="140" w:right="279" w:firstLine="0"/>
        <w:jc w:val="left"/>
        <w:rPr>
          <w:sz w:val="24"/>
        </w:rPr>
      </w:pPr>
      <w:r>
        <w:rPr>
          <w:sz w:val="24"/>
        </w:rPr>
        <w:t>Ellen Walker terminated Plaintiff’s employment because of her disability in violation of the</w:t>
      </w:r>
      <w:r>
        <w:rPr>
          <w:spacing w:val="-1"/>
          <w:sz w:val="24"/>
        </w:rPr>
        <w:t> </w:t>
      </w:r>
      <w:r>
        <w:rPr>
          <w:sz w:val="24"/>
        </w:rPr>
        <w:t>ADA.</w:t>
      </w:r>
    </w:p>
    <w:p>
      <w:pPr>
        <w:pStyle w:val="ListParagraph"/>
        <w:numPr>
          <w:ilvl w:val="0"/>
          <w:numId w:val="1"/>
        </w:numPr>
        <w:tabs>
          <w:tab w:pos="860" w:val="left" w:leader="none"/>
          <w:tab w:pos="861" w:val="left" w:leader="none"/>
        </w:tabs>
        <w:spacing w:line="480" w:lineRule="auto" w:before="0" w:after="0"/>
        <w:ind w:left="140" w:right="923" w:firstLine="0"/>
        <w:jc w:val="left"/>
        <w:rPr>
          <w:sz w:val="24"/>
        </w:rPr>
      </w:pPr>
      <w:r>
        <w:rPr>
          <w:sz w:val="24"/>
        </w:rPr>
        <w:t>Ellen Walker has denied Plaintiff employment in violation of the Americans</w:t>
      </w:r>
      <w:r>
        <w:rPr>
          <w:spacing w:val="-13"/>
          <w:sz w:val="24"/>
        </w:rPr>
        <w:t> </w:t>
      </w:r>
      <w:r>
        <w:rPr>
          <w:sz w:val="24"/>
        </w:rPr>
        <w:t>with Disabilities Act on an ongoing and continuous basis since August 5,</w:t>
      </w:r>
      <w:r>
        <w:rPr>
          <w:spacing w:val="-7"/>
          <w:sz w:val="24"/>
        </w:rPr>
        <w:t> </w:t>
      </w:r>
      <w:r>
        <w:rPr>
          <w:sz w:val="24"/>
        </w:rPr>
        <w:t>2016.</w:t>
      </w:r>
    </w:p>
    <w:p>
      <w:pPr>
        <w:pStyle w:val="ListParagraph"/>
        <w:numPr>
          <w:ilvl w:val="0"/>
          <w:numId w:val="1"/>
        </w:numPr>
        <w:tabs>
          <w:tab w:pos="860" w:val="left" w:leader="none"/>
          <w:tab w:pos="861" w:val="left" w:leader="none"/>
        </w:tabs>
        <w:spacing w:line="240" w:lineRule="auto" w:before="1" w:after="0"/>
        <w:ind w:left="860" w:right="0" w:hanging="720"/>
        <w:jc w:val="left"/>
        <w:rPr>
          <w:sz w:val="24"/>
        </w:rPr>
      </w:pPr>
      <w:r>
        <w:rPr>
          <w:sz w:val="24"/>
        </w:rPr>
        <w:t>Plaintiff seeks reinstatement and other appropriate prospective</w:t>
      </w:r>
      <w:r>
        <w:rPr>
          <w:spacing w:val="-2"/>
          <w:sz w:val="24"/>
        </w:rPr>
        <w:t> </w:t>
      </w:r>
      <w:r>
        <w:rPr>
          <w:sz w:val="24"/>
        </w:rPr>
        <w:t>relief.</w:t>
      </w:r>
    </w:p>
    <w:p>
      <w:pPr>
        <w:pStyle w:val="BodyText"/>
        <w:spacing w:before="4"/>
      </w:pPr>
    </w:p>
    <w:p>
      <w:pPr>
        <w:pStyle w:val="Heading1"/>
        <w:spacing w:before="1"/>
        <w:ind w:right="1340"/>
      </w:pPr>
      <w:r>
        <w:rPr/>
        <w:t>Prayer for Relief</w:t>
      </w:r>
    </w:p>
    <w:p>
      <w:pPr>
        <w:pStyle w:val="BodyText"/>
        <w:spacing w:before="6"/>
        <w:rPr>
          <w:b/>
          <w:sz w:val="23"/>
        </w:rPr>
      </w:pPr>
    </w:p>
    <w:p>
      <w:pPr>
        <w:pStyle w:val="BodyText"/>
        <w:ind w:left="860"/>
      </w:pPr>
      <w:r>
        <w:rPr/>
        <w:t>WHEREFORE, Plaintiff prays for the following relief:</w:t>
      </w:r>
    </w:p>
    <w:p>
      <w:pPr>
        <w:pStyle w:val="BodyText"/>
      </w:pPr>
    </w:p>
    <w:p>
      <w:pPr>
        <w:pStyle w:val="ListParagraph"/>
        <w:numPr>
          <w:ilvl w:val="1"/>
          <w:numId w:val="1"/>
        </w:numPr>
        <w:tabs>
          <w:tab w:pos="1580" w:val="left" w:leader="none"/>
          <w:tab w:pos="1581" w:val="left" w:leader="none"/>
        </w:tabs>
        <w:spacing w:line="240" w:lineRule="auto" w:before="0" w:after="0"/>
        <w:ind w:left="1580" w:right="0" w:hanging="720"/>
        <w:jc w:val="left"/>
        <w:rPr>
          <w:sz w:val="24"/>
        </w:rPr>
      </w:pPr>
      <w:r>
        <w:rPr>
          <w:sz w:val="24"/>
        </w:rPr>
        <w:t>Reinstatement;</w:t>
      </w:r>
    </w:p>
    <w:p>
      <w:pPr>
        <w:pStyle w:val="BodyText"/>
        <w:spacing w:before="1"/>
      </w:pPr>
    </w:p>
    <w:p>
      <w:pPr>
        <w:pStyle w:val="ListParagraph"/>
        <w:numPr>
          <w:ilvl w:val="1"/>
          <w:numId w:val="1"/>
        </w:numPr>
        <w:tabs>
          <w:tab w:pos="1580" w:val="left" w:leader="none"/>
          <w:tab w:pos="1581" w:val="left" w:leader="none"/>
        </w:tabs>
        <w:spacing w:line="240" w:lineRule="auto" w:before="0" w:after="0"/>
        <w:ind w:left="1580" w:right="0" w:hanging="720"/>
        <w:jc w:val="left"/>
        <w:rPr>
          <w:sz w:val="24"/>
        </w:rPr>
      </w:pPr>
      <w:r>
        <w:rPr>
          <w:sz w:val="24"/>
        </w:rPr>
        <w:t>Nominal</w:t>
      </w:r>
      <w:r>
        <w:rPr>
          <w:spacing w:val="-1"/>
          <w:sz w:val="24"/>
        </w:rPr>
        <w:t> </w:t>
      </w:r>
      <w:r>
        <w:rPr>
          <w:sz w:val="24"/>
        </w:rPr>
        <w:t>damages;</w:t>
      </w:r>
    </w:p>
    <w:p>
      <w:pPr>
        <w:pStyle w:val="BodyText"/>
      </w:pPr>
    </w:p>
    <w:p>
      <w:pPr>
        <w:pStyle w:val="ListParagraph"/>
        <w:numPr>
          <w:ilvl w:val="1"/>
          <w:numId w:val="1"/>
        </w:numPr>
        <w:tabs>
          <w:tab w:pos="1580" w:val="left" w:leader="none"/>
          <w:tab w:pos="1581" w:val="left" w:leader="none"/>
        </w:tabs>
        <w:spacing w:line="480" w:lineRule="auto" w:before="0" w:after="0"/>
        <w:ind w:left="1580" w:right="1095" w:hanging="720"/>
        <w:jc w:val="left"/>
        <w:rPr>
          <w:sz w:val="24"/>
        </w:rPr>
      </w:pPr>
      <w:r>
        <w:rPr>
          <w:sz w:val="24"/>
        </w:rPr>
        <w:t>Back pay, including loss of benefits and seniority, or front pay in lieu</w:t>
      </w:r>
      <w:r>
        <w:rPr>
          <w:spacing w:val="-13"/>
          <w:sz w:val="24"/>
        </w:rPr>
        <w:t> </w:t>
      </w:r>
      <w:r>
        <w:rPr>
          <w:sz w:val="24"/>
        </w:rPr>
        <w:t>of reinstatement;</w:t>
      </w:r>
    </w:p>
    <w:p>
      <w:pPr>
        <w:pStyle w:val="ListParagraph"/>
        <w:numPr>
          <w:ilvl w:val="1"/>
          <w:numId w:val="1"/>
        </w:numPr>
        <w:tabs>
          <w:tab w:pos="1580" w:val="left" w:leader="none"/>
          <w:tab w:pos="1581" w:val="left" w:leader="none"/>
        </w:tabs>
        <w:spacing w:line="480" w:lineRule="auto" w:before="0" w:after="0"/>
        <w:ind w:left="1580" w:right="661" w:hanging="720"/>
        <w:jc w:val="left"/>
        <w:rPr>
          <w:sz w:val="24"/>
        </w:rPr>
      </w:pPr>
      <w:r>
        <w:rPr>
          <w:sz w:val="24"/>
        </w:rPr>
        <w:t>Nonpecuniary and compensatory damages, including damages for</w:t>
      </w:r>
      <w:r>
        <w:rPr>
          <w:spacing w:val="-10"/>
          <w:sz w:val="24"/>
        </w:rPr>
        <w:t> </w:t>
      </w:r>
      <w:r>
        <w:rPr>
          <w:sz w:val="24"/>
        </w:rPr>
        <w:t>emotional distress and consequential</w:t>
      </w:r>
      <w:r>
        <w:rPr>
          <w:spacing w:val="-1"/>
          <w:sz w:val="24"/>
        </w:rPr>
        <w:t> </w:t>
      </w:r>
      <w:r>
        <w:rPr>
          <w:sz w:val="24"/>
        </w:rPr>
        <w:t>damages;</w:t>
      </w:r>
    </w:p>
    <w:p>
      <w:pPr>
        <w:pStyle w:val="ListParagraph"/>
        <w:numPr>
          <w:ilvl w:val="1"/>
          <w:numId w:val="1"/>
        </w:numPr>
        <w:tabs>
          <w:tab w:pos="1580" w:val="left" w:leader="none"/>
          <w:tab w:pos="1581" w:val="left" w:leader="none"/>
        </w:tabs>
        <w:spacing w:line="240" w:lineRule="auto" w:before="0" w:after="0"/>
        <w:ind w:left="1580" w:right="0" w:hanging="720"/>
        <w:jc w:val="left"/>
        <w:rPr>
          <w:sz w:val="24"/>
        </w:rPr>
      </w:pPr>
      <w:r>
        <w:rPr>
          <w:sz w:val="24"/>
        </w:rPr>
        <w:t>Pre- and post-judgment interest at the highest rate allowed by</w:t>
      </w:r>
      <w:r>
        <w:rPr>
          <w:spacing w:val="-8"/>
          <w:sz w:val="24"/>
        </w:rPr>
        <w:t> </w:t>
      </w:r>
      <w:r>
        <w:rPr>
          <w:sz w:val="24"/>
        </w:rPr>
        <w:t>law;</w:t>
      </w:r>
    </w:p>
    <w:p>
      <w:pPr>
        <w:spacing w:after="0" w:line="240" w:lineRule="auto"/>
        <w:jc w:val="left"/>
        <w:rPr>
          <w:sz w:val="24"/>
        </w:rPr>
        <w:sectPr>
          <w:footerReference w:type="default" r:id="rId21"/>
          <w:pgSz w:w="12240" w:h="15840"/>
          <w:pgMar w:footer="791" w:header="23" w:top="1560" w:bottom="980" w:left="1300" w:right="1340"/>
        </w:sectPr>
      </w:pPr>
    </w:p>
    <w:p>
      <w:pPr>
        <w:pStyle w:val="BodyText"/>
        <w:rPr>
          <w:sz w:val="20"/>
        </w:rPr>
      </w:pPr>
    </w:p>
    <w:p>
      <w:pPr>
        <w:pStyle w:val="BodyText"/>
        <w:spacing w:before="5"/>
        <w:rPr>
          <w:sz w:val="22"/>
        </w:rPr>
      </w:pPr>
    </w:p>
    <w:p>
      <w:pPr>
        <w:pStyle w:val="ListParagraph"/>
        <w:numPr>
          <w:ilvl w:val="1"/>
          <w:numId w:val="1"/>
        </w:numPr>
        <w:tabs>
          <w:tab w:pos="1580" w:val="left" w:leader="none"/>
          <w:tab w:pos="1581" w:val="left" w:leader="none"/>
        </w:tabs>
        <w:spacing w:line="240" w:lineRule="auto" w:before="90" w:after="0"/>
        <w:ind w:left="1580" w:right="0" w:hanging="720"/>
        <w:jc w:val="left"/>
        <w:rPr>
          <w:sz w:val="24"/>
        </w:rPr>
      </w:pPr>
      <w:r>
        <w:rPr>
          <w:sz w:val="24"/>
        </w:rPr>
        <w:t>Costs and reasonable attorneys fees;</w:t>
      </w:r>
      <w:r>
        <w:rPr>
          <w:spacing w:val="2"/>
          <w:sz w:val="24"/>
        </w:rPr>
        <w:t> </w:t>
      </w:r>
      <w:r>
        <w:rPr>
          <w:sz w:val="24"/>
        </w:rPr>
        <w:t>and</w:t>
      </w:r>
    </w:p>
    <w:p>
      <w:pPr>
        <w:pStyle w:val="BodyText"/>
      </w:pPr>
    </w:p>
    <w:p>
      <w:pPr>
        <w:pStyle w:val="ListParagraph"/>
        <w:numPr>
          <w:ilvl w:val="1"/>
          <w:numId w:val="1"/>
        </w:numPr>
        <w:tabs>
          <w:tab w:pos="1580" w:val="left" w:leader="none"/>
          <w:tab w:pos="1581" w:val="left" w:leader="none"/>
        </w:tabs>
        <w:spacing w:line="240" w:lineRule="auto" w:before="0" w:after="0"/>
        <w:ind w:left="1580" w:right="0" w:hanging="720"/>
        <w:jc w:val="left"/>
        <w:rPr>
          <w:sz w:val="24"/>
        </w:rPr>
      </w:pPr>
      <w:r>
        <w:rPr>
          <w:sz w:val="24"/>
        </w:rPr>
        <w:t>All other legal or equitable relief to which Plaintiff is</w:t>
      </w:r>
      <w:r>
        <w:rPr>
          <w:spacing w:val="-3"/>
          <w:sz w:val="24"/>
        </w:rPr>
        <w:t> </w:t>
      </w:r>
      <w:r>
        <w:rPr>
          <w:sz w:val="24"/>
        </w:rPr>
        <w:t>entitled.</w:t>
      </w:r>
    </w:p>
    <w:p>
      <w:pPr>
        <w:pStyle w:val="BodyText"/>
        <w:spacing w:before="5"/>
      </w:pPr>
    </w:p>
    <w:p>
      <w:pPr>
        <w:pStyle w:val="Heading1"/>
        <w:ind w:right="1339"/>
      </w:pPr>
      <w:r>
        <w:rPr/>
        <w:t>Jury Demand</w:t>
      </w:r>
    </w:p>
    <w:p>
      <w:pPr>
        <w:pStyle w:val="BodyText"/>
        <w:rPr>
          <w:b/>
        </w:rPr>
      </w:pPr>
    </w:p>
    <w:p>
      <w:pPr>
        <w:spacing w:before="0"/>
        <w:ind w:left="1379" w:right="624" w:firstLine="0"/>
        <w:jc w:val="center"/>
        <w:rPr>
          <w:b/>
          <w:sz w:val="24"/>
        </w:rPr>
      </w:pPr>
      <w:r>
        <w:rPr>
          <w:b/>
          <w:sz w:val="24"/>
        </w:rPr>
        <w:t>Plaintiff requests this matter be tried by a jury.</w:t>
      </w:r>
    </w:p>
    <w:p>
      <w:pPr>
        <w:pStyle w:val="BodyText"/>
        <w:spacing w:before="7"/>
        <w:rPr>
          <w:b/>
          <w:sz w:val="23"/>
        </w:rPr>
      </w:pPr>
    </w:p>
    <w:p>
      <w:pPr>
        <w:pStyle w:val="BodyText"/>
        <w:ind w:left="860"/>
      </w:pPr>
      <w:r>
        <w:rPr/>
        <w:t>Respectfully submitted this 24th day of January, 2018.</w:t>
      </w:r>
    </w:p>
    <w:p>
      <w:pPr>
        <w:pStyle w:val="BodyText"/>
      </w:pPr>
    </w:p>
    <w:p>
      <w:pPr>
        <w:pStyle w:val="BodyText"/>
        <w:ind w:left="4101"/>
      </w:pPr>
      <w:r>
        <w:rPr/>
        <w:t>CORNISH &amp; DELL’OLIO, P.C.</w:t>
      </w:r>
    </w:p>
    <w:p>
      <w:pPr>
        <w:pStyle w:val="BodyText"/>
        <w:rPr>
          <w:sz w:val="26"/>
        </w:rPr>
      </w:pPr>
    </w:p>
    <w:p>
      <w:pPr>
        <w:pStyle w:val="BodyText"/>
        <w:rPr>
          <w:sz w:val="22"/>
        </w:rPr>
      </w:pPr>
    </w:p>
    <w:p>
      <w:pPr>
        <w:pStyle w:val="BodyText"/>
        <w:tabs>
          <w:tab w:pos="8781" w:val="left" w:leader="none"/>
        </w:tabs>
        <w:ind w:left="4101" w:right="817"/>
      </w:pPr>
      <w:r>
        <w:rPr>
          <w:u w:val="single"/>
        </w:rPr>
        <w:t>s/ Bradley</w:t>
      </w:r>
      <w:r>
        <w:rPr>
          <w:spacing w:val="-6"/>
          <w:u w:val="single"/>
        </w:rPr>
        <w:t> </w:t>
      </w:r>
      <w:r>
        <w:rPr>
          <w:u w:val="single"/>
        </w:rPr>
        <w:t>J.</w:t>
      </w:r>
      <w:r>
        <w:rPr>
          <w:spacing w:val="1"/>
          <w:u w:val="single"/>
        </w:rPr>
        <w:t> </w:t>
      </w:r>
      <w:r>
        <w:rPr>
          <w:u w:val="single"/>
        </w:rPr>
        <w:t>Sherman</w:t>
        <w:tab/>
      </w:r>
      <w:r>
        <w:rPr/>
        <w:t>                                 Bradley J. Sherman, #</w:t>
      </w:r>
      <w:r>
        <w:rPr>
          <w:spacing w:val="-5"/>
        </w:rPr>
        <w:t> </w:t>
      </w:r>
      <w:r>
        <w:rPr/>
        <w:t>39452</w:t>
      </w:r>
    </w:p>
    <w:p>
      <w:pPr>
        <w:pStyle w:val="BodyText"/>
        <w:spacing w:before="1"/>
        <w:ind w:left="4101"/>
      </w:pPr>
      <w:r>
        <w:rPr/>
        <w:t>Cornish &amp; Dell’Olio, P.C.</w:t>
      </w:r>
    </w:p>
    <w:p>
      <w:pPr>
        <w:pStyle w:val="BodyText"/>
        <w:ind w:left="4101" w:right="2493"/>
      </w:pPr>
      <w:r>
        <w:rPr/>
        <w:t>431 N. Cascade Avenue, Ste. 1 Colorado Springs, CO 80903 TEL (719) 475-1204</w:t>
      </w:r>
    </w:p>
    <w:p>
      <w:pPr>
        <w:pStyle w:val="BodyText"/>
        <w:ind w:left="4101"/>
      </w:pPr>
      <w:r>
        <w:rPr/>
        <w:t>FAX (719) 475-1264</w:t>
      </w:r>
    </w:p>
    <w:p>
      <w:pPr>
        <w:pStyle w:val="BodyText"/>
        <w:ind w:left="4101" w:right="1365"/>
      </w:pPr>
      <w:hyperlink r:id="rId23">
        <w:r>
          <w:rPr/>
          <w:t>Email: bsherman@cornishanddellolio.com</w:t>
        </w:r>
      </w:hyperlink>
      <w:r>
        <w:rPr/>
        <w:t> Attorneys for Plaintiff</w:t>
      </w:r>
    </w:p>
    <w:p>
      <w:pPr>
        <w:pStyle w:val="BodyText"/>
      </w:pPr>
    </w:p>
    <w:p>
      <w:pPr>
        <w:pStyle w:val="BodyText"/>
        <w:ind w:left="140"/>
      </w:pPr>
      <w:r>
        <w:rPr/>
        <w:t>Plaintiff’s address:</w:t>
      </w:r>
    </w:p>
    <w:p>
      <w:pPr>
        <w:pStyle w:val="BodyText"/>
        <w:ind w:left="140" w:right="6639"/>
      </w:pPr>
      <w:r>
        <w:rPr/>
        <w:t>5123 Belle Star Drive Colorado Springs, CO 80922</w:t>
      </w:r>
    </w:p>
    <w:sectPr>
      <w:footerReference w:type="default" r:id="rId22"/>
      <w:pgSz w:w="12240" w:h="15840"/>
      <w:pgMar w:footer="791" w:header="23" w:top="1560" w:bottom="9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70007pt;margin-top:741.426636pt;width:8pt;height:15.3pt;mso-position-horizontal-relative:page;mso-position-vertical-relative:page;z-index:-13336" type="#_x0000_t202" filled="false" stroked="false">
          <v:textbox inset="0,0,0,0">
            <w:txbxContent>
              <w:p>
                <w:pPr>
                  <w:pStyle w:val="BodyText"/>
                  <w:spacing w:before="10"/>
                  <w:ind w:left="20"/>
                </w:pPr>
                <w:r>
                  <w:rPr/>
                  <w:t>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049988pt;margin-top:741.426636pt;width:14pt;height:15.3pt;mso-position-horizontal-relative:page;mso-position-vertical-relative:page;z-index:-13120" type="#_x0000_t202" filled="false" stroked="false">
          <v:textbox inset="0,0,0,0">
            <w:txbxContent>
              <w:p>
                <w:pPr>
                  <w:pStyle w:val="BodyText"/>
                  <w:spacing w:before="10"/>
                  <w:ind w:left="20"/>
                </w:pPr>
                <w:r>
                  <w:rPr/>
                  <w:t>10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049988pt;margin-top:741.426636pt;width:14pt;height:15.3pt;mso-position-horizontal-relative:page;mso-position-vertical-relative:page;z-index:-13096" type="#_x0000_t202" filled="false" stroked="false">
          <v:textbox inset="0,0,0,0">
            <w:txbxContent>
              <w:p>
                <w:pPr>
                  <w:pStyle w:val="BodyText"/>
                  <w:spacing w:before="10"/>
                  <w:ind w:left="20"/>
                </w:pPr>
                <w:r>
                  <w:rPr/>
                  <w:t>11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049988pt;margin-top:741.426636pt;width:14pt;height:15.3pt;mso-position-horizontal-relative:page;mso-position-vertical-relative:page;z-index:-13072" type="#_x0000_t202" filled="false" stroked="false">
          <v:textbox inset="0,0,0,0">
            <w:txbxContent>
              <w:p>
                <w:pPr>
                  <w:pStyle w:val="BodyText"/>
                  <w:spacing w:before="10"/>
                  <w:ind w:left="20"/>
                </w:pPr>
                <w:r>
                  <w:rPr/>
                  <w:t>12</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049988pt;margin-top:741.426636pt;width:14pt;height:15.3pt;mso-position-horizontal-relative:page;mso-position-vertical-relative:page;z-index:-13048" type="#_x0000_t202" filled="false" stroked="false">
          <v:textbox inset="0,0,0,0">
            <w:txbxContent>
              <w:p>
                <w:pPr>
                  <w:pStyle w:val="BodyText"/>
                  <w:spacing w:before="10"/>
                  <w:ind w:left="20"/>
                </w:pPr>
                <w:r>
                  <w:rPr/>
                  <w:t>13</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049988pt;margin-top:741.426636pt;width:14pt;height:15.3pt;mso-position-horizontal-relative:page;mso-position-vertical-relative:page;z-index:-13024" type="#_x0000_t202" filled="false" stroked="false">
          <v:textbox inset="0,0,0,0">
            <w:txbxContent>
              <w:p>
                <w:pPr>
                  <w:pStyle w:val="BodyText"/>
                  <w:spacing w:before="10"/>
                  <w:ind w:left="20"/>
                </w:pPr>
                <w:r>
                  <w:rPr/>
                  <w:t>14</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049988pt;margin-top:741.426636pt;width:14pt;height:15.3pt;mso-position-horizontal-relative:page;mso-position-vertical-relative:page;z-index:-13000" type="#_x0000_t202" filled="false" stroked="false">
          <v:textbox inset="0,0,0,0">
            <w:txbxContent>
              <w:p>
                <w:pPr>
                  <w:pStyle w:val="BodyText"/>
                  <w:spacing w:before="10"/>
                  <w:ind w:left="20"/>
                </w:pPr>
                <w:r>
                  <w:rPr/>
                  <w:t>15</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049988pt;margin-top:741.426636pt;width:14pt;height:15.3pt;mso-position-horizontal-relative:page;mso-position-vertical-relative:page;z-index:-12976" type="#_x0000_t202" filled="false" stroked="false">
          <v:textbox inset="0,0,0,0">
            <w:txbxContent>
              <w:p>
                <w:pPr>
                  <w:pStyle w:val="BodyText"/>
                  <w:spacing w:before="10"/>
                  <w:ind w:left="20"/>
                </w:pPr>
                <w:r>
                  <w:rPr/>
                  <w:t>16</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049988pt;margin-top:741.426636pt;width:14pt;height:15.3pt;mso-position-horizontal-relative:page;mso-position-vertical-relative:page;z-index:-12952" type="#_x0000_t202" filled="false" stroked="false">
          <v:textbox inset="0,0,0,0">
            <w:txbxContent>
              <w:p>
                <w:pPr>
                  <w:pStyle w:val="BodyText"/>
                  <w:spacing w:before="10"/>
                  <w:ind w:left="20"/>
                </w:pPr>
                <w:r>
                  <w:rPr/>
                  <w:t>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70007pt;margin-top:741.426636pt;width:8pt;height:15.3pt;mso-position-horizontal-relative:page;mso-position-vertical-relative:page;z-index:-13312" type="#_x0000_t202" filled="false" stroked="false">
          <v:textbox inset="0,0,0,0">
            <w:txbxContent>
              <w:p>
                <w:pPr>
                  <w:pStyle w:val="BodyText"/>
                  <w:spacing w:before="10"/>
                  <w:ind w:left="20"/>
                </w:pPr>
                <w:r>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70007pt;margin-top:741.426636pt;width:8pt;height:15.3pt;mso-position-horizontal-relative:page;mso-position-vertical-relative:page;z-index:-13288" type="#_x0000_t202" filled="false" stroked="false">
          <v:textbox inset="0,0,0,0">
            <w:txbxContent>
              <w:p>
                <w:pPr>
                  <w:pStyle w:val="BodyText"/>
                  <w:spacing w:before="10"/>
                  <w:ind w:left="20"/>
                </w:pPr>
                <w:r>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70007pt;margin-top:741.426636pt;width:8pt;height:15.3pt;mso-position-horizontal-relative:page;mso-position-vertical-relative:page;z-index:-13264" type="#_x0000_t202" filled="false" stroked="false">
          <v:textbox inset="0,0,0,0">
            <w:txbxContent>
              <w:p>
                <w:pPr>
                  <w:pStyle w:val="BodyText"/>
                  <w:spacing w:before="10"/>
                  <w:ind w:left="20"/>
                </w:pPr>
                <w:r>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70007pt;margin-top:741.426636pt;width:8pt;height:15.3pt;mso-position-horizontal-relative:page;mso-position-vertical-relative:page;z-index:-13240" type="#_x0000_t202" filled="false" stroked="false">
          <v:textbox inset="0,0,0,0">
            <w:txbxContent>
              <w:p>
                <w:pPr>
                  <w:pStyle w:val="BodyText"/>
                  <w:spacing w:before="10"/>
                  <w:ind w:left="20"/>
                </w:pPr>
                <w:r>
                  <w:rPr/>
                  <w:t>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70007pt;margin-top:741.426636pt;width:8pt;height:15.3pt;mso-position-horizontal-relative:page;mso-position-vertical-relative:page;z-index:-13216" type="#_x0000_t202" filled="false" stroked="false">
          <v:textbox inset="0,0,0,0">
            <w:txbxContent>
              <w:p>
                <w:pPr>
                  <w:pStyle w:val="BodyText"/>
                  <w:spacing w:before="10"/>
                  <w:ind w:left="20"/>
                </w:pPr>
                <w:r>
                  <w:rPr/>
                  <w:t>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70007pt;margin-top:741.426636pt;width:8pt;height:15.3pt;mso-position-horizontal-relative:page;mso-position-vertical-relative:page;z-index:-13192" type="#_x0000_t202" filled="false" stroked="false">
          <v:textbox inset="0,0,0,0">
            <w:txbxContent>
              <w:p>
                <w:pPr>
                  <w:pStyle w:val="BodyText"/>
                  <w:spacing w:before="10"/>
                  <w:ind w:left="20"/>
                </w:pPr>
                <w:r>
                  <w:rPr/>
                  <w:t>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70007pt;margin-top:741.426636pt;width:8pt;height:15.3pt;mso-position-horizontal-relative:page;mso-position-vertical-relative:page;z-index:-13168" type="#_x0000_t202" filled="false" stroked="false">
          <v:textbox inset="0,0,0,0">
            <w:txbxContent>
              <w:p>
                <w:pPr>
                  <w:pStyle w:val="BodyText"/>
                  <w:spacing w:before="10"/>
                  <w:ind w:left="20"/>
                </w:pPr>
                <w:r>
                  <w:rPr/>
                  <w:t>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070007pt;margin-top:741.426636pt;width:8pt;height:15.3pt;mso-position-horizontal-relative:page;mso-position-vertical-relative:page;z-index:-13144" type="#_x0000_t202" filled="false" stroked="false">
          <v:textbox inset="0,0,0,0">
            <w:txbxContent>
              <w:p>
                <w:pPr>
                  <w:pStyle w:val="BodyText"/>
                  <w:spacing w:before="10"/>
                  <w:ind w:left="20"/>
                </w:pPr>
                <w:r>
                  <w:rPr/>
                  <w:t>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75pt;margin-top:.136719pt;width:508.35pt;height:15.45pt;mso-position-horizontal-relative:page;mso-position-vertical-relative:page;z-index:-13360" type="#_x0000_t202" filled="false" stroked="false">
          <v:textbox inset="0,0,0,0">
            <w:txbxContent>
              <w:p>
                <w:pPr>
                  <w:pStyle w:val="BodyText"/>
                  <w:spacing w:before="12"/>
                  <w:ind w:left="20"/>
                  <w:rPr>
                    <w:rFonts w:ascii="Arial"/>
                  </w:rPr>
                </w:pPr>
                <w:r>
                  <w:rPr>
                    <w:rFonts w:ascii="Arial"/>
                  </w:rPr>
                  <w:t>Case 1:18-cv-00186-PAB-KMT Document 1 Filed 01/24/18 USDC Colorado Page </w:t>
                </w:r>
                <w:r>
                  <w:rPr/>
                  <w:fldChar w:fldCharType="begin"/>
                </w:r>
                <w:r>
                  <w:rPr>
                    <w:rFonts w:ascii="Arial"/>
                  </w:rPr>
                  <w:instrText> PAGE </w:instrText>
                </w:r>
                <w:r>
                  <w:rPr/>
                  <w:fldChar w:fldCharType="separate"/>
                </w:r>
                <w:r>
                  <w:rPr/>
                  <w:t>10</w:t>
                </w:r>
                <w:r>
                  <w:rPr/>
                  <w:fldChar w:fldCharType="end"/>
                </w:r>
                <w:r>
                  <w:rPr>
                    <w:rFonts w:ascii="Arial"/>
                  </w:rPr>
                  <w:t> of 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0" w:hanging="720"/>
        <w:jc w:val="left"/>
      </w:pPr>
      <w:rPr>
        <w:rFonts w:hint="default" w:ascii="Times New Roman" w:hAnsi="Times New Roman" w:eastAsia="Times New Roman" w:cs="Times New Roman"/>
        <w:spacing w:val="-3"/>
        <w:w w:val="99"/>
        <w:sz w:val="24"/>
        <w:szCs w:val="24"/>
        <w:lang w:val="en-us" w:eastAsia="en-us" w:bidi="en-us"/>
      </w:rPr>
    </w:lvl>
    <w:lvl w:ilvl="1">
      <w:start w:val="1"/>
      <w:numFmt w:val="lowerLetter"/>
      <w:lvlText w:val="%2."/>
      <w:lvlJc w:val="left"/>
      <w:pPr>
        <w:ind w:left="1580" w:hanging="720"/>
        <w:jc w:val="left"/>
      </w:pPr>
      <w:rPr>
        <w:rFonts w:hint="default" w:ascii="Times New Roman" w:hAnsi="Times New Roman" w:eastAsia="Times New Roman" w:cs="Times New Roman"/>
        <w:spacing w:val="-1"/>
        <w:w w:val="99"/>
        <w:sz w:val="24"/>
        <w:szCs w:val="24"/>
        <w:lang w:val="en-us" w:eastAsia="en-us" w:bidi="en-us"/>
      </w:rPr>
    </w:lvl>
    <w:lvl w:ilvl="2">
      <w:start w:val="0"/>
      <w:numFmt w:val="bullet"/>
      <w:lvlText w:val="•"/>
      <w:lvlJc w:val="left"/>
      <w:pPr>
        <w:ind w:left="4100" w:hanging="720"/>
      </w:pPr>
      <w:rPr>
        <w:rFonts w:hint="default"/>
        <w:lang w:val="en-us" w:eastAsia="en-us" w:bidi="en-us"/>
      </w:rPr>
    </w:lvl>
    <w:lvl w:ilvl="3">
      <w:start w:val="0"/>
      <w:numFmt w:val="bullet"/>
      <w:lvlText w:val="•"/>
      <w:lvlJc w:val="left"/>
      <w:pPr>
        <w:ind w:left="4787" w:hanging="720"/>
      </w:pPr>
      <w:rPr>
        <w:rFonts w:hint="default"/>
        <w:lang w:val="en-us" w:eastAsia="en-us" w:bidi="en-us"/>
      </w:rPr>
    </w:lvl>
    <w:lvl w:ilvl="4">
      <w:start w:val="0"/>
      <w:numFmt w:val="bullet"/>
      <w:lvlText w:val="•"/>
      <w:lvlJc w:val="left"/>
      <w:pPr>
        <w:ind w:left="5475" w:hanging="720"/>
      </w:pPr>
      <w:rPr>
        <w:rFonts w:hint="default"/>
        <w:lang w:val="en-us" w:eastAsia="en-us" w:bidi="en-us"/>
      </w:rPr>
    </w:lvl>
    <w:lvl w:ilvl="5">
      <w:start w:val="0"/>
      <w:numFmt w:val="bullet"/>
      <w:lvlText w:val="•"/>
      <w:lvlJc w:val="left"/>
      <w:pPr>
        <w:ind w:left="6162" w:hanging="720"/>
      </w:pPr>
      <w:rPr>
        <w:rFonts w:hint="default"/>
        <w:lang w:val="en-us" w:eastAsia="en-us" w:bidi="en-us"/>
      </w:rPr>
    </w:lvl>
    <w:lvl w:ilvl="6">
      <w:start w:val="0"/>
      <w:numFmt w:val="bullet"/>
      <w:lvlText w:val="•"/>
      <w:lvlJc w:val="left"/>
      <w:pPr>
        <w:ind w:left="6850" w:hanging="720"/>
      </w:pPr>
      <w:rPr>
        <w:rFonts w:hint="default"/>
        <w:lang w:val="en-us" w:eastAsia="en-us" w:bidi="en-us"/>
      </w:rPr>
    </w:lvl>
    <w:lvl w:ilvl="7">
      <w:start w:val="0"/>
      <w:numFmt w:val="bullet"/>
      <w:lvlText w:val="•"/>
      <w:lvlJc w:val="left"/>
      <w:pPr>
        <w:ind w:left="7537" w:hanging="720"/>
      </w:pPr>
      <w:rPr>
        <w:rFonts w:hint="default"/>
        <w:lang w:val="en-us" w:eastAsia="en-us" w:bidi="en-us"/>
      </w:rPr>
    </w:lvl>
    <w:lvl w:ilvl="8">
      <w:start w:val="0"/>
      <w:numFmt w:val="bullet"/>
      <w:lvlText w:val="•"/>
      <w:lvlJc w:val="left"/>
      <w:pPr>
        <w:ind w:left="8225"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379"/>
      <w:jc w:val="center"/>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4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hyperlink" Target="mailto:bsherman@cornishanddellolio.com"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ikalmanowitz</dc:creator>
  <dcterms:created xsi:type="dcterms:W3CDTF">2019-03-20T18:30:11Z</dcterms:created>
  <dcterms:modified xsi:type="dcterms:W3CDTF">2019-03-20T18:30:11Z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Microsoft® Office Word 2007</vt:lpwstr>
  </property>
  <property fmtid="{D5CDD505-2E9C-101B-9397-08002B2CF9AE}" pid="4" name="LastSaved">
    <vt:filetime>2019-03-20T00:00:00Z</vt:filetime>
  </property>
</Properties>
</file>