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43C5" w14:textId="77777777" w:rsidR="00A46D41" w:rsidRDefault="00A46D41" w:rsidP="00A46D41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3519D67A" w14:textId="77777777" w:rsidR="00A46D41" w:rsidRDefault="00A46D41" w:rsidP="00A46D41">
      <w:pPr>
        <w:jc w:val="both"/>
        <w:rPr>
          <w:b/>
          <w:bCs/>
        </w:rPr>
      </w:pPr>
    </w:p>
    <w:p w14:paraId="3B45CE1A" w14:textId="77777777" w:rsidR="00A46D41" w:rsidRDefault="00A46D41" w:rsidP="00A46D41">
      <w:pPr>
        <w:jc w:val="both"/>
      </w:pPr>
    </w:p>
    <w:p w14:paraId="000095BD" w14:textId="77777777" w:rsidR="00A46D41" w:rsidRDefault="00A46D41" w:rsidP="00A46D41">
      <w:pPr>
        <w:jc w:val="both"/>
      </w:pPr>
      <w:r>
        <w:t>STATE OF WEST VIRGINIA,</w:t>
      </w:r>
    </w:p>
    <w:p w14:paraId="317D226B" w14:textId="77777777" w:rsidR="00A46D41" w:rsidRDefault="00A46D41" w:rsidP="00A46D41">
      <w:pPr>
        <w:jc w:val="both"/>
      </w:pPr>
    </w:p>
    <w:p w14:paraId="289E238A" w14:textId="77777777" w:rsidR="00A46D41" w:rsidRDefault="00A46D41" w:rsidP="00A46D41">
      <w:pPr>
        <w:jc w:val="both"/>
      </w:pPr>
    </w:p>
    <w:p w14:paraId="55C61D07" w14:textId="77777777" w:rsidR="00A46D41" w:rsidRDefault="00A46D41" w:rsidP="00A46D41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2C5482B7" w14:textId="77777777" w:rsidR="00A46D41" w:rsidRDefault="00A46D41" w:rsidP="00A46D41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412772E8" w14:textId="77777777" w:rsidR="00A46D41" w:rsidRDefault="00A46D41" w:rsidP="00A46D41">
      <w:pPr>
        <w:jc w:val="both"/>
      </w:pPr>
    </w:p>
    <w:p w14:paraId="2170129D" w14:textId="77777777" w:rsidR="00A46D41" w:rsidRDefault="00A46D41" w:rsidP="00A46D41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6386CCD3" w14:textId="77777777" w:rsidR="00A46D41" w:rsidRDefault="00A46D41" w:rsidP="00A46D41">
      <w:pPr>
        <w:jc w:val="both"/>
      </w:pPr>
      <w:r>
        <w:tab/>
      </w:r>
      <w:r>
        <w:tab/>
        <w:t>Defendant.</w:t>
      </w:r>
    </w:p>
    <w:p w14:paraId="456CB8E8" w14:textId="77777777" w:rsidR="00A46D41" w:rsidRDefault="00A46D41" w:rsidP="00A46D41">
      <w:pPr>
        <w:jc w:val="both"/>
      </w:pPr>
    </w:p>
    <w:p w14:paraId="01C1FC99" w14:textId="77777777" w:rsidR="009352F7" w:rsidRDefault="009352F7" w:rsidP="00CA512F"/>
    <w:p w14:paraId="0A04268B" w14:textId="77777777" w:rsidR="009352F7" w:rsidRDefault="009352F7" w:rsidP="00CA512F"/>
    <w:p w14:paraId="5C475560" w14:textId="77777777" w:rsidR="009352F7" w:rsidRDefault="009352F7" w:rsidP="00CA512F"/>
    <w:p w14:paraId="37A31B28" w14:textId="3C9423D7" w:rsidR="009352F7" w:rsidRDefault="009352F7" w:rsidP="00CA512F">
      <w:pPr>
        <w:tabs>
          <w:tab w:val="center" w:pos="4680"/>
        </w:tabs>
        <w:spacing w:line="480" w:lineRule="exact"/>
      </w:pPr>
      <w:r>
        <w:tab/>
      </w:r>
      <w:r>
        <w:rPr>
          <w:b/>
          <w:bCs/>
          <w:u w:val="single"/>
        </w:rPr>
        <w:t>MOTION TO DISMISS THE INDICTMENT</w:t>
      </w:r>
      <w:r w:rsidR="00031C9F">
        <w:rPr>
          <w:b/>
          <w:bCs/>
          <w:u w:val="single"/>
        </w:rPr>
        <w:t xml:space="preserve"> </w:t>
      </w:r>
    </w:p>
    <w:p w14:paraId="7D3C0B15" w14:textId="2B33872C" w:rsidR="009352F7" w:rsidRDefault="009352F7" w:rsidP="00CA512F">
      <w:pPr>
        <w:spacing w:line="480" w:lineRule="exact"/>
        <w:ind w:firstLine="720"/>
      </w:pPr>
      <w:bookmarkStart w:id="0" w:name="_GoBack"/>
      <w:bookmarkEnd w:id="0"/>
      <w:r>
        <w:t>On this date came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>], and moved th</w:t>
      </w:r>
      <w:r w:rsidR="00A46D41">
        <w:t>is</w:t>
      </w:r>
      <w:r>
        <w:t xml:space="preserve"> Honorable Court, pursuant to Rule 12(b)(2) of the West Virginia Rules of Criminal Procedure, to dismiss the indictment herein.</w:t>
      </w:r>
    </w:p>
    <w:p w14:paraId="03822F8D" w14:textId="2E479C04" w:rsidR="009352F7" w:rsidRDefault="009352F7" w:rsidP="00CA512F">
      <w:pPr>
        <w:spacing w:line="480" w:lineRule="exact"/>
        <w:ind w:firstLine="720"/>
      </w:pPr>
      <w:r>
        <w:t xml:space="preserve">In support of said motion, </w:t>
      </w:r>
      <w:r w:rsidR="00031C9F">
        <w:t>D</w:t>
      </w:r>
      <w:r>
        <w:t>efendant asserts the following: [</w:t>
      </w:r>
      <w:r>
        <w:rPr>
          <w:i/>
          <w:iCs/>
        </w:rPr>
        <w:t>state facts and argument for dismissal of indictment</w:t>
      </w:r>
      <w:r>
        <w:t>].</w:t>
      </w:r>
    </w:p>
    <w:p w14:paraId="3466DEB5" w14:textId="1E2284EF" w:rsidR="009352F7" w:rsidRDefault="009352F7" w:rsidP="00CA512F">
      <w:pPr>
        <w:spacing w:line="480" w:lineRule="exact"/>
        <w:ind w:firstLine="720"/>
      </w:pPr>
      <w:r>
        <w:t>Wherefore, Defendant requests that the Honorable Court dismiss the indictment returned herein.</w:t>
      </w:r>
    </w:p>
    <w:p w14:paraId="203AFC8A" w14:textId="33281CE1" w:rsidR="001E1255" w:rsidRPr="00232DC8" w:rsidRDefault="00A46D41" w:rsidP="00CA512F">
      <w:pPr>
        <w:spacing w:line="480" w:lineRule="exact"/>
      </w:pPr>
      <w:r>
        <w:t>Dated this ___ day of [</w:t>
      </w:r>
      <w:r>
        <w:rPr>
          <w:i/>
        </w:rPr>
        <w:t>month, year</w:t>
      </w:r>
      <w:r>
        <w:t>].</w:t>
      </w:r>
    </w:p>
    <w:p w14:paraId="54FAEFC8" w14:textId="77777777" w:rsidR="00A46D41" w:rsidRDefault="00A46D41" w:rsidP="00A46D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39CDB30F" w14:textId="77777777" w:rsidR="00A46D41" w:rsidRDefault="00A46D41" w:rsidP="00A46D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235B1367" w14:textId="77777777" w:rsidR="00A46D41" w:rsidRDefault="00A46D41" w:rsidP="00A46D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78041ECC" w14:textId="77777777" w:rsidR="00A46D41" w:rsidRDefault="00A46D41" w:rsidP="00A46D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511E63C8" w14:textId="77777777" w:rsidR="00A46D41" w:rsidRDefault="00A46D41" w:rsidP="00A46D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15E6CA3F" w14:textId="77777777" w:rsidR="00A46D41" w:rsidRDefault="00A46D41" w:rsidP="00A46D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51E99D84" w14:textId="77777777" w:rsidR="00A46D41" w:rsidRDefault="00A46D41" w:rsidP="00A46D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0A4CA780" w14:textId="77777777" w:rsidR="00A46D41" w:rsidRDefault="00A46D41" w:rsidP="00A46D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39C2851C" w14:textId="77777777" w:rsidR="00A46D41" w:rsidRDefault="00A46D41" w:rsidP="00A46D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76795212" w14:textId="77777777" w:rsidR="00A46D41" w:rsidRDefault="00A46D41" w:rsidP="00A46D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274E60A5" w14:textId="77777777" w:rsidR="00A46D41" w:rsidRDefault="00A46D41" w:rsidP="00A46D41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631F1AA0" w14:textId="77777777" w:rsidR="009352F7" w:rsidRDefault="009352F7" w:rsidP="001E1255">
      <w:pPr>
        <w:ind w:firstLine="5760"/>
        <w:jc w:val="both"/>
      </w:pPr>
    </w:p>
    <w:sectPr w:rsidR="009352F7" w:rsidSect="009352F7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49"/>
    <w:rsid w:val="00031C9F"/>
    <w:rsid w:val="000839E5"/>
    <w:rsid w:val="00087A52"/>
    <w:rsid w:val="001E1255"/>
    <w:rsid w:val="003E7A07"/>
    <w:rsid w:val="004A4835"/>
    <w:rsid w:val="00656BE9"/>
    <w:rsid w:val="00796991"/>
    <w:rsid w:val="00874B49"/>
    <w:rsid w:val="008F5753"/>
    <w:rsid w:val="009352F7"/>
    <w:rsid w:val="00A0185D"/>
    <w:rsid w:val="00A46D41"/>
    <w:rsid w:val="00BE4B42"/>
    <w:rsid w:val="00CA512F"/>
    <w:rsid w:val="00D428FD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C2EB"/>
  <w15:docId w15:val="{7B098BDE-8A08-4B20-9DF4-6B0596E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62189-0181-4CE6-98C7-F5E0957818FA}"/>
</file>

<file path=customXml/itemProps2.xml><?xml version="1.0" encoding="utf-8"?>
<ds:datastoreItem xmlns:ds="http://schemas.openxmlformats.org/officeDocument/2006/customXml" ds:itemID="{B0D1F701-6B7D-4D2D-BCF6-61C7F6BEB1CC}"/>
</file>

<file path=customXml/itemProps3.xml><?xml version="1.0" encoding="utf-8"?>
<ds:datastoreItem xmlns:ds="http://schemas.openxmlformats.org/officeDocument/2006/customXml" ds:itemID="{39EFBB4C-9ADA-43CD-954F-8FD6DF240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Donald Stennett</cp:lastModifiedBy>
  <cp:revision>6</cp:revision>
  <dcterms:created xsi:type="dcterms:W3CDTF">2018-04-06T15:58:00Z</dcterms:created>
  <dcterms:modified xsi:type="dcterms:W3CDTF">2018-06-02T18:34:00Z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