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9373" w:right="0" w:firstLine="0"/>
        <w:jc w:val="left"/>
        <w:rPr>
          <w:rFonts w:ascii="Minion Pro"/>
          <w:sz w:val="19"/>
        </w:rPr>
      </w:pPr>
      <w:r>
        <w:rPr/>
        <w:pict>
          <v:shapetype id="_x0000_t202" o:spt="202" coordsize="21600,21600" path="m,l,21600r21600,l21600,xe">
            <v:stroke joinstyle="miter"/>
            <v:path gradientshapeok="t" o:connecttype="rect"/>
          </v:shapetype>
          <v:shape style="position:absolute;margin-left:71.760002pt;margin-top:6.882951pt;width:464.25pt;height:360.7pt;mso-position-horizontal-relative:page;mso-position-vertical-relative:paragraph;z-index:11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0"/>
                  </w:tblGrid>
                  <w:tr>
                    <w:trPr>
                      <w:trHeight w:val="1682" w:hRule="atLeast"/>
                    </w:trPr>
                    <w:tc>
                      <w:tcPr>
                        <w:tcW w:w="6300" w:type="dxa"/>
                        <w:tcBorders>
                          <w:bottom w:val="nil"/>
                        </w:tcBorders>
                      </w:tcPr>
                      <w:p>
                        <w:pPr>
                          <w:pStyle w:val="TableParagraph"/>
                          <w:ind w:right="2903"/>
                          <w:rPr>
                            <w:sz w:val="24"/>
                          </w:rPr>
                        </w:pPr>
                        <w:r>
                          <w:rPr>
                            <w:sz w:val="24"/>
                          </w:rPr>
                          <w:t>District Court, Criminal Matters Adams County, State of Colorado </w:t>
                        </w:r>
                        <w:r>
                          <w:rPr>
                            <w:b/>
                            <w:sz w:val="24"/>
                          </w:rPr>
                          <w:t>Court Address</w:t>
                        </w:r>
                        <w:r>
                          <w:rPr>
                            <w:sz w:val="24"/>
                          </w:rPr>
                          <w:t>:</w:t>
                        </w:r>
                      </w:p>
                      <w:p>
                        <w:pPr>
                          <w:pStyle w:val="TableParagraph"/>
                          <w:ind w:right="3581"/>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2970" w:type="dxa"/>
                        <w:tcBorders>
                          <w:bottom w:val="nil"/>
                        </w:tcBorders>
                      </w:tcPr>
                      <w:p>
                        <w:pPr>
                          <w:pStyle w:val="TableParagraph"/>
                          <w:spacing w:line="205" w:lineRule="exact"/>
                          <w:ind w:left="342"/>
                          <w:rPr>
                            <w:rFonts w:ascii="Minion Pro"/>
                            <w:sz w:val="19"/>
                          </w:rPr>
                        </w:pPr>
                        <w:r>
                          <w:rPr>
                            <w:rFonts w:ascii="Minion Pro"/>
                            <w:color w:val="0000FF"/>
                            <w:spacing w:val="-6"/>
                            <w:w w:val="105"/>
                            <w:sz w:val="19"/>
                          </w:rPr>
                          <w:t>DATE </w:t>
                        </w:r>
                        <w:r>
                          <w:rPr>
                            <w:rFonts w:ascii="Minion Pro"/>
                            <w:color w:val="0000FF"/>
                            <w:w w:val="105"/>
                            <w:sz w:val="19"/>
                          </w:rPr>
                          <w:t>FILED: February 23, 2017</w:t>
                        </w:r>
                      </w:p>
                      <w:p>
                        <w:pPr>
                          <w:pStyle w:val="TableParagraph"/>
                          <w:spacing w:line="220" w:lineRule="auto" w:before="4"/>
                          <w:ind w:left="342" w:right="133"/>
                          <w:rPr>
                            <w:rFonts w:ascii="Minion Pro"/>
                            <w:sz w:val="19"/>
                          </w:rPr>
                        </w:pPr>
                        <w:r>
                          <w:rPr>
                            <w:rFonts w:ascii="Minion Pro"/>
                            <w:color w:val="0000FF"/>
                            <w:w w:val="105"/>
                            <w:sz w:val="19"/>
                          </w:rPr>
                          <w:t>FILING ID: E1F3CE56D9F23 CASE NUMBER: 2016CR2658</w:t>
                        </w:r>
                      </w:p>
                    </w:tc>
                  </w:tr>
                  <w:tr>
                    <w:trPr>
                      <w:trHeight w:val="991" w:hRule="atLeast"/>
                    </w:trPr>
                    <w:tc>
                      <w:tcPr>
                        <w:tcW w:w="6300" w:type="dxa"/>
                        <w:tcBorders>
                          <w:top w:val="nil"/>
                          <w:bottom w:val="nil"/>
                        </w:tcBorders>
                      </w:tcPr>
                      <w:p>
                        <w:pPr>
                          <w:pStyle w:val="TableParagraph"/>
                          <w:spacing w:before="8"/>
                          <w:ind w:left="0"/>
                          <w:rPr>
                            <w:sz w:val="25"/>
                          </w:rPr>
                        </w:pPr>
                      </w:p>
                      <w:p>
                        <w:pPr>
                          <w:pStyle w:val="TableParagraph"/>
                          <w:rPr>
                            <w:sz w:val="24"/>
                          </w:rPr>
                        </w:pPr>
                        <w:r>
                          <w:rPr>
                            <w:sz w:val="24"/>
                          </w:rPr>
                          <w:t>THE PEOPLE OF THE STATE OF COLORADO,</w:t>
                        </w:r>
                      </w:p>
                      <w:p>
                        <w:pPr>
                          <w:pStyle w:val="TableParagraph"/>
                          <w:rPr>
                            <w:sz w:val="24"/>
                          </w:rPr>
                        </w:pPr>
                        <w:r>
                          <w:rPr>
                            <w:sz w:val="24"/>
                          </w:rPr>
                          <w:t>Plaintiff,</w:t>
                        </w:r>
                      </w:p>
                    </w:tc>
                    <w:tc>
                      <w:tcPr>
                        <w:tcW w:w="2970" w:type="dxa"/>
                        <w:tcBorders>
                          <w:top w:val="nil"/>
                          <w:bottom w:val="nil"/>
                        </w:tcBorders>
                      </w:tcPr>
                      <w:p>
                        <w:pPr>
                          <w:pStyle w:val="TableParagraph"/>
                          <w:ind w:left="0"/>
                          <w:rPr>
                            <w:sz w:val="22"/>
                          </w:rPr>
                        </w:pPr>
                      </w:p>
                    </w:tc>
                  </w:tr>
                  <w:tr>
                    <w:trPr>
                      <w:trHeight w:val="552" w:hRule="atLeast"/>
                    </w:trPr>
                    <w:tc>
                      <w:tcPr>
                        <w:tcW w:w="6300" w:type="dxa"/>
                        <w:tcBorders>
                          <w:top w:val="nil"/>
                          <w:bottom w:val="nil"/>
                        </w:tcBorders>
                      </w:tcPr>
                      <w:p>
                        <w:pPr>
                          <w:pStyle w:val="TableParagraph"/>
                          <w:spacing w:before="133"/>
                          <w:rPr>
                            <w:sz w:val="24"/>
                          </w:rPr>
                        </w:pPr>
                        <w:r>
                          <w:rPr>
                            <w:sz w:val="24"/>
                          </w:rPr>
                          <w:t>v.</w:t>
                        </w:r>
                      </w:p>
                    </w:tc>
                    <w:tc>
                      <w:tcPr>
                        <w:tcW w:w="2970" w:type="dxa"/>
                        <w:tcBorders>
                          <w:top w:val="nil"/>
                          <w:bottom w:val="nil"/>
                        </w:tcBorders>
                      </w:tcPr>
                      <w:p>
                        <w:pPr>
                          <w:pStyle w:val="TableParagraph"/>
                          <w:ind w:left="0"/>
                          <w:rPr>
                            <w:sz w:val="22"/>
                          </w:rPr>
                        </w:pPr>
                      </w:p>
                    </w:tc>
                  </w:tr>
                  <w:tr>
                    <w:trPr>
                      <w:trHeight w:val="852" w:hRule="atLeast"/>
                    </w:trPr>
                    <w:tc>
                      <w:tcPr>
                        <w:tcW w:w="6300" w:type="dxa"/>
                        <w:tcBorders>
                          <w:top w:val="nil"/>
                          <w:bottom w:val="nil"/>
                        </w:tcBorders>
                      </w:tcPr>
                      <w:p>
                        <w:pPr>
                          <w:pStyle w:val="TableParagraph"/>
                          <w:spacing w:before="133"/>
                          <w:rPr>
                            <w:sz w:val="24"/>
                          </w:rPr>
                        </w:pPr>
                        <w:r>
                          <w:rPr>
                            <w:sz w:val="24"/>
                          </w:rPr>
                          <w:t>JAMES WALKER,</w:t>
                        </w:r>
                      </w:p>
                      <w:p>
                        <w:pPr>
                          <w:pStyle w:val="TableParagraph"/>
                          <w:rPr>
                            <w:sz w:val="24"/>
                          </w:rPr>
                        </w:pPr>
                        <w:r>
                          <w:rPr>
                            <w:sz w:val="24"/>
                          </w:rPr>
                          <w:t>Defendant</w:t>
                        </w:r>
                      </w:p>
                    </w:tc>
                    <w:tc>
                      <w:tcPr>
                        <w:tcW w:w="2970" w:type="dxa"/>
                        <w:tcBorders>
                          <w:top w:val="nil"/>
                          <w:bottom w:val="nil"/>
                        </w:tcBorders>
                      </w:tcPr>
                      <w:p>
                        <w:pPr>
                          <w:pStyle w:val="TableParagraph"/>
                          <w:ind w:left="0"/>
                          <w:rPr>
                            <w:sz w:val="22"/>
                          </w:rPr>
                        </w:pPr>
                      </w:p>
                    </w:tc>
                  </w:tr>
                  <w:tr>
                    <w:trPr>
                      <w:trHeight w:val="2368" w:hRule="atLeast"/>
                    </w:trPr>
                    <w:tc>
                      <w:tcPr>
                        <w:tcW w:w="6300" w:type="dxa"/>
                        <w:tcBorders>
                          <w:top w:val="nil"/>
                        </w:tcBorders>
                      </w:tcPr>
                      <w:p>
                        <w:pPr>
                          <w:pStyle w:val="TableParagraph"/>
                          <w:spacing w:before="157"/>
                          <w:rPr>
                            <w:sz w:val="24"/>
                          </w:rPr>
                        </w:pPr>
                        <w:r>
                          <w:rPr>
                            <w:b/>
                            <w:sz w:val="24"/>
                          </w:rPr>
                          <w:t>Attorney</w:t>
                        </w:r>
                        <w:r>
                          <w:rPr>
                            <w:sz w:val="24"/>
                          </w:rPr>
                          <w:t>:</w:t>
                        </w:r>
                      </w:p>
                      <w:p>
                        <w:pPr>
                          <w:pStyle w:val="TableParagraph"/>
                          <w:rPr>
                            <w:sz w:val="24"/>
                          </w:rPr>
                        </w:pPr>
                        <w:r>
                          <w:rPr>
                            <w:sz w:val="24"/>
                          </w:rPr>
                          <w:t>Danielle M. McCarthy, #34573</w:t>
                        </w:r>
                      </w:p>
                      <w:p>
                        <w:pPr>
                          <w:pStyle w:val="TableParagraph"/>
                          <w:spacing w:line="275" w:lineRule="exact" w:before="3"/>
                          <w:rPr>
                            <w:b/>
                            <w:sz w:val="24"/>
                          </w:rPr>
                        </w:pPr>
                        <w:r>
                          <w:rPr>
                            <w:b/>
                            <w:sz w:val="24"/>
                          </w:rPr>
                          <w:t>DANIELLE M. MCCARTHY P.C.</w:t>
                        </w:r>
                      </w:p>
                      <w:p>
                        <w:pPr>
                          <w:pStyle w:val="TableParagraph"/>
                          <w:spacing w:line="275" w:lineRule="exact"/>
                          <w:rPr>
                            <w:sz w:val="24"/>
                          </w:rPr>
                        </w:pPr>
                        <w:r>
                          <w:rPr>
                            <w:sz w:val="24"/>
                          </w:rPr>
                          <w:t>1175 Osage Street, Suite 200</w:t>
                        </w:r>
                      </w:p>
                      <w:p>
                        <w:pPr>
                          <w:pStyle w:val="TableParagraph"/>
                          <w:rPr>
                            <w:sz w:val="24"/>
                          </w:rPr>
                        </w:pPr>
                        <w:r>
                          <w:rPr>
                            <w:sz w:val="24"/>
                          </w:rPr>
                          <w:t>Denver, Colorado 80204</w:t>
                        </w:r>
                      </w:p>
                      <w:p>
                        <w:pPr>
                          <w:pStyle w:val="TableParagraph"/>
                          <w:rPr>
                            <w:sz w:val="24"/>
                          </w:rPr>
                        </w:pPr>
                        <w:r>
                          <w:rPr>
                            <w:sz w:val="24"/>
                          </w:rPr>
                          <w:t>Telephone, 303-350-1550</w:t>
                        </w:r>
                      </w:p>
                      <w:p>
                        <w:pPr>
                          <w:pStyle w:val="TableParagraph"/>
                          <w:rPr>
                            <w:sz w:val="24"/>
                          </w:rPr>
                        </w:pPr>
                        <w:r>
                          <w:rPr>
                            <w:sz w:val="24"/>
                          </w:rPr>
                          <w:t>Facsimile, 303-350-1555</w:t>
                        </w:r>
                      </w:p>
                      <w:p>
                        <w:pPr>
                          <w:pStyle w:val="TableParagraph"/>
                          <w:spacing w:line="259" w:lineRule="exact"/>
                          <w:rPr>
                            <w:sz w:val="24"/>
                          </w:rPr>
                        </w:pPr>
                        <w:r>
                          <w:rPr>
                            <w:sz w:val="24"/>
                          </w:rPr>
                          <w:t>E-m</w:t>
                        </w:r>
                        <w:hyperlink r:id="rId5">
                          <w:r>
                            <w:rPr>
                              <w:sz w:val="24"/>
                            </w:rPr>
                            <w:t>ail:</w:t>
                          </w:r>
                          <w:r>
                            <w:rPr>
                              <w:spacing w:val="59"/>
                              <w:sz w:val="24"/>
                            </w:rPr>
                            <w:t> </w:t>
                          </w:r>
                          <w:r>
                            <w:rPr>
                              <w:sz w:val="24"/>
                            </w:rPr>
                            <w:t>daniellemccarthy11@gmail.com</w:t>
                          </w:r>
                        </w:hyperlink>
                      </w:p>
                    </w:tc>
                    <w:tc>
                      <w:tcPr>
                        <w:tcW w:w="2970" w:type="dxa"/>
                        <w:tcBorders>
                          <w:top w:val="nil"/>
                        </w:tcBorders>
                      </w:tcPr>
                      <w:p>
                        <w:pPr>
                          <w:pStyle w:val="TableParagraph"/>
                          <w:spacing w:before="4"/>
                          <w:ind w:left="0"/>
                          <w:rPr>
                            <w:sz w:val="21"/>
                          </w:rPr>
                        </w:pPr>
                      </w:p>
                      <w:p>
                        <w:pPr>
                          <w:pStyle w:val="TableParagraph"/>
                          <w:spacing w:before="1"/>
                          <w:rPr>
                            <w:sz w:val="24"/>
                          </w:rPr>
                        </w:pPr>
                        <w:r>
                          <w:rPr>
                            <w:b/>
                            <w:sz w:val="24"/>
                          </w:rPr>
                          <w:t>Case Number</w:t>
                        </w:r>
                        <w:r>
                          <w:rPr>
                            <w:sz w:val="24"/>
                          </w:rPr>
                          <w:t>:</w:t>
                        </w:r>
                        <w:r>
                          <w:rPr>
                            <w:spacing w:val="57"/>
                            <w:sz w:val="24"/>
                          </w:rPr>
                          <w:t> </w:t>
                        </w:r>
                        <w:r>
                          <w:rPr>
                            <w:sz w:val="24"/>
                          </w:rPr>
                          <w:t>16CR2658</w:t>
                        </w:r>
                      </w:p>
                      <w:p>
                        <w:pPr>
                          <w:pStyle w:val="TableParagraph"/>
                          <w:spacing w:before="11"/>
                          <w:ind w:left="0"/>
                          <w:rPr>
                            <w:sz w:val="23"/>
                          </w:rPr>
                        </w:pPr>
                      </w:p>
                      <w:p>
                        <w:pPr>
                          <w:pStyle w:val="TableParagraph"/>
                          <w:tabs>
                            <w:tab w:pos="1734" w:val="left" w:leader="none"/>
                          </w:tabs>
                          <w:rPr>
                            <w:sz w:val="24"/>
                          </w:rPr>
                        </w:pPr>
                        <w:r>
                          <w:rPr>
                            <w:b/>
                            <w:sz w:val="24"/>
                          </w:rPr>
                          <w:t>Division</w:t>
                        </w:r>
                        <w:r>
                          <w:rPr>
                            <w:sz w:val="24"/>
                          </w:rPr>
                          <w:t>:</w:t>
                          <w:tab/>
                          <w:t>G</w:t>
                        </w:r>
                      </w:p>
                      <w:p>
                        <w:pPr>
                          <w:pStyle w:val="TableParagraph"/>
                          <w:ind w:left="0"/>
                          <w:rPr>
                            <w:sz w:val="24"/>
                          </w:rPr>
                        </w:pPr>
                      </w:p>
                      <w:p>
                        <w:pPr>
                          <w:pStyle w:val="TableParagraph"/>
                          <w:tabs>
                            <w:tab w:pos="1754" w:val="left" w:leader="none"/>
                          </w:tabs>
                          <w:rPr>
                            <w:sz w:val="24"/>
                          </w:rPr>
                        </w:pPr>
                        <w:r>
                          <w:rPr>
                            <w:b/>
                            <w:sz w:val="24"/>
                          </w:rPr>
                          <w:t>Courtroom</w:t>
                        </w:r>
                        <w:r>
                          <w:rPr>
                            <w:sz w:val="24"/>
                          </w:rPr>
                          <w:t>:</w:t>
                          <w:tab/>
                          <w:t>406</w:t>
                        </w:r>
                      </w:p>
                    </w:tc>
                  </w:tr>
                  <w:tr>
                    <w:trPr>
                      <w:trHeight w:val="736" w:hRule="atLeast"/>
                    </w:trPr>
                    <w:tc>
                      <w:tcPr>
                        <w:tcW w:w="9270" w:type="dxa"/>
                        <w:gridSpan w:val="2"/>
                      </w:tcPr>
                      <w:p>
                        <w:pPr>
                          <w:pStyle w:val="TableParagraph"/>
                          <w:ind w:left="0"/>
                          <w:rPr>
                            <w:sz w:val="24"/>
                          </w:rPr>
                        </w:pPr>
                      </w:p>
                      <w:p>
                        <w:pPr>
                          <w:pStyle w:val="TableParagraph"/>
                          <w:ind w:left="2213"/>
                          <w:rPr>
                            <w:b/>
                            <w:sz w:val="24"/>
                          </w:rPr>
                        </w:pPr>
                        <w:r>
                          <w:rPr>
                            <w:b/>
                            <w:sz w:val="24"/>
                          </w:rPr>
                          <w:t>NOTICE PURSUANT TO C.R.S. § 16-3-309(5)</w:t>
                        </w:r>
                      </w:p>
                    </w:tc>
                  </w:tr>
                </w:tbl>
                <w:p>
                  <w:pPr>
                    <w:pStyle w:val="BodyText"/>
                  </w:pPr>
                </w:p>
              </w:txbxContent>
            </v:textbox>
            <w10:wrap type="none"/>
          </v:shape>
        </w:pict>
      </w:r>
      <w:r>
        <w:rPr>
          <w:rFonts w:ascii="Minion Pro"/>
          <w:color w:val="0000FF"/>
          <w:w w:val="105"/>
          <w:sz w:val="19"/>
        </w:rPr>
        <w:t>4:13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4"/>
        <w:rPr>
          <w:rFonts w:ascii="Minion Pro"/>
          <w:sz w:val="25"/>
        </w:rPr>
      </w:pPr>
      <w:r>
        <w:rPr/>
        <w:pict>
          <v:line style="position:absolute;mso-position-horizontal-relative:page;mso-position-vertical-relative:paragraph;z-index:-1024;mso-wrap-distance-left:0;mso-wrap-distance-right:0" from="75.900002pt,19.801697pt" to="383.100002pt,19.801697pt" stroked="true" strokeweight="1.5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8"/>
        <w:rPr>
          <w:rFonts w:ascii="Minion Pro"/>
          <w:sz w:val="26"/>
        </w:rPr>
      </w:pPr>
      <w:r>
        <w:rPr/>
        <w:pict>
          <v:line style="position:absolute;mso-position-horizontal-relative:page;mso-position-vertical-relative:paragraph;z-index:-1000;mso-wrap-distance-left:0;mso-wrap-distance-right:0" from="390.899994pt,20.67pt" to="531.599994pt,20.67pt" stroked="true" strokeweight="1.5pt" strokecolor="#000000">
            <v:stroke dashstyle="solid"/>
            <w10:wrap type="topAndBottom"/>
          </v:line>
        </w:pict>
      </w:r>
      <w:r>
        <w:rPr/>
        <w:pict>
          <v:line style="position:absolute;mso-position-horizontal-relative:page;mso-position-vertical-relative:paragraph;z-index:-976;mso-wrap-distance-left:0;mso-wrap-distance-right:0" from="75.900002pt,30.030001pt" to="383.100002pt,30.030001pt" stroked="true" strokeweight="1.5pt" strokecolor="#000000">
            <v:stroke dashstyle="solid"/>
            <w10:wrap type="topAndBottom"/>
          </v:line>
        </w:pict>
      </w:r>
    </w:p>
    <w:p>
      <w:pPr>
        <w:pStyle w:val="BodyText"/>
        <w:spacing w:before="8"/>
        <w:rPr>
          <w:rFonts w:ascii="Minion Pro"/>
          <w:sz w:val="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0"/>
        <w:rPr>
          <w:rFonts w:ascii="Minion Pro"/>
          <w:sz w:val="29"/>
        </w:rPr>
      </w:pPr>
    </w:p>
    <w:p>
      <w:pPr>
        <w:pStyle w:val="BodyText"/>
        <w:ind w:left="120" w:right="752" w:firstLine="1440"/>
      </w:pPr>
      <w:r>
        <w:rPr/>
        <w:t>The defendant, through counsel, hereby provides notice pursuant to C.R.S. § 16- 3-309(5) requesting that any employee or technician of any criminalistics laboratory or other laboratory, who may have been involved in any analysis, comparison, or identification related to this case and who issued or contributed to a report or was involved in findings of criminalistics related to this case, testify in person at any criminal trial on behalf of the prosecution in this matter.</w:t>
      </w:r>
    </w:p>
    <w:p>
      <w:pPr>
        <w:pStyle w:val="BodyText"/>
        <w:spacing w:before="2"/>
        <w:rPr>
          <w:sz w:val="16"/>
        </w:rPr>
      </w:pPr>
    </w:p>
    <w:p>
      <w:pPr>
        <w:pStyle w:val="BodyText"/>
        <w:spacing w:before="90"/>
        <w:ind w:left="120"/>
      </w:pPr>
      <w:r>
        <w:rPr/>
        <w:t>Dated: February 23, 2017.</w:t>
      </w:r>
    </w:p>
    <w:p>
      <w:pPr>
        <w:pStyle w:val="BodyText"/>
        <w:ind w:left="3701" w:right="2682"/>
        <w:jc w:val="center"/>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952;mso-wrap-distance-left:0;mso-wrap-distance-right:0" from="288pt,11.300541pt" to="504.00001pt,11.300541pt" stroked="true" strokeweight=".48pt" strokecolor="#000000">
            <v:stroke dashstyle="solid"/>
            <w10:wrap type="topAndBottom"/>
          </v:line>
        </w:pict>
      </w:r>
    </w:p>
    <w:p>
      <w:pPr>
        <w:pStyle w:val="BodyText"/>
        <w:spacing w:line="247" w:lineRule="exact"/>
        <w:ind w:left="4440"/>
      </w:pPr>
      <w:r>
        <w:rPr/>
        <w:t>Danielle M. McCarthy, #34573</w:t>
      </w:r>
    </w:p>
    <w:p>
      <w:pPr>
        <w:spacing w:after="0" w:line="247" w:lineRule="exact"/>
        <w:sectPr>
          <w:type w:val="continuous"/>
          <w:pgSz w:w="12240" w:h="15840"/>
          <w:pgMar w:top="1500" w:bottom="280" w:left="1320" w:right="780"/>
        </w:sectPr>
      </w:pPr>
    </w:p>
    <w:p>
      <w:pPr>
        <w:pStyle w:val="BodyText"/>
        <w:rPr>
          <w:sz w:val="20"/>
        </w:rPr>
      </w:pPr>
    </w:p>
    <w:p>
      <w:pPr>
        <w:pStyle w:val="BodyText"/>
        <w:spacing w:before="5"/>
        <w:rPr>
          <w:sz w:val="29"/>
        </w:rPr>
      </w:pPr>
    </w:p>
    <w:p>
      <w:pPr>
        <w:spacing w:before="90"/>
        <w:ind w:left="4440" w:right="0" w:firstLine="0"/>
        <w:jc w:val="left"/>
        <w:rPr>
          <w:b/>
          <w:i/>
          <w:sz w:val="24"/>
        </w:rPr>
      </w:pPr>
      <w:r>
        <w:rPr>
          <w:b/>
          <w:i/>
          <w:sz w:val="24"/>
          <w:u w:val="thick"/>
        </w:rPr>
        <w:t>CERTIFICATE OF MAILING</w:t>
      </w:r>
    </w:p>
    <w:p>
      <w:pPr>
        <w:pStyle w:val="BodyText"/>
        <w:rPr>
          <w:b/>
          <w:i/>
          <w:sz w:val="20"/>
        </w:rPr>
      </w:pPr>
    </w:p>
    <w:p>
      <w:pPr>
        <w:pStyle w:val="BodyText"/>
        <w:rPr>
          <w:b/>
          <w:i/>
          <w:sz w:val="20"/>
        </w:rPr>
      </w:pPr>
    </w:p>
    <w:p>
      <w:pPr>
        <w:pStyle w:val="BodyText"/>
        <w:spacing w:before="90"/>
        <w:ind w:left="120" w:right="694" w:firstLine="720"/>
      </w:pPr>
      <w:r>
        <w:rPr>
          <w:b/>
        </w:rPr>
        <w:t>I HEREBY CERTIFY </w:t>
      </w:r>
      <w:r>
        <w:rPr/>
        <w:t>that on February 23, 2017, I caused the foregoing NOTICE to be served on opposing counsel via ICCES:</w:t>
      </w:r>
    </w:p>
    <w:p>
      <w:pPr>
        <w:pStyle w:val="BodyText"/>
        <w:spacing w:before="2"/>
        <w:rPr>
          <w:sz w:val="16"/>
        </w:rPr>
      </w:pPr>
    </w:p>
    <w:p>
      <w:pPr>
        <w:pStyle w:val="BodyText"/>
        <w:tabs>
          <w:tab w:pos="5399" w:val="left" w:leader="none"/>
          <w:tab w:pos="7559" w:val="left" w:leader="none"/>
        </w:tabs>
        <w:spacing w:before="90"/>
        <w:ind w:left="4440"/>
      </w:pPr>
      <w:r>
        <w:rPr>
          <w:u w:val="single"/>
        </w:rPr>
        <w:t> </w:t>
        <w:tab/>
      </w:r>
      <w:r>
        <w:rPr/>
        <w:t>DMM</w:t>
      </w:r>
      <w:r>
        <w:rPr>
          <w:u w:val="single"/>
        </w:rPr>
        <w:t> </w:t>
        <w:tab/>
      </w:r>
    </w:p>
    <w:p>
      <w:pPr>
        <w:pStyle w:val="BodyText"/>
        <w:ind w:left="1009" w:right="3400"/>
        <w:jc w:val="center"/>
      </w:pPr>
      <w:r>
        <w:rPr/>
        <w:t>by: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2"/>
        <w:ind w:left="0" w:right="658" w:firstLine="0"/>
        <w:jc w:val="right"/>
        <w:rPr>
          <w:sz w:val="20"/>
        </w:rPr>
      </w:pPr>
      <w:r>
        <w:rPr>
          <w:w w:val="100"/>
          <w:sz w:val="20"/>
        </w:rPr>
        <w:t>2</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 Cabral</dc:creator>
  <dc:title>        County, Colorado</dc:title>
  <dcterms:created xsi:type="dcterms:W3CDTF">2019-03-20T18:06:37Z</dcterms:created>
  <dcterms:modified xsi:type="dcterms:W3CDTF">2019-03-20T18:06:37Z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2019-03-20T00:00:00Z</vt:filetime>
  </property>
</Properties>
</file>