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91"/>
        <w:ind w:left="234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2784" from="73.559631pt,244.754876pt" to="73.559631pt,-57.981388pt" stroked="true" strokeweight=".721173pt" strokecolor="#000000">
            <v:stroke dashstyle="solid"/>
            <w10:wrap type="none"/>
          </v:line>
        </w:pict>
      </w:r>
      <w:r>
        <w:rPr>
          <w:w w:val="116"/>
          <w:sz w:val="22"/>
        </w:rPr>
        <w:t>1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216"/>
      </w:pPr>
      <w:r>
        <w:rPr>
          <w:w w:val="103"/>
        </w:rPr>
        <w:t>2</w:t>
      </w:r>
    </w:p>
    <w:p>
      <w:pPr>
        <w:spacing w:before="221"/>
        <w:ind w:left="237" w:right="0" w:firstLine="0"/>
        <w:jc w:val="left"/>
        <w:rPr>
          <w:sz w:val="22"/>
        </w:rPr>
      </w:pPr>
      <w:r>
        <w:rPr>
          <w:w w:val="103"/>
          <w:sz w:val="22"/>
        </w:rPr>
        <w:t>3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36" w:right="0" w:firstLine="0"/>
        <w:jc w:val="left"/>
        <w:rPr>
          <w:rFonts w:ascii="Arial"/>
          <w:sz w:val="22"/>
        </w:rPr>
      </w:pPr>
      <w:r>
        <w:rPr>
          <w:rFonts w:ascii="Arial"/>
          <w:w w:val="104"/>
          <w:sz w:val="22"/>
        </w:rPr>
        <w:t>4</w: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91"/>
        <w:ind w:left="235" w:right="0" w:firstLine="0"/>
        <w:jc w:val="left"/>
        <w:rPr>
          <w:sz w:val="22"/>
        </w:rPr>
      </w:pPr>
      <w:r>
        <w:rPr>
          <w:w w:val="104"/>
          <w:sz w:val="22"/>
        </w:rPr>
        <w:t>5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36"/>
      </w:pPr>
      <w:r>
        <w:rPr>
          <w:w w:val="103"/>
        </w:rPr>
        <w:t>6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813" w:val="left" w:leader="none"/>
        </w:tabs>
        <w:spacing w:before="0"/>
        <w:ind w:left="228" w:right="0" w:firstLine="0"/>
        <w:jc w:val="left"/>
        <w:rPr>
          <w:b/>
          <w:sz w:val="22"/>
        </w:rPr>
      </w:pPr>
      <w:r>
        <w:rPr>
          <w:rFonts w:ascii="Arial"/>
          <w:w w:val="105"/>
          <w:sz w:val="22"/>
        </w:rPr>
        <w:t>7</w:t>
        <w:tab/>
      </w:r>
      <w:r>
        <w:rPr>
          <w:b/>
          <w:w w:val="105"/>
          <w:position w:val="1"/>
          <w:sz w:val="22"/>
        </w:rPr>
        <w:t>IN THE SUPERIOR COURT OF THE STATE OF</w:t>
      </w:r>
      <w:r>
        <w:rPr>
          <w:b/>
          <w:spacing w:val="-7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WASHINGTON</w:t>
      </w:r>
    </w:p>
    <w:p>
      <w:pPr>
        <w:spacing w:line="249" w:lineRule="exact" w:before="7"/>
        <w:ind w:left="311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IN AND FOR THE COUNTY OF KITSAP</w:t>
      </w:r>
    </w:p>
    <w:p>
      <w:pPr>
        <w:spacing w:line="249" w:lineRule="exact" w:before="0"/>
        <w:ind w:left="236" w:right="0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8</w:t>
      </w:r>
    </w:p>
    <w:p>
      <w:pPr>
        <w:tabs>
          <w:tab w:pos="4957" w:val="left" w:leader="none"/>
        </w:tabs>
        <w:spacing w:line="237" w:lineRule="exact" w:before="42"/>
        <w:ind w:left="638" w:right="0" w:firstLine="0"/>
        <w:jc w:val="left"/>
        <w:rPr>
          <w:sz w:val="23"/>
        </w:rPr>
      </w:pPr>
      <w:r>
        <w:rPr>
          <w:b/>
          <w:w w:val="110"/>
          <w:sz w:val="22"/>
        </w:rPr>
        <w:t>STATE</w:t>
      </w:r>
      <w:r>
        <w:rPr>
          <w:b/>
          <w:spacing w:val="2"/>
          <w:w w:val="110"/>
          <w:sz w:val="22"/>
        </w:rPr>
        <w:t> </w:t>
      </w:r>
      <w:r>
        <w:rPr>
          <w:b/>
          <w:w w:val="110"/>
          <w:sz w:val="22"/>
        </w:rPr>
        <w:t>OF</w:t>
      </w:r>
      <w:r>
        <w:rPr>
          <w:b/>
          <w:spacing w:val="-22"/>
          <w:w w:val="110"/>
          <w:sz w:val="22"/>
        </w:rPr>
        <w:t> </w:t>
      </w:r>
      <w:r>
        <w:rPr>
          <w:b/>
          <w:w w:val="110"/>
          <w:sz w:val="22"/>
        </w:rPr>
        <w:t>WASHINGTON,</w:t>
        <w:tab/>
      </w:r>
      <w:r>
        <w:rPr>
          <w:w w:val="110"/>
          <w:sz w:val="23"/>
        </w:rPr>
        <w:t>)</w:t>
      </w:r>
    </w:p>
    <w:p>
      <w:pPr>
        <w:tabs>
          <w:tab w:pos="4957" w:val="left" w:leader="none"/>
        </w:tabs>
        <w:spacing w:line="206" w:lineRule="auto" w:before="0"/>
        <w:ind w:left="236" w:right="0" w:firstLine="0"/>
        <w:jc w:val="left"/>
        <w:rPr>
          <w:sz w:val="22"/>
        </w:rPr>
      </w:pPr>
      <w:r>
        <w:rPr>
          <w:rFonts w:ascii="Arial"/>
          <w:w w:val="105"/>
          <w:sz w:val="22"/>
        </w:rPr>
        <w:t>9</w:t>
        <w:tab/>
      </w:r>
      <w:r>
        <w:rPr>
          <w:w w:val="105"/>
          <w:position w:val="-7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2807" w:val="left" w:leader="none"/>
          <w:tab w:pos="2808" w:val="left" w:leader="none"/>
          <w:tab w:pos="4957" w:val="left" w:leader="none"/>
        </w:tabs>
        <w:spacing w:line="240" w:lineRule="auto" w:before="16" w:after="0"/>
        <w:ind w:left="2807" w:right="0" w:hanging="2698"/>
        <w:jc w:val="left"/>
        <w:rPr>
          <w:sz w:val="23"/>
        </w:rPr>
      </w:pPr>
      <w:r>
        <w:rPr/>
        <w:pict>
          <v:shape style="position:absolute;margin-left:296.880707pt;margin-top:15.77879pt;width:3.95pt;height:12.2pt;mso-position-horizontal-relative:page;mso-position-vertical-relative:paragraph;z-index:-1268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7"/>
                      <w:sz w:val="2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b/>
          <w:w w:val="110"/>
          <w:sz w:val="22"/>
        </w:rPr>
        <w:t>Plaintiff,</w:t>
        <w:tab/>
      </w:r>
      <w:r>
        <w:rPr>
          <w:w w:val="110"/>
          <w:sz w:val="23"/>
        </w:rPr>
        <w:t>)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5"/>
          <w:type w:val="continuous"/>
          <w:pgSz w:w="12260" w:h="15800"/>
          <w:pgMar w:footer="1183" w:top="260" w:bottom="1380" w:left="980" w:right="11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2212" w:val="left" w:leader="none"/>
          <w:tab w:pos="2213" w:val="left" w:leader="none"/>
        </w:tabs>
        <w:spacing w:line="240" w:lineRule="auto" w:before="138" w:after="0"/>
        <w:ind w:left="2212" w:right="0" w:hanging="2103"/>
        <w:jc w:val="left"/>
        <w:rPr>
          <w:b/>
          <w:sz w:val="22"/>
        </w:rPr>
      </w:pPr>
      <w:r>
        <w:rPr>
          <w:b/>
          <w:w w:val="105"/>
          <w:sz w:val="22"/>
        </w:rPr>
        <w:t>v.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94" w:after="0"/>
        <w:ind w:left="640" w:right="0" w:hanging="531"/>
        <w:jc w:val="left"/>
        <w:rPr>
          <w:rFonts w:ascii="Arial"/>
          <w:b/>
          <w:sz w:val="30"/>
        </w:rPr>
      </w:pPr>
      <w:r>
        <w:rPr>
          <w:rFonts w:ascii="Arial"/>
          <w:b/>
          <w:sz w:val="30"/>
        </w:rPr>
        <w:t>xxxxxx,</w:t>
      </w:r>
    </w:p>
    <w:p>
      <w:pPr>
        <w:spacing w:before="257"/>
        <w:ind w:left="112" w:right="0" w:firstLine="0"/>
        <w:jc w:val="left"/>
        <w:rPr>
          <w:sz w:val="22"/>
        </w:rPr>
      </w:pPr>
      <w:r>
        <w:rPr>
          <w:sz w:val="22"/>
        </w:rPr>
        <w:t>13</w:t>
      </w:r>
    </w:p>
    <w:p>
      <w:pPr>
        <w:pStyle w:val="BodyText"/>
        <w:spacing w:before="3"/>
        <w:rPr>
          <w:sz w:val="20"/>
        </w:rPr>
      </w:pPr>
    </w:p>
    <w:p>
      <w:pPr>
        <w:pStyle w:val="Heading4"/>
        <w:ind w:left="109"/>
      </w:pPr>
      <w:r>
        <w:rPr>
          <w:w w:val="105"/>
        </w:rPr>
        <w:t>14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0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072" from="80.771362pt,1.832794pt" to="301.450262pt,1.832794pt" stroked="true" strokeweight=".3604pt" strokecolor="#000000">
            <v:stroke dashstyle="solid"/>
            <w10:wrap type="none"/>
          </v:line>
        </w:pict>
      </w:r>
      <w:r>
        <w:rPr>
          <w:w w:val="105"/>
          <w:sz w:val="24"/>
        </w:rPr>
        <w:t>15</w:t>
      </w:r>
    </w:p>
    <w:p>
      <w:pPr>
        <w:pStyle w:val="BodyText"/>
        <w:spacing w:before="5"/>
        <w:rPr>
          <w:sz w:val="20"/>
        </w:rPr>
      </w:pPr>
    </w:p>
    <w:p>
      <w:pPr>
        <w:spacing w:before="1"/>
        <w:ind w:left="117" w:right="0" w:firstLine="0"/>
        <w:jc w:val="left"/>
        <w:rPr>
          <w:sz w:val="24"/>
        </w:rPr>
      </w:pPr>
      <w:r>
        <w:rPr>
          <w:sz w:val="24"/>
        </w:rPr>
        <w:t>16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17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0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Defendant.</w:t>
      </w:r>
    </w:p>
    <w:p>
      <w:pPr>
        <w:tabs>
          <w:tab w:pos="826" w:val="left" w:leader="none"/>
        </w:tabs>
        <w:spacing w:before="138"/>
        <w:ind w:left="110" w:right="0" w:firstLine="0"/>
        <w:jc w:val="left"/>
        <w:rPr>
          <w:b/>
          <w:sz w:val="22"/>
        </w:rPr>
      </w:pPr>
      <w:r>
        <w:rPr/>
        <w:br w:type="column"/>
      </w:r>
      <w:r>
        <w:rPr>
          <w:w w:val="110"/>
          <w:sz w:val="22"/>
        </w:rPr>
        <w:t>)</w:t>
        <w:tab/>
      </w:r>
      <w:r>
        <w:rPr>
          <w:b/>
          <w:w w:val="110"/>
          <w:sz w:val="22"/>
        </w:rPr>
        <w:t>No.XXXXXXX</w:t>
      </w:r>
    </w:p>
    <w:p>
      <w:pPr>
        <w:pStyle w:val="BodyText"/>
        <w:spacing w:before="12"/>
        <w:ind w:left="109"/>
      </w:pPr>
      <w:r>
        <w:rPr>
          <w:w w:val="107"/>
        </w:rPr>
        <w:t>)</w:t>
      </w:r>
    </w:p>
    <w:p>
      <w:pPr>
        <w:tabs>
          <w:tab w:pos="831" w:val="left" w:leader="none"/>
        </w:tabs>
        <w:spacing w:before="16"/>
        <w:ind w:left="110" w:right="0" w:firstLine="0"/>
        <w:jc w:val="left"/>
        <w:rPr>
          <w:b/>
          <w:sz w:val="22"/>
        </w:rPr>
      </w:pPr>
      <w:r>
        <w:rPr>
          <w:w w:val="105"/>
          <w:sz w:val="22"/>
        </w:rPr>
        <w:t>)</w:t>
        <w:tab/>
      </w:r>
      <w:r>
        <w:rPr>
          <w:b/>
          <w:w w:val="105"/>
          <w:position w:val="1"/>
          <w:sz w:val="22"/>
        </w:rPr>
        <w:t>MEMORANDUM IN</w:t>
      </w:r>
      <w:r>
        <w:rPr>
          <w:b/>
          <w:spacing w:val="-25"/>
          <w:w w:val="105"/>
          <w:position w:val="1"/>
          <w:sz w:val="22"/>
        </w:rPr>
        <w:t> </w:t>
      </w:r>
      <w:r>
        <w:rPr>
          <w:b/>
          <w:w w:val="105"/>
          <w:position w:val="1"/>
          <w:sz w:val="22"/>
        </w:rPr>
        <w:t>SUPPORT</w:t>
      </w:r>
    </w:p>
    <w:p>
      <w:pPr>
        <w:tabs>
          <w:tab w:pos="834" w:val="left" w:leader="none"/>
        </w:tabs>
        <w:spacing w:before="20"/>
        <w:ind w:left="110" w:right="0" w:firstLine="0"/>
        <w:jc w:val="left"/>
        <w:rPr>
          <w:b/>
          <w:sz w:val="22"/>
        </w:rPr>
      </w:pPr>
      <w:r>
        <w:rPr>
          <w:w w:val="110"/>
          <w:sz w:val="22"/>
        </w:rPr>
        <w:t>)</w:t>
        <w:tab/>
      </w:r>
      <w:r>
        <w:rPr>
          <w:b/>
          <w:w w:val="110"/>
          <w:sz w:val="22"/>
        </w:rPr>
        <w:t>OF</w:t>
      </w:r>
      <w:r>
        <w:rPr>
          <w:b/>
          <w:spacing w:val="-28"/>
          <w:w w:val="110"/>
          <w:sz w:val="22"/>
        </w:rPr>
        <w:t> </w:t>
      </w:r>
      <w:r>
        <w:rPr>
          <w:b/>
          <w:w w:val="110"/>
          <w:sz w:val="22"/>
        </w:rPr>
        <w:t>MOTION</w:t>
      </w:r>
      <w:r>
        <w:rPr>
          <w:b/>
          <w:spacing w:val="-20"/>
          <w:w w:val="110"/>
          <w:sz w:val="22"/>
        </w:rPr>
        <w:t> </w:t>
      </w:r>
      <w:r>
        <w:rPr>
          <w:b/>
          <w:w w:val="110"/>
          <w:sz w:val="22"/>
        </w:rPr>
        <w:t>TO</w:t>
      </w:r>
      <w:r>
        <w:rPr>
          <w:b/>
          <w:spacing w:val="-20"/>
          <w:w w:val="110"/>
          <w:sz w:val="22"/>
        </w:rPr>
        <w:t> </w:t>
      </w:r>
      <w:r>
        <w:rPr>
          <w:b/>
          <w:w w:val="110"/>
          <w:sz w:val="22"/>
        </w:rPr>
        <w:t>COMPEL</w:t>
      </w:r>
    </w:p>
    <w:p>
      <w:pPr>
        <w:tabs>
          <w:tab w:pos="833" w:val="left" w:leader="none"/>
        </w:tabs>
        <w:spacing w:before="12"/>
        <w:ind w:left="109" w:right="0" w:firstLine="0"/>
        <w:jc w:val="left"/>
        <w:rPr>
          <w:b/>
          <w:sz w:val="22"/>
        </w:rPr>
      </w:pPr>
      <w:r>
        <w:rPr>
          <w:w w:val="110"/>
          <w:sz w:val="23"/>
        </w:rPr>
        <w:t>)</w:t>
        <w:tab/>
      </w:r>
      <w:r>
        <w:rPr>
          <w:b/>
          <w:w w:val="110"/>
          <w:sz w:val="22"/>
        </w:rPr>
        <w:t>DEPOSITION</w:t>
      </w:r>
      <w:r>
        <w:rPr>
          <w:b/>
          <w:spacing w:val="-26"/>
          <w:w w:val="110"/>
          <w:sz w:val="22"/>
        </w:rPr>
        <w:t> </w:t>
      </w:r>
      <w:r>
        <w:rPr>
          <w:b/>
          <w:w w:val="110"/>
          <w:sz w:val="22"/>
        </w:rPr>
        <w:t>OF</w:t>
      </w:r>
      <w:r>
        <w:rPr>
          <w:b/>
          <w:spacing w:val="-38"/>
          <w:w w:val="110"/>
          <w:sz w:val="22"/>
        </w:rPr>
        <w:t> </w:t>
      </w:r>
      <w:r>
        <w:rPr>
          <w:b/>
          <w:w w:val="110"/>
          <w:sz w:val="22"/>
        </w:rPr>
        <w:t>SEXUAL</w:t>
      </w:r>
    </w:p>
    <w:p>
      <w:pPr>
        <w:tabs>
          <w:tab w:pos="834" w:val="left" w:leader="none"/>
        </w:tabs>
        <w:spacing w:before="26"/>
        <w:ind w:left="110" w:right="0" w:firstLine="0"/>
        <w:jc w:val="left"/>
        <w:rPr>
          <w:b/>
          <w:sz w:val="22"/>
        </w:rPr>
      </w:pPr>
      <w:r>
        <w:rPr>
          <w:w w:val="110"/>
          <w:sz w:val="22"/>
        </w:rPr>
        <w:t>)</w:t>
        <w:tab/>
      </w:r>
      <w:r>
        <w:rPr>
          <w:b/>
          <w:w w:val="110"/>
          <w:sz w:val="22"/>
        </w:rPr>
        <w:t>ASSAULT ADVOCATE</w:t>
      </w:r>
    </w:p>
    <w:p>
      <w:pPr>
        <w:pStyle w:val="BodyText"/>
        <w:spacing w:before="12"/>
        <w:ind w:left="109"/>
      </w:pPr>
      <w:r>
        <w:rPr>
          <w:w w:val="107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4"/>
        <w:ind w:left="429" w:right="4013"/>
        <w:jc w:val="center"/>
      </w:pPr>
      <w:r>
        <w:rPr>
          <w:w w:val="105"/>
        </w:rPr>
        <w:t>I.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29" w:right="4024" w:firstLine="0"/>
        <w:jc w:val="center"/>
        <w:rPr>
          <w:b/>
          <w:sz w:val="22"/>
        </w:rPr>
      </w:pPr>
      <w:r>
        <w:rPr/>
        <w:pict>
          <v:shape style="position:absolute;margin-left:480.300903pt;margin-top:1.539716pt;width:40.8pt;height:79.850pt;mso-position-horizontal-relative:page;mso-position-vertical-relative:paragraph;z-index:-12712" type="#_x0000_t202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60"/>
                      <w:sz w:val="144"/>
                    </w:rPr>
                    <w:t>T-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2"/>
          <w:u w:val="thick"/>
        </w:rPr>
        <w:t>FACTS</w:t>
      </w:r>
    </w:p>
    <w:p>
      <w:pPr>
        <w:spacing w:after="0"/>
        <w:jc w:val="center"/>
        <w:rPr>
          <w:sz w:val="22"/>
        </w:rPr>
        <w:sectPr>
          <w:type w:val="continuous"/>
          <w:pgSz w:w="12260" w:h="15800"/>
          <w:pgMar w:top="260" w:bottom="1380" w:left="980" w:right="1180"/>
          <w:cols w:num="3" w:equalWidth="0">
            <w:col w:w="2425" w:space="276"/>
            <w:col w:w="1257" w:space="890"/>
            <w:col w:w="5252"/>
          </w:cols>
        </w:sectPr>
      </w:pPr>
    </w:p>
    <w:p>
      <w:pPr>
        <w:pStyle w:val="Heading4"/>
        <w:numPr>
          <w:ilvl w:val="0"/>
          <w:numId w:val="2"/>
        </w:numPr>
        <w:tabs>
          <w:tab w:pos="1369" w:val="left" w:leader="none"/>
          <w:tab w:pos="1370" w:val="left" w:leader="none"/>
        </w:tabs>
        <w:spacing w:line="240" w:lineRule="auto" w:before="146" w:after="0"/>
        <w:ind w:left="1369" w:right="0" w:hanging="1250"/>
        <w:jc w:val="left"/>
        <w:rPr>
          <w:sz w:val="22"/>
        </w:rPr>
      </w:pPr>
      <w:r>
        <w:rPr/>
        <w:t>XXXXXX has been charged with one count of assault, second degree against</w:t>
      </w:r>
      <w:r>
        <w:rPr>
          <w:spacing w:val="26"/>
        </w:rPr>
        <w:t> </w:t>
      </w:r>
      <w:r>
        <w:rPr/>
        <w:t>R­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  <w:tab w:pos="615" w:val="left" w:leader="none"/>
          <w:tab w:pos="2083" w:val="left" w:leader="none"/>
        </w:tabs>
        <w:spacing w:line="240" w:lineRule="auto" w:before="69" w:after="0"/>
        <w:ind w:left="614" w:right="0" w:hanging="495"/>
        <w:jc w:val="left"/>
        <w:rPr>
          <w:sz w:val="22"/>
        </w:rPr>
      </w:pPr>
      <w:r>
        <w:rPr>
          <w:rFonts w:ascii="Arial"/>
          <w:b/>
          <w:sz w:val="38"/>
        </w:rPr>
        <w:t>NIII</w:t>
      </w:r>
      <w:r>
        <w:rPr>
          <w:rFonts w:ascii="Arial"/>
          <w:b/>
          <w:spacing w:val="78"/>
          <w:sz w:val="38"/>
        </w:rPr>
        <w:t> </w:t>
      </w:r>
      <w:r>
        <w:rPr>
          <w:sz w:val="24"/>
        </w:rPr>
        <w:t>R-</w:t>
        <w:tab/>
        <w:t>and one count of child molestation, first degree, against S.R.</w:t>
      </w:r>
      <w:r>
        <w:rPr>
          <w:spacing w:val="22"/>
          <w:sz w:val="24"/>
        </w:rPr>
        <w:t> </w:t>
      </w:r>
      <w:r>
        <w:rPr>
          <w:sz w:val="24"/>
        </w:rPr>
        <w:t>K-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is an</w:t>
      </w:r>
    </w:p>
    <w:p>
      <w:pPr>
        <w:spacing w:after="0"/>
        <w:jc w:val="left"/>
        <w:rPr>
          <w:sz w:val="24"/>
        </w:rPr>
        <w:sectPr>
          <w:type w:val="continuous"/>
          <w:pgSz w:w="12260" w:h="15800"/>
          <w:pgMar w:top="260" w:bottom="1380" w:left="980" w:right="1180"/>
          <w:cols w:num="2" w:equalWidth="0">
            <w:col w:w="9325" w:space="61"/>
            <w:col w:w="714"/>
          </w:cols>
        </w:sect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ge;z-index:1048" from="550.254883pt,785.672685pt" to="550.254883pt,14.416013pt" stroked="true" strokeweight=".360586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2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8" w:right="0" w:hanging="530"/>
        <w:jc w:val="left"/>
        <w:rPr>
          <w:sz w:val="24"/>
        </w:rPr>
      </w:pPr>
      <w:r>
        <w:rPr>
          <w:sz w:val="24"/>
        </w:rPr>
        <w:t>employee of the Kitsap Sexual Assault Center and is the assigned victim advocate to both</w:t>
      </w:r>
      <w:r>
        <w:rPr>
          <w:spacing w:val="-8"/>
          <w:sz w:val="24"/>
        </w:rPr>
        <w:t> </w:t>
      </w:r>
      <w:r>
        <w:rPr>
          <w:sz w:val="24"/>
        </w:rPr>
        <w:t>Ms.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  <w:tab w:pos="643" w:val="left" w:leader="none"/>
        </w:tabs>
        <w:spacing w:line="240" w:lineRule="auto" w:before="139" w:after="0"/>
        <w:ind w:left="642" w:right="0" w:hanging="524"/>
        <w:jc w:val="left"/>
        <w:rPr>
          <w:sz w:val="24"/>
        </w:rPr>
      </w:pPr>
      <w:r>
        <w:rPr>
          <w:b/>
          <w:sz w:val="39"/>
        </w:rPr>
        <w:t>RIii </w:t>
      </w:r>
      <w:r>
        <w:rPr>
          <w:sz w:val="24"/>
        </w:rPr>
        <w:t>and</w:t>
      </w:r>
      <w:r>
        <w:rPr>
          <w:spacing w:val="-36"/>
          <w:sz w:val="24"/>
        </w:rPr>
        <w:t> </w:t>
      </w:r>
      <w:r>
        <w:rPr>
          <w:sz w:val="24"/>
        </w:rPr>
        <w:t>S.R.</w:t>
      </w:r>
    </w:p>
    <w:p>
      <w:pPr>
        <w:pStyle w:val="ListParagraph"/>
        <w:numPr>
          <w:ilvl w:val="0"/>
          <w:numId w:val="2"/>
        </w:numPr>
        <w:tabs>
          <w:tab w:pos="1373" w:val="left" w:leader="none"/>
          <w:tab w:pos="1374" w:val="left" w:leader="none"/>
        </w:tabs>
        <w:spacing w:line="240" w:lineRule="auto" w:before="154" w:after="0"/>
        <w:ind w:left="1373" w:right="0" w:hanging="1272"/>
        <w:jc w:val="left"/>
        <w:rPr>
          <w:rFonts w:ascii="Courier New"/>
          <w:b/>
          <w:sz w:val="26"/>
        </w:rPr>
      </w:pPr>
      <w:r>
        <w:rPr>
          <w:b/>
          <w:w w:val="110"/>
          <w:sz w:val="22"/>
        </w:rPr>
        <w:t>Facts relevant to</w:t>
      </w:r>
      <w:r>
        <w:rPr>
          <w:b/>
          <w:spacing w:val="8"/>
          <w:w w:val="110"/>
          <w:sz w:val="22"/>
        </w:rPr>
        <w:t> </w:t>
      </w:r>
      <w:r>
        <w:rPr>
          <w:b/>
          <w:w w:val="110"/>
          <w:sz w:val="22"/>
        </w:rPr>
        <w:t>S.R.</w:t>
      </w:r>
    </w:p>
    <w:p>
      <w:pPr>
        <w:pStyle w:val="Heading4"/>
        <w:numPr>
          <w:ilvl w:val="0"/>
          <w:numId w:val="2"/>
        </w:numPr>
        <w:tabs>
          <w:tab w:pos="1376" w:val="left" w:leader="none"/>
          <w:tab w:pos="1378" w:val="left" w:leader="none"/>
        </w:tabs>
        <w:spacing w:line="370" w:lineRule="atLeast" w:before="127" w:after="0"/>
        <w:ind w:left="125" w:right="142" w:hanging="7"/>
        <w:jc w:val="left"/>
        <w:rPr>
          <w:sz w:val="25"/>
        </w:rPr>
      </w:pPr>
      <w:r>
        <w:rPr/>
        <w:t>On February 7, 2005, a child interview of S.R was conducted.</w:t>
      </w:r>
      <w:r>
        <w:rPr>
          <w:spacing w:val="-9"/>
        </w:rPr>
        <w:t> </w:t>
      </w:r>
      <w:r>
        <w:rPr/>
        <w:t>During the interview, S.R. 24</w:t>
      </w:r>
    </w:p>
    <w:p>
      <w:pPr>
        <w:tabs>
          <w:tab w:pos="7637" w:val="left" w:leader="none"/>
        </w:tabs>
        <w:spacing w:line="185" w:lineRule="exact" w:before="0"/>
        <w:ind w:left="649" w:right="0" w:firstLine="0"/>
        <w:jc w:val="left"/>
        <w:rPr>
          <w:sz w:val="24"/>
        </w:rPr>
      </w:pPr>
      <w:r>
        <w:rPr>
          <w:sz w:val="24"/>
        </w:rPr>
        <w:t>initially stated  that no abuse between X:XX:XXX  and</w:t>
      </w:r>
      <w:r>
        <w:rPr>
          <w:spacing w:val="22"/>
          <w:sz w:val="24"/>
        </w:rPr>
        <w:t> </w:t>
      </w:r>
      <w:r>
        <w:rPr>
          <w:sz w:val="24"/>
        </w:rPr>
        <w:t>S.R.</w:t>
      </w:r>
      <w:r>
        <w:rPr>
          <w:spacing w:val="17"/>
          <w:sz w:val="24"/>
        </w:rPr>
        <w:t> </w:t>
      </w:r>
      <w:r>
        <w:rPr>
          <w:sz w:val="24"/>
        </w:rPr>
        <w:t>occurred.</w:t>
        <w:tab/>
        <w:t>The parties then took</w:t>
      </w:r>
      <w:r>
        <w:rPr>
          <w:spacing w:val="8"/>
          <w:sz w:val="24"/>
        </w:rPr>
        <w:t> </w:t>
      </w:r>
      <w:r>
        <w:rPr>
          <w:sz w:val="24"/>
        </w:rPr>
        <w:t>a</w:t>
      </w:r>
    </w:p>
    <w:p>
      <w:pPr>
        <w:spacing w:before="55"/>
        <w:ind w:left="125" w:right="0" w:firstLine="0"/>
        <w:jc w:val="left"/>
        <w:rPr>
          <w:sz w:val="24"/>
        </w:rPr>
      </w:pPr>
      <w:r>
        <w:rPr>
          <w:sz w:val="24"/>
        </w:rPr>
        <w:t>25</w:t>
      </w:r>
    </w:p>
    <w:p>
      <w:pPr>
        <w:spacing w:after="0"/>
        <w:jc w:val="left"/>
        <w:rPr>
          <w:sz w:val="24"/>
        </w:rPr>
        <w:sectPr>
          <w:type w:val="continuous"/>
          <w:pgSz w:w="12260" w:h="15800"/>
          <w:pgMar w:top="260" w:bottom="1380" w:left="9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43" w:val="left" w:leader="none"/>
          <w:tab w:pos="644" w:val="left" w:leader="none"/>
        </w:tabs>
        <w:spacing w:line="240" w:lineRule="auto" w:before="91" w:after="0"/>
        <w:ind w:left="643" w:right="0" w:hanging="409"/>
        <w:jc w:val="left"/>
        <w:rPr>
          <w:sz w:val="22"/>
        </w:rPr>
      </w:pPr>
      <w:r>
        <w:rPr>
          <w:w w:val="110"/>
          <w:sz w:val="22"/>
        </w:rPr>
        <w:t>break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so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defense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counsel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could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confer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with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expert.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After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counsel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returned,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the deputy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43" w:val="left" w:leader="none"/>
          <w:tab w:pos="644" w:val="left" w:leader="none"/>
          <w:tab w:pos="6297" w:val="left" w:leader="none"/>
        </w:tabs>
        <w:spacing w:line="240" w:lineRule="auto" w:before="1" w:after="0"/>
        <w:ind w:left="643" w:right="0" w:hanging="419"/>
        <w:jc w:val="left"/>
        <w:rPr>
          <w:rFonts w:ascii="Courier New"/>
          <w:sz w:val="26"/>
        </w:rPr>
      </w:pPr>
      <w:r>
        <w:rPr>
          <w:w w:val="110"/>
          <w:sz w:val="22"/>
        </w:rPr>
        <w:t>prosecuting  attorney  asked  that the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interview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resume.</w:t>
        <w:tab/>
        <w:t>S.R. then stated that XXXXXX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had</w:t>
      </w:r>
    </w:p>
    <w:p>
      <w:pPr>
        <w:pStyle w:val="ListParagraph"/>
        <w:numPr>
          <w:ilvl w:val="1"/>
          <w:numId w:val="2"/>
        </w:numPr>
        <w:tabs>
          <w:tab w:pos="647" w:val="left" w:leader="none"/>
          <w:tab w:pos="648" w:val="left" w:leader="none"/>
        </w:tabs>
        <w:spacing w:line="240" w:lineRule="auto" w:before="215" w:after="0"/>
        <w:ind w:left="647" w:right="0" w:hanging="404"/>
        <w:jc w:val="left"/>
        <w:rPr>
          <w:sz w:val="23"/>
        </w:rPr>
      </w:pPr>
      <w:r>
        <w:rPr>
          <w:w w:val="110"/>
          <w:sz w:val="22"/>
        </w:rPr>
        <w:t>touched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once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vagina.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When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asked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anyone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told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S.R.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what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say,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S.R.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responded,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  <w:tab w:pos="636" w:val="left" w:leader="none"/>
        </w:tabs>
        <w:spacing w:line="240" w:lineRule="auto" w:before="151" w:after="0"/>
        <w:ind w:left="635" w:right="0" w:hanging="392"/>
        <w:jc w:val="left"/>
        <w:rPr>
          <w:rFonts w:ascii="Arial"/>
          <w:sz w:val="22"/>
        </w:rPr>
      </w:pPr>
      <w:r>
        <w:rPr>
          <w:w w:val="105"/>
          <w:sz w:val="22"/>
        </w:rPr>
        <w:t>"She did" and pointed at Ms. </w:t>
      </w:r>
      <w:r>
        <w:rPr>
          <w:rFonts w:ascii="Arial"/>
          <w:b/>
          <w:w w:val="105"/>
          <w:sz w:val="38"/>
        </w:rPr>
        <w:t>TIIIIII, </w:t>
      </w:r>
      <w:r>
        <w:rPr>
          <w:w w:val="105"/>
          <w:sz w:val="22"/>
          <w:u w:val="thick"/>
        </w:rPr>
        <w:t>See</w:t>
      </w:r>
      <w:r>
        <w:rPr>
          <w:w w:val="105"/>
          <w:sz w:val="22"/>
        </w:rPr>
        <w:t> Excerpt of Defense Interview of S.R., February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7,</w:t>
      </w:r>
    </w:p>
    <w:p>
      <w:pPr>
        <w:pStyle w:val="ListParagraph"/>
        <w:numPr>
          <w:ilvl w:val="1"/>
          <w:numId w:val="2"/>
        </w:numPr>
        <w:tabs>
          <w:tab w:pos="645" w:val="left" w:leader="none"/>
          <w:tab w:pos="646" w:val="left" w:leader="none"/>
          <w:tab w:pos="5558" w:val="left" w:leader="none"/>
        </w:tabs>
        <w:spacing w:line="240" w:lineRule="auto" w:before="117" w:after="0"/>
        <w:ind w:left="645" w:right="0" w:hanging="401"/>
        <w:jc w:val="left"/>
        <w:rPr>
          <w:rFonts w:ascii="Arial"/>
          <w:sz w:val="21"/>
        </w:rPr>
      </w:pPr>
      <w:r>
        <w:rPr>
          <w:w w:val="110"/>
          <w:sz w:val="22"/>
        </w:rPr>
        <w:t>2005, Appendix.   When asked what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Ms.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T-</w:t>
        <w:tab/>
        <w:t>told her  to say, S.R. responded, </w:t>
      </w:r>
      <w:r>
        <w:rPr>
          <w:rFonts w:ascii="Arial"/>
          <w:w w:val="110"/>
          <w:sz w:val="23"/>
        </w:rPr>
        <w:t>"If  </w:t>
      </w:r>
      <w:r>
        <w:rPr>
          <w:w w:val="110"/>
          <w:sz w:val="22"/>
        </w:rPr>
        <w:t>you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don't</w:t>
      </w:r>
    </w:p>
    <w:p>
      <w:pPr>
        <w:pStyle w:val="Heading4"/>
        <w:spacing w:line="239" w:lineRule="exact" w:before="80"/>
        <w:ind w:left="242"/>
      </w:pPr>
      <w:r>
        <w:rPr>
          <w:w w:val="98"/>
        </w:rPr>
        <w:t>6</w:t>
      </w:r>
    </w:p>
    <w:p>
      <w:pPr>
        <w:spacing w:line="228" w:lineRule="exact" w:before="0"/>
        <w:ind w:left="647" w:right="0" w:firstLine="0"/>
        <w:jc w:val="left"/>
        <w:rPr>
          <w:sz w:val="22"/>
        </w:rPr>
      </w:pPr>
      <w:r>
        <w:rPr>
          <w:w w:val="110"/>
          <w:sz w:val="22"/>
        </w:rPr>
        <w:t>know,  just say I don't know  and  I don't remember.   </w:t>
      </w:r>
      <w:r>
        <w:rPr>
          <w:rFonts w:ascii="Arial"/>
          <w:w w:val="110"/>
          <w:sz w:val="23"/>
        </w:rPr>
        <w:t>If  </w:t>
      </w:r>
      <w:r>
        <w:rPr>
          <w:w w:val="110"/>
          <w:sz w:val="22"/>
        </w:rPr>
        <w:t>you just said  I just need  a break,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 just</w:t>
      </w:r>
    </w:p>
    <w:p>
      <w:pPr>
        <w:pStyle w:val="Heading4"/>
        <w:spacing w:line="266" w:lineRule="exact" w:before="45"/>
        <w:ind w:left="244"/>
      </w:pPr>
      <w:r>
        <w:rPr>
          <w:w w:val="106"/>
        </w:rPr>
        <w:t>7</w:t>
      </w:r>
    </w:p>
    <w:p>
      <w:pPr>
        <w:spacing w:line="243" w:lineRule="exact" w:before="0"/>
        <w:ind w:left="648" w:right="0" w:firstLine="0"/>
        <w:jc w:val="left"/>
        <w:rPr>
          <w:sz w:val="22"/>
        </w:rPr>
      </w:pPr>
      <w:r>
        <w:rPr>
          <w:w w:val="110"/>
          <w:sz w:val="22"/>
        </w:rPr>
        <w:t>need a break to tell (unintelligible). </w:t>
      </w:r>
      <w:r>
        <w:rPr>
          <w:w w:val="110"/>
          <w:sz w:val="22"/>
          <w:u w:val="thick"/>
        </w:rPr>
        <w:t>See id.</w:t>
      </w:r>
    </w:p>
    <w:p>
      <w:pPr>
        <w:spacing w:before="14"/>
        <w:ind w:left="247" w:right="0" w:firstLine="0"/>
        <w:jc w:val="left"/>
        <w:rPr>
          <w:sz w:val="22"/>
        </w:rPr>
      </w:pPr>
      <w:r>
        <w:rPr>
          <w:w w:val="109"/>
          <w:sz w:val="22"/>
        </w:rPr>
        <w:t>8</w:t>
      </w:r>
    </w:p>
    <w:p>
      <w:pPr>
        <w:spacing w:line="238" w:lineRule="exact" w:before="28"/>
        <w:ind w:left="1378" w:right="0" w:firstLine="0"/>
        <w:jc w:val="left"/>
        <w:rPr>
          <w:sz w:val="22"/>
        </w:rPr>
      </w:pPr>
      <w:r>
        <w:rPr>
          <w:w w:val="110"/>
          <w:sz w:val="22"/>
        </w:rPr>
        <w:t>S.R. was again asked about the contents of that conversation during the child hearsay</w:t>
      </w:r>
    </w:p>
    <w:p>
      <w:pPr>
        <w:spacing w:line="238" w:lineRule="exact" w:before="0"/>
        <w:ind w:left="243" w:right="0" w:firstLine="0"/>
        <w:jc w:val="left"/>
        <w:rPr>
          <w:rFonts w:ascii="Arial"/>
          <w:sz w:val="22"/>
        </w:rPr>
      </w:pPr>
      <w:r>
        <w:rPr>
          <w:rFonts w:ascii="Arial"/>
          <w:w w:val="102"/>
          <w:sz w:val="22"/>
        </w:rPr>
        <w:t>9</w:t>
      </w:r>
    </w:p>
    <w:p>
      <w:pPr>
        <w:spacing w:line="213" w:lineRule="exact" w:before="86"/>
        <w:ind w:left="648" w:right="0" w:firstLine="0"/>
        <w:jc w:val="left"/>
        <w:rPr>
          <w:sz w:val="22"/>
        </w:rPr>
      </w:pPr>
      <w:r>
        <w:rPr>
          <w:w w:val="110"/>
          <w:sz w:val="22"/>
        </w:rPr>
        <w:t>hearing later that day:</w:t>
      </w:r>
    </w:p>
    <w:p>
      <w:pPr>
        <w:spacing w:line="189" w:lineRule="exact" w:before="0"/>
        <w:ind w:left="110" w:right="9729" w:firstLine="0"/>
        <w:jc w:val="center"/>
        <w:rPr>
          <w:sz w:val="22"/>
        </w:rPr>
      </w:pPr>
      <w:r>
        <w:rPr>
          <w:sz w:val="22"/>
        </w:rPr>
        <w:t>10</w:t>
      </w:r>
    </w:p>
    <w:p>
      <w:pPr>
        <w:spacing w:after="0" w:line="189" w:lineRule="exact"/>
        <w:jc w:val="center"/>
        <w:rPr>
          <w:sz w:val="22"/>
        </w:rPr>
        <w:sectPr>
          <w:pgSz w:w="12260" w:h="15800"/>
          <w:pgMar w:header="0" w:footer="1183" w:top="240" w:bottom="1400" w:left="980" w:right="1180"/>
        </w:sectPr>
      </w:pPr>
    </w:p>
    <w:p>
      <w:pPr>
        <w:pStyle w:val="Heading1"/>
        <w:numPr>
          <w:ilvl w:val="0"/>
          <w:numId w:val="3"/>
        </w:numPr>
        <w:tabs>
          <w:tab w:pos="1380" w:val="left" w:leader="none"/>
          <w:tab w:pos="1382" w:val="left" w:leader="none"/>
        </w:tabs>
        <w:spacing w:line="240" w:lineRule="auto" w:before="128" w:after="0"/>
        <w:ind w:left="1381" w:right="0" w:hanging="1255"/>
        <w:jc w:val="left"/>
        <w:rPr>
          <w:rFonts w:ascii="Times New Roman"/>
          <w:sz w:val="22"/>
        </w:rPr>
      </w:pPr>
      <w:r>
        <w:rPr>
          <w:w w:val="90"/>
        </w:rPr>
        <w:t>Q.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  <w:tab w:pos="1379" w:val="left" w:leader="none"/>
        </w:tabs>
        <w:spacing w:line="240" w:lineRule="auto" w:before="179" w:after="0"/>
        <w:ind w:left="1378" w:right="0" w:hanging="1252"/>
        <w:jc w:val="left"/>
        <w:rPr>
          <w:sz w:val="22"/>
        </w:rPr>
      </w:pPr>
      <w:r>
        <w:rPr>
          <w:rFonts w:ascii="Arial"/>
          <w:w w:val="90"/>
          <w:sz w:val="22"/>
        </w:rPr>
        <w:t>A.</w:t>
      </w:r>
    </w:p>
    <w:p>
      <w:pPr>
        <w:pStyle w:val="ListParagraph"/>
        <w:numPr>
          <w:ilvl w:val="0"/>
          <w:numId w:val="3"/>
        </w:numPr>
        <w:tabs>
          <w:tab w:pos="1384" w:val="left" w:leader="none"/>
          <w:tab w:pos="1385" w:val="left" w:leader="none"/>
        </w:tabs>
        <w:spacing w:line="240" w:lineRule="auto" w:before="232" w:after="0"/>
        <w:ind w:left="1384" w:right="0" w:hanging="1258"/>
        <w:jc w:val="left"/>
        <w:rPr>
          <w:sz w:val="22"/>
        </w:rPr>
      </w:pPr>
      <w:r>
        <w:rPr>
          <w:w w:val="110"/>
          <w:sz w:val="22"/>
        </w:rPr>
        <w:t>Q.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1385" w:right="0" w:hanging="1259"/>
        <w:jc w:val="left"/>
        <w:rPr>
          <w:sz w:val="22"/>
        </w:rPr>
      </w:pPr>
      <w:r>
        <w:rPr>
          <w:rFonts w:ascii="Arial"/>
          <w:w w:val="110"/>
          <w:sz w:val="22"/>
        </w:rPr>
        <w:t>A.</w:t>
      </w:r>
    </w:p>
    <w:p>
      <w:pPr>
        <w:pStyle w:val="BodyText"/>
        <w:spacing w:before="4"/>
        <w:rPr>
          <w:rFonts w:ascii="Arial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77" w:val="left" w:leader="none"/>
          <w:tab w:pos="1378" w:val="left" w:leader="none"/>
        </w:tabs>
        <w:spacing w:line="240" w:lineRule="auto" w:before="0" w:after="0"/>
        <w:ind w:left="1377" w:right="0" w:hanging="1254"/>
        <w:jc w:val="left"/>
        <w:rPr>
          <w:rFonts w:ascii="Courier New"/>
          <w:sz w:val="26"/>
        </w:rPr>
      </w:pPr>
      <w:r>
        <w:rPr>
          <w:rFonts w:ascii="Courier New"/>
          <w:w w:val="85"/>
          <w:position w:val="-5"/>
          <w:sz w:val="29"/>
        </w:rPr>
        <w:t>Q.</w:t>
      </w:r>
    </w:p>
    <w:p>
      <w:pPr>
        <w:pStyle w:val="ListParagraph"/>
        <w:numPr>
          <w:ilvl w:val="0"/>
          <w:numId w:val="3"/>
        </w:numPr>
        <w:tabs>
          <w:tab w:pos="1385" w:val="left" w:leader="none"/>
          <w:tab w:pos="1386" w:val="left" w:leader="none"/>
        </w:tabs>
        <w:spacing w:line="240" w:lineRule="auto" w:before="153" w:after="0"/>
        <w:ind w:left="1385" w:right="0" w:hanging="1259"/>
        <w:jc w:val="left"/>
        <w:rPr>
          <w:sz w:val="22"/>
        </w:rPr>
      </w:pPr>
      <w:r>
        <w:rPr>
          <w:rFonts w:ascii="Arial"/>
          <w:w w:val="90"/>
          <w:position w:val="-10"/>
          <w:sz w:val="22"/>
        </w:rPr>
        <w:t>A.</w:t>
      </w:r>
    </w:p>
    <w:p>
      <w:pPr>
        <w:pStyle w:val="Heading1"/>
        <w:numPr>
          <w:ilvl w:val="0"/>
          <w:numId w:val="3"/>
        </w:numPr>
        <w:tabs>
          <w:tab w:pos="1388" w:val="left" w:leader="none"/>
          <w:tab w:pos="1389" w:val="left" w:leader="none"/>
        </w:tabs>
        <w:spacing w:line="240" w:lineRule="auto" w:before="149" w:after="0"/>
        <w:ind w:left="1388" w:right="0" w:hanging="1255"/>
        <w:jc w:val="left"/>
        <w:rPr>
          <w:rFonts w:ascii="Times New Roman"/>
          <w:sz w:val="22"/>
        </w:rPr>
      </w:pPr>
      <w:r>
        <w:rPr>
          <w:w w:val="90"/>
          <w:position w:val="-15"/>
        </w:rPr>
        <w:t>Q.</w:t>
      </w:r>
    </w:p>
    <w:p>
      <w:pPr>
        <w:spacing w:line="186" w:lineRule="exact" w:before="89"/>
        <w:ind w:left="133" w:right="0" w:firstLine="0"/>
        <w:jc w:val="left"/>
        <w:rPr>
          <w:sz w:val="22"/>
        </w:rPr>
      </w:pPr>
      <w:r>
        <w:rPr>
          <w:w w:val="90"/>
          <w:sz w:val="22"/>
        </w:rPr>
        <w:t>18</w:t>
      </w:r>
    </w:p>
    <w:p>
      <w:pPr>
        <w:spacing w:line="396" w:lineRule="auto" w:before="0"/>
        <w:ind w:left="127" w:right="2185" w:hanging="1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Ms. </w:t>
      </w:r>
      <w:r>
        <w:rPr>
          <w:rFonts w:ascii="Arial"/>
          <w:b/>
          <w:w w:val="105"/>
          <w:sz w:val="38"/>
        </w:rPr>
        <w:t>TIIIIII,</w:t>
      </w:r>
      <w:r>
        <w:rPr>
          <w:rFonts w:ascii="Arial"/>
          <w:b/>
          <w:spacing w:val="-67"/>
          <w:w w:val="105"/>
          <w:sz w:val="38"/>
        </w:rPr>
        <w:t> </w:t>
      </w:r>
      <w:r>
        <w:rPr>
          <w:w w:val="105"/>
          <w:sz w:val="22"/>
        </w:rPr>
        <w:t>that lady right there; did she tell you anything? Yes.</w:t>
      </w:r>
    </w:p>
    <w:p>
      <w:pPr>
        <w:spacing w:line="520" w:lineRule="auto" w:before="118"/>
        <w:ind w:left="130" w:right="5604" w:hanging="4"/>
        <w:jc w:val="left"/>
        <w:rPr>
          <w:sz w:val="22"/>
        </w:rPr>
      </w:pPr>
      <w:r>
        <w:rPr>
          <w:w w:val="110"/>
          <w:sz w:val="22"/>
        </w:rPr>
        <w:t>What did she tell you? She said don't be scared.</w:t>
      </w:r>
    </w:p>
    <w:p>
      <w:pPr>
        <w:spacing w:line="251" w:lineRule="exact" w:before="0"/>
        <w:ind w:left="123" w:right="0" w:firstLine="0"/>
        <w:jc w:val="left"/>
        <w:rPr>
          <w:sz w:val="22"/>
        </w:rPr>
      </w:pPr>
      <w:r>
        <w:rPr>
          <w:w w:val="110"/>
          <w:sz w:val="22"/>
        </w:rPr>
        <w:t>That was nice of her. Did she tell you anything else?</w:t>
      </w:r>
    </w:p>
    <w:p>
      <w:pPr>
        <w:pStyle w:val="BodyText"/>
        <w:spacing w:before="3"/>
        <w:rPr>
          <w:sz w:val="26"/>
        </w:rPr>
      </w:pPr>
    </w:p>
    <w:p>
      <w:pPr>
        <w:spacing w:line="525" w:lineRule="auto" w:before="0"/>
        <w:ind w:left="136" w:right="1393" w:hanging="6"/>
        <w:jc w:val="left"/>
        <w:rPr>
          <w:sz w:val="22"/>
        </w:rPr>
      </w:pPr>
      <w:r>
        <w:rPr>
          <w:w w:val="110"/>
          <w:sz w:val="22"/>
        </w:rPr>
        <w:t>She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said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you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need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break,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just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need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break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visit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grandma. Okay. What about anything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else?</w:t>
      </w:r>
    </w:p>
    <w:p>
      <w:pPr>
        <w:spacing w:after="0" w:line="525" w:lineRule="auto"/>
        <w:jc w:val="left"/>
        <w:rPr>
          <w:sz w:val="22"/>
        </w:rPr>
        <w:sectPr>
          <w:type w:val="continuous"/>
          <w:pgSz w:w="12260" w:h="15800"/>
          <w:pgMar w:top="260" w:bottom="1380" w:left="980" w:right="1180"/>
          <w:cols w:num="2" w:equalWidth="0">
            <w:col w:w="1694" w:space="276"/>
            <w:col w:w="8130"/>
          </w:cols>
        </w:sectPr>
      </w:pPr>
    </w:p>
    <w:p>
      <w:pPr>
        <w:pStyle w:val="ListParagraph"/>
        <w:numPr>
          <w:ilvl w:val="1"/>
          <w:numId w:val="3"/>
        </w:numPr>
        <w:tabs>
          <w:tab w:pos="2099" w:val="left" w:leader="none"/>
          <w:tab w:pos="2100" w:val="left" w:leader="none"/>
        </w:tabs>
        <w:spacing w:line="248" w:lineRule="exact" w:before="0" w:after="0"/>
        <w:ind w:left="2100" w:right="0" w:hanging="707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-12664" from="74.641396pt,784.231084pt" to="74.641396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51.33667pt,781.708282pt" to="551.33667pt,11.53281pt" stroked="true" strokeweight=".721173pt" strokecolor="#000000">
            <v:stroke dashstyle="solid"/>
            <w10:wrap type="none"/>
          </v:line>
        </w:pict>
      </w:r>
      <w:r>
        <w:rPr>
          <w:w w:val="115"/>
          <w:sz w:val="22"/>
        </w:rPr>
        <w:t>That's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it.</w:t>
      </w:r>
    </w:p>
    <w:p>
      <w:pPr>
        <w:spacing w:line="223" w:lineRule="exact" w:before="71"/>
        <w:ind w:left="133" w:right="0" w:firstLine="0"/>
        <w:jc w:val="left"/>
        <w:rPr>
          <w:sz w:val="22"/>
        </w:rPr>
      </w:pPr>
      <w:r>
        <w:rPr>
          <w:w w:val="90"/>
          <w:sz w:val="22"/>
        </w:rPr>
        <w:t>19</w:t>
      </w:r>
    </w:p>
    <w:p>
      <w:pPr>
        <w:tabs>
          <w:tab w:pos="2103" w:val="left" w:leader="none"/>
        </w:tabs>
        <w:spacing w:line="269" w:lineRule="exact" w:before="0"/>
        <w:ind w:left="1388" w:right="0" w:firstLine="0"/>
        <w:jc w:val="left"/>
        <w:rPr>
          <w:sz w:val="22"/>
        </w:rPr>
      </w:pPr>
      <w:r>
        <w:rPr>
          <w:rFonts w:ascii="Arial"/>
          <w:w w:val="105"/>
          <w:sz w:val="26"/>
        </w:rPr>
        <w:t>Q.</w:t>
        <w:tab/>
      </w:r>
      <w:r>
        <w:rPr>
          <w:w w:val="105"/>
          <w:sz w:val="22"/>
        </w:rPr>
        <w:t>What did you tell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her?</w:t>
      </w:r>
    </w:p>
    <w:p>
      <w:pPr>
        <w:spacing w:before="21"/>
        <w:ind w:left="140" w:right="0" w:firstLine="0"/>
        <w:jc w:val="left"/>
        <w:rPr>
          <w:sz w:val="22"/>
        </w:rPr>
      </w:pPr>
      <w:r>
        <w:rPr>
          <w:w w:val="90"/>
          <w:sz w:val="22"/>
        </w:rPr>
        <w:t>20</w:t>
      </w:r>
    </w:p>
    <w:p>
      <w:pPr>
        <w:tabs>
          <w:tab w:pos="2108" w:val="left" w:leader="none"/>
        </w:tabs>
        <w:spacing w:line="246" w:lineRule="exact" w:before="12"/>
        <w:ind w:left="1392" w:right="0" w:firstLine="0"/>
        <w:jc w:val="left"/>
        <w:rPr>
          <w:sz w:val="22"/>
        </w:rPr>
      </w:pPr>
      <w:r>
        <w:rPr>
          <w:rFonts w:ascii="Arial"/>
          <w:w w:val="110"/>
          <w:sz w:val="22"/>
        </w:rPr>
        <w:t>A.</w:t>
        <w:tab/>
      </w:r>
      <w:r>
        <w:rPr>
          <w:w w:val="110"/>
          <w:sz w:val="22"/>
        </w:rPr>
        <w:t>I told her, tUn, it's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myfault.</w:t>
      </w:r>
    </w:p>
    <w:p>
      <w:pPr>
        <w:spacing w:line="245" w:lineRule="exact" w:before="0"/>
        <w:ind w:left="140" w:right="0" w:firstLine="0"/>
        <w:jc w:val="left"/>
        <w:rPr>
          <w:sz w:val="22"/>
        </w:rPr>
      </w:pPr>
      <w:r>
        <w:rPr>
          <w:w w:val="110"/>
          <w:sz w:val="22"/>
        </w:rPr>
        <w:t>21</w:t>
      </w:r>
    </w:p>
    <w:p>
      <w:pPr>
        <w:spacing w:line="222" w:lineRule="exact" w:before="57"/>
        <w:ind w:left="669" w:right="0" w:firstLine="0"/>
        <w:jc w:val="left"/>
        <w:rPr>
          <w:sz w:val="22"/>
        </w:rPr>
      </w:pPr>
      <w:r>
        <w:rPr/>
        <w:pict>
          <v:shape style="position:absolute;margin-left:113.656799pt;margin-top:3.369067pt;width:50.25pt;height:80.55pt;mso-position-horizontal-relative:page;mso-position-vertical-relative:paragraph;z-index:-12616" type="#_x0000_t20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rFonts w:ascii="Arial"/>
                      <w:sz w:val="144"/>
                    </w:rPr>
                  </w:pPr>
                  <w:r>
                    <w:rPr>
                      <w:rFonts w:ascii="Arial"/>
                      <w:w w:val="65"/>
                      <w:sz w:val="144"/>
                    </w:rPr>
                    <w:t>R-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2"/>
        </w:rPr>
        <w:t>Verbatim Record of Proceedings ("RP"), February 7, 2005, at 31.</w:t>
      </w:r>
    </w:p>
    <w:p>
      <w:pPr>
        <w:pStyle w:val="Heading2"/>
        <w:spacing w:line="230" w:lineRule="exact"/>
        <w:ind w:left="130"/>
      </w:pPr>
      <w:r>
        <w:rPr>
          <w:w w:val="95"/>
        </w:rPr>
        <w:t>22</w:t>
      </w:r>
    </w:p>
    <w:p>
      <w:pPr>
        <w:spacing w:line="404" w:lineRule="exact" w:before="0"/>
        <w:ind w:left="1401" w:right="0" w:firstLine="0"/>
        <w:jc w:val="left"/>
        <w:rPr>
          <w:rFonts w:ascii="Arial"/>
          <w:b/>
          <w:sz w:val="38"/>
        </w:rPr>
      </w:pPr>
      <w:r>
        <w:rPr/>
        <w:pict>
          <v:shape style="position:absolute;margin-left:56.380669pt;margin-top:13.544039pt;width:11.9pt;height:12.2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>
          <w:b/>
          <w:w w:val="110"/>
          <w:sz w:val="23"/>
        </w:rPr>
        <w:t>Facts relevant to </w:t>
      </w:r>
      <w:r>
        <w:rPr>
          <w:rFonts w:ascii="Arial"/>
          <w:b/>
          <w:w w:val="110"/>
          <w:sz w:val="38"/>
        </w:rPr>
        <w:t>RIIIIIIRIii,</w:t>
      </w:r>
    </w:p>
    <w:p>
      <w:pPr>
        <w:pStyle w:val="ListParagraph"/>
        <w:numPr>
          <w:ilvl w:val="0"/>
          <w:numId w:val="4"/>
        </w:numPr>
        <w:tabs>
          <w:tab w:pos="2374" w:val="left" w:leader="none"/>
          <w:tab w:pos="2375" w:val="left" w:leader="none"/>
        </w:tabs>
        <w:spacing w:line="240" w:lineRule="auto" w:before="104" w:after="0"/>
        <w:ind w:left="2374" w:right="0" w:hanging="2227"/>
        <w:jc w:val="left"/>
        <w:rPr>
          <w:sz w:val="24"/>
        </w:rPr>
      </w:pPr>
      <w:r>
        <w:rPr>
          <w:rFonts w:ascii="Arial"/>
          <w:b/>
          <w:spacing w:val="4"/>
          <w:w w:val="110"/>
          <w:sz w:val="38"/>
        </w:rPr>
        <w:t>RIii</w:t>
      </w:r>
      <w:r>
        <w:rPr>
          <w:spacing w:val="4"/>
          <w:w w:val="110"/>
          <w:sz w:val="22"/>
        </w:rPr>
        <w:t>was </w:t>
      </w:r>
      <w:r>
        <w:rPr>
          <w:w w:val="110"/>
          <w:sz w:val="22"/>
        </w:rPr>
        <w:t>also interviewed by the defense on February 7, 2005. During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that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</w:tabs>
        <w:spacing w:line="240" w:lineRule="auto" w:before="37" w:after="0"/>
        <w:ind w:left="679" w:right="0" w:hanging="532"/>
        <w:jc w:val="left"/>
        <w:rPr>
          <w:sz w:val="22"/>
        </w:rPr>
      </w:pPr>
      <w:r>
        <w:rPr>
          <w:w w:val="110"/>
          <w:sz w:val="22"/>
        </w:rPr>
        <w:t>interview,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Ms.</w:t>
      </w:r>
      <w:r>
        <w:rPr>
          <w:spacing w:val="-27"/>
          <w:w w:val="110"/>
          <w:sz w:val="22"/>
        </w:rPr>
        <w:t> </w:t>
      </w:r>
      <w:r>
        <w:rPr>
          <w:rFonts w:ascii="Arial"/>
          <w:b/>
          <w:w w:val="110"/>
          <w:sz w:val="38"/>
        </w:rPr>
        <w:t>RIii</w:t>
      </w:r>
      <w:r>
        <w:rPr>
          <w:w w:val="110"/>
          <w:sz w:val="22"/>
        </w:rPr>
        <w:t>indicated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Ms.</w:t>
      </w:r>
      <w:r>
        <w:rPr>
          <w:spacing w:val="-17"/>
          <w:w w:val="110"/>
          <w:sz w:val="22"/>
        </w:rPr>
        <w:t> </w:t>
      </w:r>
      <w:r>
        <w:rPr>
          <w:rFonts w:ascii="Arial"/>
          <w:b/>
          <w:w w:val="110"/>
          <w:sz w:val="38"/>
        </w:rPr>
        <w:t>TIIIIII</w:t>
      </w:r>
      <w:r>
        <w:rPr>
          <w:rFonts w:ascii="Arial"/>
          <w:b/>
          <w:spacing w:val="-82"/>
          <w:w w:val="110"/>
          <w:sz w:val="38"/>
        </w:rPr>
        <w:t> </w:t>
      </w:r>
      <w:r>
        <w:rPr>
          <w:w w:val="110"/>
          <w:sz w:val="22"/>
        </w:rPr>
        <w:t>had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told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if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she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failed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cooperate with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60" w:h="15800"/>
          <w:pgMar w:top="260" w:bottom="1380" w:left="9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4"/>
        <w:numPr>
          <w:ilvl w:val="0"/>
          <w:numId w:val="5"/>
        </w:numPr>
        <w:tabs>
          <w:tab w:pos="668" w:val="left" w:leader="none"/>
          <w:tab w:pos="670" w:val="left" w:leader="none"/>
        </w:tabs>
        <w:spacing w:line="240" w:lineRule="auto" w:before="86" w:after="0"/>
        <w:ind w:left="669" w:right="0" w:hanging="413"/>
        <w:jc w:val="left"/>
        <w:rPr>
          <w:sz w:val="22"/>
        </w:rPr>
      </w:pPr>
      <w:r>
        <w:rPr>
          <w:w w:val="105"/>
          <w:position w:val="1"/>
        </w:rPr>
        <w:t>the prosecution against XXXXXX, Ms. </w:t>
      </w:r>
      <w:r>
        <w:rPr>
          <w:rFonts w:ascii="Arial"/>
          <w:b/>
          <w:w w:val="105"/>
          <w:position w:val="1"/>
          <w:sz w:val="38"/>
        </w:rPr>
        <w:t>TIii! </w:t>
      </w:r>
      <w:r>
        <w:rPr>
          <w:w w:val="105"/>
          <w:position w:val="1"/>
        </w:rPr>
        <w:t>would prevent Ms. </w:t>
      </w:r>
      <w:r>
        <w:rPr>
          <w:rFonts w:ascii="Arial"/>
          <w:b/>
          <w:w w:val="105"/>
          <w:position w:val="1"/>
          <w:sz w:val="38"/>
        </w:rPr>
        <w:t>RIii </w:t>
      </w:r>
      <w:r>
        <w:rPr>
          <w:w w:val="105"/>
          <w:position w:val="1"/>
        </w:rPr>
        <w:t>from</w:t>
      </w:r>
      <w:r>
        <w:rPr>
          <w:spacing w:val="40"/>
          <w:w w:val="105"/>
          <w:position w:val="1"/>
        </w:rPr>
        <w:t> </w:t>
      </w:r>
      <w:r>
        <w:rPr>
          <w:w w:val="105"/>
          <w:position w:val="1"/>
        </w:rPr>
        <w:t>regaining</w:t>
      </w:r>
    </w:p>
    <w:p>
      <w:pPr>
        <w:pStyle w:val="ListParagraph"/>
        <w:numPr>
          <w:ilvl w:val="0"/>
          <w:numId w:val="5"/>
        </w:numPr>
        <w:tabs>
          <w:tab w:pos="662" w:val="left" w:leader="none"/>
          <w:tab w:pos="664" w:val="left" w:leader="none"/>
        </w:tabs>
        <w:spacing w:line="240" w:lineRule="auto" w:before="120" w:after="0"/>
        <w:ind w:left="663" w:right="0" w:hanging="425"/>
        <w:jc w:val="left"/>
        <w:rPr>
          <w:rFonts w:ascii="Courier New"/>
          <w:sz w:val="26"/>
        </w:rPr>
      </w:pPr>
      <w:r>
        <w:rPr>
          <w:sz w:val="24"/>
        </w:rPr>
        <w:t>custody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S.R. S.R.</w:t>
      </w:r>
      <w:r>
        <w:rPr>
          <w:spacing w:val="-3"/>
          <w:sz w:val="24"/>
        </w:rPr>
        <w:t> </w:t>
      </w:r>
      <w:r>
        <w:rPr>
          <w:sz w:val="24"/>
        </w:rPr>
        <w:t>is presently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custody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Ms.</w:t>
      </w:r>
      <w:r>
        <w:rPr>
          <w:spacing w:val="-25"/>
          <w:sz w:val="24"/>
        </w:rPr>
        <w:t> </w:t>
      </w:r>
      <w:r>
        <w:rPr>
          <w:rFonts w:ascii="Arial"/>
          <w:b/>
          <w:sz w:val="38"/>
        </w:rPr>
        <w:t>RIii'</w:t>
      </w:r>
      <w:r>
        <w:rPr>
          <w:rFonts w:ascii="Arial"/>
          <w:b/>
          <w:spacing w:val="-42"/>
          <w:sz w:val="38"/>
        </w:rPr>
        <w:t> </w:t>
      </w:r>
      <w:r>
        <w:rPr>
          <w:sz w:val="24"/>
        </w:rPr>
        <w:t>mother.</w:t>
      </w:r>
    </w:p>
    <w:p>
      <w:pPr>
        <w:pStyle w:val="ListParagraph"/>
        <w:numPr>
          <w:ilvl w:val="0"/>
          <w:numId w:val="5"/>
        </w:numPr>
        <w:tabs>
          <w:tab w:pos="1390" w:val="left" w:leader="none"/>
          <w:tab w:pos="1391" w:val="left" w:leader="none"/>
          <w:tab w:pos="3693" w:val="left" w:leader="none"/>
        </w:tabs>
        <w:spacing w:line="240" w:lineRule="auto" w:before="192" w:after="0"/>
        <w:ind w:left="1390" w:right="0" w:hanging="1132"/>
        <w:jc w:val="left"/>
        <w:rPr>
          <w:sz w:val="22"/>
        </w:rPr>
      </w:pPr>
      <w:r>
        <w:rPr>
          <w:sz w:val="24"/>
        </w:rPr>
        <w:t>Although </w:t>
      </w:r>
      <w:r>
        <w:rPr>
          <w:spacing w:val="7"/>
          <w:sz w:val="24"/>
        </w:rPr>
        <w:t> </w:t>
      </w:r>
      <w:r>
        <w:rPr>
          <w:sz w:val="24"/>
        </w:rPr>
        <w:t>Ms.</w:t>
      </w:r>
      <w:r>
        <w:rPr>
          <w:spacing w:val="51"/>
          <w:sz w:val="24"/>
        </w:rPr>
        <w:t> </w:t>
      </w:r>
      <w:r>
        <w:rPr>
          <w:sz w:val="24"/>
        </w:rPr>
        <w:t>R-</w:t>
        <w:tab/>
        <w:t>is not a victim of a sexual assault, and it is the position</w:t>
      </w:r>
      <w:r>
        <w:rPr>
          <w:spacing w:val="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669" w:val="left" w:leader="none"/>
          <w:tab w:pos="670" w:val="left" w:leader="none"/>
          <w:tab w:pos="7773" w:val="left" w:leader="none"/>
        </w:tabs>
        <w:spacing w:line="240" w:lineRule="auto" w:before="177" w:after="0"/>
        <w:ind w:left="669" w:right="0" w:hanging="412"/>
        <w:jc w:val="left"/>
        <w:rPr>
          <w:rFonts w:ascii="Arial"/>
          <w:sz w:val="22"/>
        </w:rPr>
      </w:pPr>
      <w:r>
        <w:rPr>
          <w:sz w:val="24"/>
        </w:rPr>
        <w:t>XXXXXX  that RCW 5.60.060(7)  does not therefore  apply,</w:t>
      </w:r>
      <w:r>
        <w:rPr>
          <w:spacing w:val="-26"/>
          <w:sz w:val="24"/>
        </w:rPr>
        <w:t> </w:t>
      </w:r>
      <w:r>
        <w:rPr>
          <w:sz w:val="24"/>
        </w:rPr>
        <w:t>Ms.</w:t>
      </w:r>
      <w:r>
        <w:rPr>
          <w:spacing w:val="8"/>
          <w:sz w:val="24"/>
        </w:rPr>
        <w:t> </w:t>
      </w:r>
      <w:r>
        <w:rPr>
          <w:sz w:val="24"/>
        </w:rPr>
        <w:t>R-</w:t>
        <w:tab/>
        <w:t>has signed a waiver</w:t>
      </w:r>
      <w:r>
        <w:rPr>
          <w:spacing w:val="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  <w:tab w:pos="666" w:val="left" w:leader="none"/>
        </w:tabs>
        <w:spacing w:line="240" w:lineRule="auto" w:before="131" w:after="0"/>
        <w:ind w:left="665" w:right="0" w:hanging="408"/>
        <w:jc w:val="left"/>
        <w:rPr>
          <w:sz w:val="22"/>
        </w:rPr>
      </w:pPr>
      <w:r>
        <w:rPr>
          <w:sz w:val="24"/>
        </w:rPr>
        <w:t>privilege under that statute. Moreover, counsel has been appointed for Ms. </w:t>
      </w:r>
      <w:r>
        <w:rPr>
          <w:rFonts w:ascii="Arial"/>
          <w:b/>
          <w:spacing w:val="4"/>
          <w:sz w:val="38"/>
        </w:rPr>
        <w:t>RIii</w:t>
      </w:r>
      <w:r>
        <w:rPr>
          <w:spacing w:val="4"/>
          <w:sz w:val="24"/>
        </w:rPr>
        <w:t>to </w:t>
      </w:r>
      <w:r>
        <w:rPr>
          <w:sz w:val="24"/>
        </w:rPr>
        <w:t>review</w:t>
      </w:r>
      <w:r>
        <w:rPr>
          <w:spacing w:val="-38"/>
          <w:sz w:val="24"/>
        </w:rPr>
        <w:t> </w:t>
      </w:r>
      <w:r>
        <w:rPr>
          <w:sz w:val="24"/>
        </w:rPr>
        <w:t>any</w:t>
      </w:r>
    </w:p>
    <w:p>
      <w:pPr>
        <w:spacing w:line="201" w:lineRule="exact" w:before="77"/>
        <w:ind w:left="260" w:right="0" w:firstLine="0"/>
        <w:jc w:val="left"/>
        <w:rPr>
          <w:rFonts w:ascii="Arial"/>
          <w:sz w:val="20"/>
        </w:rPr>
      </w:pPr>
      <w:r>
        <w:rPr>
          <w:rFonts w:ascii="Arial"/>
          <w:w w:val="110"/>
          <w:sz w:val="20"/>
        </w:rPr>
        <w:t>6</w:t>
      </w:r>
    </w:p>
    <w:p>
      <w:pPr>
        <w:pStyle w:val="Heading4"/>
        <w:tabs>
          <w:tab w:pos="2428" w:val="left" w:leader="none"/>
        </w:tabs>
        <w:spacing w:line="247" w:lineRule="exact"/>
        <w:ind w:left="662"/>
      </w:pPr>
      <w:r>
        <w:rPr/>
        <w:t>rights</w:t>
      </w:r>
      <w:r>
        <w:rPr>
          <w:spacing w:val="2"/>
        </w:rPr>
        <w:t> </w:t>
      </w:r>
      <w:r>
        <w:rPr/>
        <w:t>Ms.</w:t>
      </w:r>
      <w:r>
        <w:rPr>
          <w:spacing w:val="-3"/>
        </w:rPr>
        <w:t> </w:t>
      </w:r>
      <w:r>
        <w:rPr/>
        <w:t>R-</w:t>
        <w:tab/>
        <w:t>may</w:t>
      </w:r>
      <w:r>
        <w:rPr>
          <w:spacing w:val="-13"/>
        </w:rPr>
        <w:t> </w:t>
      </w:r>
      <w:r>
        <w:rPr/>
        <w:t>have</w:t>
      </w:r>
      <w:r>
        <w:rPr>
          <w:spacing w:val="-17"/>
        </w:rPr>
        <w:t> </w:t>
      </w:r>
      <w:r>
        <w:rPr/>
        <w:t>lmder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statute.</w:t>
      </w:r>
    </w:p>
    <w:p>
      <w:pPr>
        <w:tabs>
          <w:tab w:pos="1388" w:val="left" w:leader="none"/>
        </w:tabs>
        <w:spacing w:line="533" w:lineRule="exact" w:before="31"/>
        <w:ind w:left="256" w:right="0" w:firstLine="0"/>
        <w:jc w:val="left"/>
        <w:rPr>
          <w:sz w:val="24"/>
        </w:rPr>
      </w:pPr>
      <w:r>
        <w:rPr>
          <w:rFonts w:ascii="Arial"/>
          <w:position w:val="25"/>
          <w:sz w:val="23"/>
        </w:rPr>
        <w:t>7</w:t>
        <w:tab/>
      </w:r>
      <w:r>
        <w:rPr>
          <w:sz w:val="24"/>
        </w:rPr>
        <w:t>Because  Ms. </w:t>
      </w:r>
      <w:r>
        <w:rPr>
          <w:rFonts w:ascii="Arial"/>
          <w:b/>
          <w:spacing w:val="3"/>
          <w:sz w:val="38"/>
        </w:rPr>
        <w:t>RIii</w:t>
      </w:r>
      <w:r>
        <w:rPr>
          <w:spacing w:val="3"/>
          <w:sz w:val="24"/>
        </w:rPr>
        <w:t>has </w:t>
      </w:r>
      <w:r>
        <w:rPr>
          <w:sz w:val="24"/>
        </w:rPr>
        <w:t>executed  a waiver of privilege,  XXXXXX</w:t>
      </w:r>
      <w:r>
        <w:rPr>
          <w:spacing w:val="-17"/>
          <w:sz w:val="24"/>
        </w:rPr>
        <w:t> </w:t>
      </w:r>
      <w:r>
        <w:rPr>
          <w:sz w:val="24"/>
        </w:rPr>
        <w:t>will address only the</w:t>
      </w:r>
    </w:p>
    <w:p>
      <w:pPr>
        <w:spacing w:line="186" w:lineRule="exact" w:before="0"/>
        <w:ind w:left="261" w:right="0" w:firstLine="0"/>
        <w:jc w:val="left"/>
        <w:rPr>
          <w:sz w:val="22"/>
        </w:rPr>
      </w:pPr>
      <w:r>
        <w:rPr>
          <w:w w:val="109"/>
          <w:sz w:val="22"/>
        </w:rPr>
        <w:t>8</w:t>
      </w:r>
    </w:p>
    <w:p>
      <w:pPr>
        <w:pStyle w:val="Heading4"/>
        <w:spacing w:line="357" w:lineRule="exact"/>
        <w:ind w:left="664"/>
      </w:pPr>
      <w:r>
        <w:rPr/>
        <w:pict>
          <v:shape style="position:absolute;margin-left:165.576706pt;margin-top:9.797496pt;width:35.7pt;height:75.5pt;mso-position-horizontal-relative:page;mso-position-vertical-relative:paragraph;z-index:-12520" type="#_x0000_t202" filled="false" stroked="false">
            <v:textbox inset="0,0,0,0">
              <w:txbxContent>
                <w:p>
                  <w:pPr>
                    <w:spacing w:line="1510" w:lineRule="exact" w:before="0"/>
                    <w:ind w:left="0" w:right="0" w:firstLine="0"/>
                    <w:jc w:val="left"/>
                    <w:rPr>
                      <w:rFonts w:ascii="Arial"/>
                      <w:sz w:val="135"/>
                    </w:rPr>
                  </w:pPr>
                  <w:r>
                    <w:rPr>
                      <w:rFonts w:ascii="Arial"/>
                      <w:w w:val="50"/>
                      <w:sz w:val="135"/>
                    </w:rPr>
                    <w:t>R-</w:t>
                  </w:r>
                </w:p>
              </w:txbxContent>
            </v:textbox>
            <w10:wrap type="none"/>
          </v:shape>
        </w:pict>
      </w:r>
      <w:r>
        <w:rPr/>
        <w:t>issue of the role RCW  5.60.060(7)  plays in interviewing  Ms. </w:t>
      </w:r>
      <w:r>
        <w:rPr>
          <w:rFonts w:ascii="Arial"/>
          <w:b/>
          <w:spacing w:val="4"/>
          <w:sz w:val="38"/>
        </w:rPr>
        <w:t>TIii!</w:t>
      </w:r>
      <w:r>
        <w:rPr>
          <w:spacing w:val="4"/>
        </w:rPr>
        <w:t>as </w:t>
      </w:r>
      <w:r>
        <w:rPr/>
        <w:t>to statements  made</w:t>
      </w:r>
      <w:r>
        <w:rPr>
          <w:spacing w:val="53"/>
        </w:rPr>
        <w:t> </w:t>
      </w:r>
      <w:r>
        <w:rPr/>
        <w:t>by</w:t>
      </w:r>
    </w:p>
    <w:p>
      <w:pPr>
        <w:spacing w:line="204" w:lineRule="exact" w:before="0"/>
        <w:ind w:left="259" w:right="0" w:firstLine="0"/>
        <w:jc w:val="left"/>
        <w:rPr>
          <w:rFonts w:ascii="Arial"/>
          <w:sz w:val="20"/>
        </w:rPr>
      </w:pPr>
      <w:r>
        <w:rPr>
          <w:rFonts w:ascii="Arial"/>
          <w:w w:val="109"/>
          <w:sz w:val="20"/>
        </w:rPr>
        <w:t>9</w:t>
      </w:r>
    </w:p>
    <w:p>
      <w:pPr>
        <w:pStyle w:val="Heading4"/>
        <w:numPr>
          <w:ilvl w:val="0"/>
          <w:numId w:val="6"/>
        </w:numPr>
        <w:tabs>
          <w:tab w:pos="663" w:val="left" w:leader="none"/>
          <w:tab w:pos="664" w:val="left" w:leader="none"/>
          <w:tab w:pos="4766" w:val="left" w:leader="none"/>
        </w:tabs>
        <w:spacing w:line="240" w:lineRule="auto" w:before="65" w:after="0"/>
        <w:ind w:left="663" w:right="0" w:hanging="525"/>
        <w:jc w:val="left"/>
      </w:pPr>
      <w:r>
        <w:rPr/>
        <w:t>S.R.   </w:t>
      </w:r>
      <w:r>
        <w:rPr>
          <w:rFonts w:ascii="Arial"/>
          <w:sz w:val="22"/>
        </w:rPr>
        <w:t>XXXXXX  </w:t>
      </w:r>
      <w:r>
        <w:rPr/>
        <w:t>asserts  that</w:t>
      </w:r>
      <w:r>
        <w:rPr>
          <w:spacing w:val="-14"/>
        </w:rPr>
        <w:t> </w:t>
      </w:r>
      <w:r>
        <w:rPr/>
        <w:t>Ms.</w:t>
      </w:r>
      <w:r>
        <w:rPr>
          <w:spacing w:val="22"/>
        </w:rPr>
        <w:t> </w:t>
      </w:r>
      <w:r>
        <w:rPr/>
        <w:t>T-</w:t>
        <w:tab/>
        <w:t>cannot claim privilege with regard to any</w:t>
      </w:r>
      <w:r>
        <w:rPr>
          <w:spacing w:val="-34"/>
        </w:rPr>
        <w:t> </w:t>
      </w:r>
      <w:r>
        <w:rPr/>
        <w:t>examination</w:t>
      </w:r>
    </w:p>
    <w:p>
      <w:pPr>
        <w:spacing w:after="0" w:line="240" w:lineRule="auto"/>
        <w:jc w:val="left"/>
        <w:sectPr>
          <w:pgSz w:w="12260" w:h="15800"/>
          <w:pgMar w:header="0" w:footer="1183" w:top="260" w:bottom="1400" w:left="980" w:right="1180"/>
        </w:sectPr>
      </w:pPr>
    </w:p>
    <w:p>
      <w:pPr>
        <w:pStyle w:val="ListParagraph"/>
        <w:numPr>
          <w:ilvl w:val="0"/>
          <w:numId w:val="6"/>
        </w:numPr>
        <w:tabs>
          <w:tab w:pos="662" w:val="left" w:leader="none"/>
          <w:tab w:pos="664" w:val="left" w:leader="none"/>
        </w:tabs>
        <w:spacing w:line="439" w:lineRule="auto" w:before="123" w:after="0"/>
        <w:ind w:left="138" w:right="38" w:firstLine="11"/>
        <w:jc w:val="left"/>
        <w:rPr>
          <w:rFonts w:ascii="Arial"/>
          <w:sz w:val="22"/>
        </w:rPr>
      </w:pPr>
      <w:r>
        <w:rPr>
          <w:sz w:val="24"/>
        </w:rPr>
        <w:t>of statements Ms. 12</w:t>
      </w:r>
    </w:p>
    <w:p>
      <w:pPr>
        <w:spacing w:before="7"/>
        <w:ind w:left="138" w:right="0" w:firstLine="0"/>
        <w:jc w:val="left"/>
        <w:rPr>
          <w:sz w:val="24"/>
        </w:rPr>
      </w:pPr>
      <w:r>
        <w:rPr>
          <w:w w:val="105"/>
          <w:sz w:val="24"/>
        </w:rPr>
        <w:t>13</w:t>
      </w:r>
    </w:p>
    <w:p>
      <w:pPr>
        <w:spacing w:line="428" w:lineRule="exact" w:before="0"/>
        <w:ind w:left="138" w:right="0" w:firstLine="0"/>
        <w:jc w:val="left"/>
        <w:rPr>
          <w:rFonts w:ascii="Arial"/>
          <w:b/>
          <w:sz w:val="38"/>
        </w:rPr>
      </w:pPr>
      <w:r>
        <w:rPr/>
        <w:br w:type="column"/>
      </w:r>
      <w:r>
        <w:rPr>
          <w:sz w:val="24"/>
        </w:rPr>
        <w:t>has made to Ms. </w:t>
      </w:r>
      <w:r>
        <w:rPr>
          <w:rFonts w:ascii="Arial"/>
          <w:b/>
          <w:sz w:val="38"/>
        </w:rPr>
        <w:t>TIii!.</w:t>
      </w:r>
    </w:p>
    <w:p>
      <w:pPr>
        <w:spacing w:before="253"/>
        <w:ind w:left="932" w:right="3417" w:firstLine="0"/>
        <w:jc w:val="center"/>
        <w:rPr>
          <w:rFonts w:ascii="Arial"/>
          <w:b/>
          <w:sz w:val="22"/>
        </w:rPr>
      </w:pPr>
      <w:r>
        <w:rPr/>
        <w:pict>
          <v:shape style="position:absolute;margin-left:253.3479pt;margin-top:13.577711pt;width:97.65pt;height:80.55pt;mso-position-horizontal-relative:page;mso-position-vertical-relative:paragraph;z-index:-12496" type="#_x0000_t202" filled="false" stroked="false">
            <v:textbox inset="0,0,0,0">
              <w:txbxContent>
                <w:p>
                  <w:pPr>
                    <w:tabs>
                      <w:tab w:pos="1952" w:val="left" w:leader="none"/>
                    </w:tabs>
                    <w:spacing w:line="1610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44"/>
                    </w:rPr>
                  </w:pPr>
                  <w:r>
                    <w:rPr>
                      <w:rFonts w:ascii="Arial"/>
                      <w:b/>
                      <w:strike/>
                      <w:w w:val="75"/>
                      <w:sz w:val="144"/>
                    </w:rPr>
                    <w:t>T-</w:t>
                  </w:r>
                  <w:r>
                    <w:rPr>
                      <w:rFonts w:ascii="Arial"/>
                      <w:b/>
                      <w:strike/>
                      <w:sz w:val="144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10"/>
          <w:sz w:val="22"/>
        </w:rPr>
        <w:t>II.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1"/>
        <w:ind w:left="966" w:right="3417" w:firstLine="0"/>
        <w:jc w:val="center"/>
        <w:rPr>
          <w:b/>
          <w:sz w:val="23"/>
        </w:rPr>
      </w:pPr>
      <w:r>
        <w:rPr>
          <w:b/>
          <w:w w:val="105"/>
          <w:sz w:val="23"/>
        </w:rPr>
        <w:t>LAW AND ARGUMENT</w:t>
      </w:r>
    </w:p>
    <w:p>
      <w:pPr>
        <w:spacing w:after="0"/>
        <w:jc w:val="center"/>
        <w:rPr>
          <w:sz w:val="23"/>
        </w:rPr>
        <w:sectPr>
          <w:type w:val="continuous"/>
          <w:pgSz w:w="12260" w:h="15800"/>
          <w:pgMar w:top="260" w:bottom="1380" w:left="980" w:right="1180"/>
          <w:cols w:num="2" w:equalWidth="0">
            <w:col w:w="2417" w:space="602"/>
            <w:col w:w="7081"/>
          </w:cols>
        </w:sect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ge;z-index:-12568" from="75.362564pt,784.231084pt" to="75.362564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51.697266pt,783.149883pt" to="551.697266pt,12.974411pt" stroked="true" strokeweight=".721173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7"/>
        </w:numPr>
        <w:tabs>
          <w:tab w:pos="1397" w:val="left" w:leader="none"/>
          <w:tab w:pos="1398" w:val="left" w:leader="none"/>
          <w:tab w:pos="5044" w:val="left" w:leader="none"/>
        </w:tabs>
        <w:spacing w:line="240" w:lineRule="auto" w:before="94" w:after="0"/>
        <w:ind w:left="1398" w:right="0" w:hanging="1260"/>
        <w:jc w:val="left"/>
        <w:rPr>
          <w:b/>
          <w:sz w:val="24"/>
        </w:rPr>
      </w:pPr>
      <w:r>
        <w:rPr>
          <w:b/>
          <w:sz w:val="24"/>
        </w:rPr>
        <w:t>A.  A deposition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I-</w:t>
        <w:tab/>
        <w:t>is necessary to guarantee XXXXXXX's rights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to</w:t>
      </w:r>
    </w:p>
    <w:p>
      <w:pPr>
        <w:spacing w:line="241" w:lineRule="exact" w:before="0"/>
        <w:ind w:left="1758" w:right="0" w:firstLine="0"/>
        <w:jc w:val="left"/>
        <w:rPr>
          <w:b/>
          <w:sz w:val="24"/>
        </w:rPr>
      </w:pPr>
      <w:r>
        <w:rPr>
          <w:b/>
          <w:sz w:val="24"/>
        </w:rPr>
        <w:t>confront   adverse  witnesses   under   the  Confrontation   Clauses   of  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Sixth</w:t>
      </w:r>
    </w:p>
    <w:p>
      <w:pPr>
        <w:pStyle w:val="ListParagraph"/>
        <w:numPr>
          <w:ilvl w:val="0"/>
          <w:numId w:val="7"/>
        </w:numPr>
        <w:tabs>
          <w:tab w:pos="1751" w:val="left" w:leader="none"/>
          <w:tab w:pos="1752" w:val="left" w:leader="none"/>
        </w:tabs>
        <w:spacing w:line="300" w:lineRule="exact" w:before="0" w:after="0"/>
        <w:ind w:left="1751" w:right="0" w:hanging="1613"/>
        <w:jc w:val="both"/>
        <w:rPr>
          <w:b/>
          <w:sz w:val="24"/>
        </w:rPr>
      </w:pPr>
      <w:r>
        <w:rPr>
          <w:b/>
          <w:sz w:val="24"/>
        </w:rPr>
        <w:t>Amendment to the U.S. Constitution and Article I, Section 22 of the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Washington</w:t>
      </w:r>
    </w:p>
    <w:p>
      <w:pPr>
        <w:pStyle w:val="ListParagraph"/>
        <w:numPr>
          <w:ilvl w:val="0"/>
          <w:numId w:val="7"/>
        </w:numPr>
        <w:tabs>
          <w:tab w:pos="1757" w:val="left" w:leader="none"/>
          <w:tab w:pos="1759" w:val="left" w:leader="none"/>
        </w:tabs>
        <w:spacing w:line="240" w:lineRule="auto" w:before="12" w:after="0"/>
        <w:ind w:left="1758" w:right="0" w:hanging="1620"/>
        <w:jc w:val="both"/>
        <w:rPr>
          <w:b/>
          <w:sz w:val="24"/>
        </w:rPr>
      </w:pPr>
      <w:r>
        <w:rPr>
          <w:b/>
          <w:sz w:val="24"/>
        </w:rPr>
        <w:t>Constitution.</w:t>
      </w:r>
    </w:p>
    <w:p>
      <w:pPr>
        <w:pStyle w:val="ListParagraph"/>
        <w:numPr>
          <w:ilvl w:val="0"/>
          <w:numId w:val="7"/>
        </w:numPr>
        <w:tabs>
          <w:tab w:pos="1395" w:val="left" w:leader="none"/>
          <w:tab w:pos="1396" w:val="left" w:leader="none"/>
        </w:tabs>
        <w:spacing w:line="240" w:lineRule="auto" w:before="95" w:after="0"/>
        <w:ind w:left="1395" w:right="0" w:hanging="1257"/>
        <w:jc w:val="both"/>
        <w:rPr>
          <w:sz w:val="24"/>
        </w:rPr>
      </w:pPr>
      <w:r>
        <w:rPr>
          <w:sz w:val="24"/>
        </w:rPr>
        <w:t>Both the state and federal constitutions guarantee the defendant's right to</w:t>
      </w:r>
      <w:r>
        <w:rPr>
          <w:spacing w:val="23"/>
          <w:sz w:val="24"/>
        </w:rPr>
        <w:t> </w:t>
      </w:r>
      <w:r>
        <w:rPr>
          <w:sz w:val="24"/>
        </w:rPr>
        <w:t>confront</w:t>
      </w:r>
    </w:p>
    <w:p>
      <w:pPr>
        <w:pStyle w:val="ListParagraph"/>
        <w:numPr>
          <w:ilvl w:val="0"/>
          <w:numId w:val="7"/>
        </w:numPr>
        <w:tabs>
          <w:tab w:pos="678" w:val="left" w:leader="none"/>
        </w:tabs>
        <w:spacing w:line="420" w:lineRule="auto" w:before="139" w:after="0"/>
        <w:ind w:left="138" w:right="103" w:firstLine="0"/>
        <w:jc w:val="both"/>
        <w:rPr>
          <w:sz w:val="24"/>
        </w:rPr>
      </w:pPr>
      <w:r>
        <w:rPr>
          <w:sz w:val="24"/>
        </w:rPr>
        <w:t>adverse witnesses. U.S. Const. amend 6; Const. art. I, sec. 22; </w:t>
      </w:r>
      <w:r>
        <w:rPr>
          <w:sz w:val="24"/>
          <w:u w:val="thick"/>
        </w:rPr>
        <w:t>Washington  v. Texas,</w:t>
      </w:r>
      <w:r>
        <w:rPr>
          <w:sz w:val="24"/>
        </w:rPr>
        <w:t> 388 U.S.</w:t>
      </w:r>
      <w:r>
        <w:rPr>
          <w:position w:val="-4"/>
          <w:sz w:val="24"/>
        </w:rPr>
        <w:t> 19  </w:t>
      </w:r>
      <w:r>
        <w:rPr>
          <w:sz w:val="24"/>
        </w:rPr>
        <w:t>14, 23, 87 S.Ct. 1920. 18 L.Ed.2d  1019 (1967);  </w:t>
      </w:r>
      <w:r>
        <w:rPr>
          <w:sz w:val="24"/>
          <w:u w:val="thick"/>
        </w:rPr>
        <w:t>Davis v.  Alaska,</w:t>
      </w:r>
      <w:r>
        <w:rPr>
          <w:sz w:val="24"/>
        </w:rPr>
        <w:t>  415 U.S. 308,  315, 94 S.Ct.  20 </w:t>
      </w:r>
      <w:r>
        <w:rPr>
          <w:position w:val="1"/>
          <w:sz w:val="24"/>
        </w:rPr>
        <w:t>1105, 39 L.Ed.2d 347 (1974); </w:t>
      </w:r>
      <w:r>
        <w:rPr>
          <w:position w:val="1"/>
          <w:sz w:val="24"/>
          <w:u w:val="thick"/>
        </w:rPr>
        <w:t>State v. Hudlow,</w:t>
      </w:r>
      <w:r>
        <w:rPr>
          <w:position w:val="1"/>
          <w:sz w:val="24"/>
        </w:rPr>
        <w:t> 99 Wn.2d </w:t>
      </w:r>
      <w:r>
        <w:rPr>
          <w:position w:val="1"/>
          <w:sz w:val="22"/>
        </w:rPr>
        <w:t>I, </w:t>
      </w:r>
      <w:r>
        <w:rPr>
          <w:position w:val="1"/>
          <w:sz w:val="24"/>
        </w:rPr>
        <w:t>15, 659 P.2d 514 (1983).</w:t>
      </w:r>
      <w:r>
        <w:rPr>
          <w:spacing w:val="20"/>
          <w:position w:val="1"/>
          <w:sz w:val="24"/>
        </w:rPr>
        <w:t> </w:t>
      </w:r>
      <w:r>
        <w:rPr>
          <w:position w:val="1"/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672" w:val="left" w:leader="none"/>
          <w:tab w:pos="673" w:val="left" w:leader="none"/>
        </w:tabs>
        <w:spacing w:line="240" w:lineRule="auto" w:before="19" w:after="0"/>
        <w:ind w:left="672" w:right="0" w:hanging="525"/>
        <w:jc w:val="left"/>
        <w:rPr>
          <w:sz w:val="24"/>
        </w:rPr>
      </w:pPr>
      <w:r>
        <w:rPr>
          <w:sz w:val="24"/>
        </w:rPr>
        <w:t>primary and most important component of the right to confront is the right to conduct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  <w:tab w:pos="677" w:val="left" w:leader="none"/>
        </w:tabs>
        <w:spacing w:line="240" w:lineRule="auto" w:before="206" w:after="0"/>
        <w:ind w:left="676" w:right="0" w:hanging="546"/>
        <w:jc w:val="left"/>
        <w:rPr>
          <w:rFonts w:ascii="Courier New"/>
          <w:sz w:val="26"/>
        </w:rPr>
      </w:pPr>
      <w:r>
        <w:rPr>
          <w:sz w:val="24"/>
        </w:rPr>
        <w:t>meaningful cross-examination. </w:t>
      </w:r>
      <w:r>
        <w:rPr>
          <w:sz w:val="24"/>
          <w:u w:val="thick"/>
        </w:rPr>
        <w:t>State </w:t>
      </w:r>
      <w:r>
        <w:rPr>
          <w:sz w:val="26"/>
          <w:u w:val="thick"/>
        </w:rPr>
        <w:t>v. </w:t>
      </w:r>
      <w:r>
        <w:rPr>
          <w:sz w:val="24"/>
          <w:u w:val="thick"/>
        </w:rPr>
        <w:t>Foster,</w:t>
      </w:r>
      <w:r>
        <w:rPr>
          <w:sz w:val="24"/>
        </w:rPr>
        <w:t> 135 Wn.2d 441, 455-56, 957 P.2d 712</w:t>
      </w:r>
      <w:r>
        <w:rPr>
          <w:spacing w:val="-18"/>
          <w:sz w:val="24"/>
        </w:rPr>
        <w:t> </w:t>
      </w:r>
      <w:r>
        <w:rPr>
          <w:sz w:val="24"/>
        </w:rPr>
        <w:t>(1998).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</w:tabs>
        <w:spacing w:line="314" w:lineRule="auto" w:before="155" w:after="0"/>
        <w:ind w:left="154" w:right="106" w:hanging="7"/>
        <w:jc w:val="both"/>
        <w:rPr>
          <w:sz w:val="24"/>
        </w:rPr>
      </w:pPr>
      <w:r>
        <w:rPr>
          <w:sz w:val="24"/>
        </w:rPr>
        <w:t>The purpose of cross-examination is to test the perception, memory, and credibility of witnesses.</w:t>
      </w:r>
      <w:r>
        <w:rPr>
          <w:position w:val="17"/>
          <w:sz w:val="24"/>
        </w:rPr>
        <w:t> 24</w:t>
      </w:r>
      <w:r>
        <w:rPr>
          <w:sz w:val="24"/>
        </w:rPr>
        <w:t> </w:t>
      </w:r>
      <w:r>
        <w:rPr>
          <w:sz w:val="24"/>
          <w:u w:val="thick"/>
        </w:rPr>
        <w:t>State v. PmTis,</w:t>
      </w:r>
      <w:r>
        <w:rPr>
          <w:sz w:val="24"/>
        </w:rPr>
        <w:t> 98 Wn.2d 140, 144, 654 P.2d 77 91982); </w:t>
      </w:r>
      <w:r>
        <w:rPr>
          <w:sz w:val="24"/>
          <w:u w:val="thick"/>
        </w:rPr>
        <w:t>State v. Roberts,</w:t>
      </w:r>
      <w:r>
        <w:rPr>
          <w:sz w:val="24"/>
        </w:rPr>
        <w:t> 25 Wn.App. 830, 834, 25</w:t>
      </w:r>
    </w:p>
    <w:p>
      <w:pPr>
        <w:spacing w:after="0" w:line="314" w:lineRule="auto"/>
        <w:jc w:val="both"/>
        <w:rPr>
          <w:sz w:val="24"/>
        </w:rPr>
        <w:sectPr>
          <w:type w:val="continuous"/>
          <w:pgSz w:w="12260" w:h="15800"/>
          <w:pgMar w:top="260" w:bottom="1380" w:left="9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8"/>
        </w:numPr>
        <w:tabs>
          <w:tab w:pos="661" w:val="left" w:leader="none"/>
          <w:tab w:pos="662" w:val="left" w:leader="none"/>
          <w:tab w:pos="3174" w:val="left" w:leader="none"/>
        </w:tabs>
        <w:spacing w:line="240" w:lineRule="auto" w:before="88" w:after="0"/>
        <w:ind w:left="661" w:right="0" w:hanging="404"/>
        <w:jc w:val="left"/>
        <w:rPr>
          <w:rFonts w:ascii="Arial"/>
          <w:sz w:val="22"/>
        </w:rPr>
      </w:pPr>
      <w:r>
        <w:rPr>
          <w:w w:val="105"/>
          <w:position w:val="1"/>
          <w:sz w:val="23"/>
        </w:rPr>
        <w:t>611  P.2d</w:t>
      </w:r>
      <w:r>
        <w:rPr>
          <w:spacing w:val="2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1297</w:t>
      </w:r>
      <w:r>
        <w:rPr>
          <w:spacing w:val="4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(1980).</w:t>
        <w:tab/>
        <w:t>The right to cross-examine includes the opportunity to show that</w:t>
      </w:r>
      <w:r>
        <w:rPr>
          <w:spacing w:val="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a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662" w:val="left" w:leader="none"/>
          <w:tab w:pos="663" w:val="left" w:leader="none"/>
        </w:tabs>
        <w:spacing w:line="240" w:lineRule="auto" w:before="0" w:after="0"/>
        <w:ind w:left="662" w:right="0" w:hanging="431"/>
        <w:jc w:val="left"/>
        <w:rPr>
          <w:rFonts w:ascii="Courier New"/>
          <w:sz w:val="26"/>
        </w:rPr>
      </w:pPr>
      <w:r>
        <w:rPr>
          <w:w w:val="105"/>
          <w:sz w:val="23"/>
        </w:rPr>
        <w:t>witness is biased, or that the testimony is otherwise unbelievable. </w:t>
      </w:r>
      <w:r>
        <w:rPr>
          <w:w w:val="105"/>
          <w:sz w:val="23"/>
          <w:u w:val="thick"/>
        </w:rPr>
        <w:t>U.S. v. Abel,</w:t>
      </w:r>
      <w:r>
        <w:rPr>
          <w:w w:val="105"/>
          <w:sz w:val="23"/>
        </w:rPr>
        <w:t> 469 U.S. 45,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50</w:t>
      </w:r>
    </w:p>
    <w:p>
      <w:pPr>
        <w:pStyle w:val="ListParagraph"/>
        <w:numPr>
          <w:ilvl w:val="1"/>
          <w:numId w:val="8"/>
        </w:numPr>
        <w:tabs>
          <w:tab w:pos="661" w:val="left" w:leader="none"/>
          <w:tab w:pos="663" w:val="left" w:leader="none"/>
        </w:tabs>
        <w:spacing w:line="240" w:lineRule="auto" w:before="220" w:after="0"/>
        <w:ind w:left="662" w:right="0" w:hanging="411"/>
        <w:jc w:val="left"/>
        <w:rPr>
          <w:sz w:val="22"/>
        </w:rPr>
      </w:pPr>
      <w:r>
        <w:rPr>
          <w:w w:val="105"/>
          <w:sz w:val="23"/>
        </w:rPr>
        <w:t>(1984); </w:t>
      </w:r>
      <w:r>
        <w:rPr>
          <w:w w:val="105"/>
          <w:sz w:val="23"/>
          <w:u w:val="thick"/>
        </w:rPr>
        <w:t>Davis v. Alaska,</w:t>
      </w:r>
      <w:r>
        <w:rPr>
          <w:w w:val="105"/>
          <w:sz w:val="23"/>
        </w:rPr>
        <w:t> 415 U.S. 308,316 (1974). Confrontation therefore helps guarantee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1"/>
          <w:numId w:val="8"/>
        </w:numPr>
        <w:tabs>
          <w:tab w:pos="663" w:val="left" w:leader="none"/>
          <w:tab w:pos="664" w:val="left" w:leader="none"/>
        </w:tabs>
        <w:spacing w:line="240" w:lineRule="auto" w:before="172" w:after="0"/>
        <w:ind w:left="663" w:right="0" w:hanging="413"/>
        <w:jc w:val="left"/>
        <w:rPr>
          <w:rFonts w:ascii="Arial"/>
          <w:sz w:val="22"/>
        </w:rPr>
      </w:pPr>
      <w:r>
        <w:rPr>
          <w:w w:val="105"/>
          <w:sz w:val="23"/>
        </w:rPr>
        <w:t>accuracy of the fact-finding process.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  <w:u w:val="thick"/>
        </w:rPr>
        <w:t>Chambers v. Mississippi,</w:t>
      </w:r>
      <w:r>
        <w:rPr>
          <w:w w:val="105"/>
          <w:sz w:val="23"/>
        </w:rPr>
        <w:t> 410 U.S. 284,295, 93 S.Ct. 1038,</w:t>
      </w:r>
    </w:p>
    <w:p>
      <w:pPr>
        <w:pStyle w:val="ListParagraph"/>
        <w:numPr>
          <w:ilvl w:val="1"/>
          <w:numId w:val="8"/>
        </w:numPr>
        <w:tabs>
          <w:tab w:pos="662" w:val="left" w:leader="none"/>
          <w:tab w:pos="663" w:val="left" w:leader="none"/>
        </w:tabs>
        <w:spacing w:line="240" w:lineRule="auto" w:before="130" w:after="0"/>
        <w:ind w:left="662" w:right="0" w:hanging="413"/>
        <w:jc w:val="left"/>
        <w:rPr>
          <w:sz w:val="22"/>
        </w:rPr>
      </w:pPr>
      <w:r>
        <w:rPr>
          <w:w w:val="105"/>
          <w:sz w:val="23"/>
        </w:rPr>
        <w:t>35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L.Ed.2d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297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(1973). 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Whenever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confront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denied,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ultimate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integrity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spacing w:line="227" w:lineRule="exact" w:before="83"/>
        <w:ind w:left="252" w:right="0" w:firstLine="0"/>
        <w:jc w:val="left"/>
        <w:rPr>
          <w:rFonts w:ascii="Arial"/>
          <w:sz w:val="22"/>
        </w:rPr>
      </w:pPr>
      <w:r>
        <w:rPr>
          <w:rFonts w:ascii="Arial"/>
          <w:w w:val="102"/>
          <w:sz w:val="22"/>
        </w:rPr>
        <w:t>6</w:t>
      </w:r>
    </w:p>
    <w:p>
      <w:pPr>
        <w:pStyle w:val="BodyText"/>
        <w:spacing w:line="238" w:lineRule="exact"/>
        <w:ind w:left="662"/>
      </w:pPr>
      <w:r>
        <w:rPr/>
        <w:pict>
          <v:shape style="position:absolute;margin-left:249.814102pt;margin-top:.698518pt;width:25.8pt;height:79.850pt;mso-position-horizontal-relative:page;mso-position-vertical-relative:paragraph;z-index:-12400" type="#_x0000_t202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55"/>
                      <w:sz w:val="144"/>
                    </w:rPr>
                    <w:t>J.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fact-finding process is called into question. </w:t>
      </w:r>
      <w:r>
        <w:rPr>
          <w:w w:val="105"/>
          <w:u w:val="thick"/>
        </w:rPr>
        <w:t>Id</w:t>
      </w:r>
      <w:r>
        <w:rPr>
          <w:w w:val="105"/>
        </w:rPr>
        <w:t>. As such, courts must zealously guard this right.</w:t>
      </w:r>
    </w:p>
    <w:p>
      <w:pPr>
        <w:spacing w:line="248" w:lineRule="exact" w:before="46"/>
        <w:ind w:left="242" w:right="0" w:firstLine="0"/>
        <w:jc w:val="left"/>
        <w:rPr>
          <w:rFonts w:ascii="Arial"/>
          <w:sz w:val="22"/>
        </w:rPr>
      </w:pPr>
      <w:r>
        <w:rPr>
          <w:rFonts w:ascii="Arial"/>
          <w:w w:val="102"/>
          <w:sz w:val="22"/>
        </w:rPr>
        <w:t>7</w:t>
      </w:r>
    </w:p>
    <w:p>
      <w:pPr>
        <w:pStyle w:val="BodyText"/>
        <w:spacing w:line="259" w:lineRule="exact"/>
        <w:ind w:left="657"/>
      </w:pPr>
      <w:r>
        <w:rPr/>
        <w:pict>
          <v:line style="position:absolute;mso-position-horizontal-relative:page;mso-position-vertical-relative:paragraph;z-index:-12424" from="81.86013pt,10.509651pt" to="159.916076pt,10.509651pt" stroked="true" strokeweight="1.001112pt" strokecolor="#000000">
            <v:stroke dashstyle="solid"/>
            <w10:wrap type="none"/>
          </v:line>
        </w:pict>
      </w:r>
      <w:r>
        <w:rPr>
          <w:w w:val="105"/>
        </w:rPr>
        <w:t>State v. Kilgore, 107 Wn.App. 160, 184-85, 26 P.3d 308 (2001).</w:t>
      </w:r>
    </w:p>
    <w:p>
      <w:pPr>
        <w:spacing w:line="162" w:lineRule="exact" w:before="0"/>
        <w:ind w:left="254" w:right="0" w:firstLine="0"/>
        <w:jc w:val="left"/>
        <w:rPr>
          <w:sz w:val="22"/>
        </w:rPr>
      </w:pPr>
      <w:r>
        <w:rPr>
          <w:w w:val="109"/>
          <w:sz w:val="22"/>
        </w:rPr>
        <w:t>8</w:t>
      </w:r>
    </w:p>
    <w:p>
      <w:pPr>
        <w:spacing w:after="0" w:line="162" w:lineRule="exact"/>
        <w:jc w:val="left"/>
        <w:rPr>
          <w:sz w:val="22"/>
        </w:rPr>
        <w:sectPr>
          <w:pgSz w:w="12260" w:h="15800"/>
          <w:pgMar w:header="0" w:footer="1183" w:top="260" w:bottom="1400" w:left="980" w:right="1180"/>
        </w:sectPr>
      </w:pPr>
    </w:p>
    <w:p>
      <w:pPr>
        <w:pStyle w:val="BodyText"/>
        <w:spacing w:line="237" w:lineRule="exact" w:before="130"/>
        <w:ind w:left="1389"/>
      </w:pPr>
      <w:r>
        <w:rPr>
          <w:w w:val="105"/>
        </w:rPr>
        <w:t>Moreover, defense expert</w:t>
      </w:r>
    </w:p>
    <w:p>
      <w:pPr>
        <w:pStyle w:val="BodyText"/>
        <w:spacing w:line="237" w:lineRule="exact"/>
        <w:ind w:left="251"/>
      </w:pPr>
      <w:r>
        <w:rPr>
          <w:w w:val="109"/>
        </w:rPr>
        <w:t>9</w:t>
      </w:r>
    </w:p>
    <w:p>
      <w:pPr>
        <w:pStyle w:val="BodyText"/>
        <w:spacing w:line="425" w:lineRule="exact"/>
        <w:ind w:left="251"/>
      </w:pPr>
      <w:r>
        <w:rPr/>
        <w:br w:type="column"/>
      </w:r>
      <w:r>
        <w:rPr/>
        <w:t>C. </w:t>
      </w:r>
      <w:r>
        <w:rPr>
          <w:rFonts w:ascii="Arial"/>
          <w:b/>
          <w:w w:val="95"/>
          <w:sz w:val="38"/>
        </w:rPr>
        <w:t>YIIIIII, </w:t>
      </w:r>
      <w:r>
        <w:rPr/>
        <w:t>Ph.D., previously testified during the child</w:t>
      </w:r>
    </w:p>
    <w:p>
      <w:pPr>
        <w:spacing w:after="0" w:line="425" w:lineRule="exact"/>
        <w:sectPr>
          <w:type w:val="continuous"/>
          <w:pgSz w:w="12260" w:h="15800"/>
          <w:pgMar w:top="260" w:bottom="1380" w:left="980" w:right="1180"/>
          <w:cols w:num="2" w:equalWidth="0">
            <w:col w:w="3976" w:space="373"/>
            <w:col w:w="5751"/>
          </w:cols>
        </w:sectPr>
      </w:pPr>
    </w:p>
    <w:p>
      <w:pPr>
        <w:pStyle w:val="ListParagraph"/>
        <w:numPr>
          <w:ilvl w:val="0"/>
          <w:numId w:val="9"/>
        </w:numPr>
        <w:tabs>
          <w:tab w:pos="655" w:val="left" w:leader="none"/>
          <w:tab w:pos="656" w:val="left" w:leader="none"/>
        </w:tabs>
        <w:spacing w:line="240" w:lineRule="auto" w:before="74" w:after="0"/>
        <w:ind w:left="655" w:right="0" w:hanging="530"/>
        <w:jc w:val="left"/>
        <w:rPr>
          <w:sz w:val="23"/>
        </w:rPr>
      </w:pPr>
      <w:r>
        <w:rPr/>
        <w:pict>
          <v:shape style="position:absolute;margin-left:129.284302pt;margin-top:16.467518pt;width:30.1pt;height:66pt;mso-position-horizontal-relative:page;mso-position-vertical-relative:paragraph;z-index:-12376" type="#_x0000_t202" filled="false" stroked="false">
            <v:textbox inset="0,0,0,0">
              <w:txbxContent>
                <w:p>
                  <w:pPr>
                    <w:spacing w:line="1319" w:lineRule="exact" w:before="0"/>
                    <w:ind w:left="0" w:right="0" w:firstLine="0"/>
                    <w:jc w:val="left"/>
                    <w:rPr>
                      <w:rFonts w:ascii="Arial"/>
                      <w:sz w:val="118"/>
                    </w:rPr>
                  </w:pPr>
                  <w:r>
                    <w:rPr>
                      <w:rFonts w:ascii="Arial"/>
                      <w:w w:val="50"/>
                      <w:sz w:val="118"/>
                    </w:rPr>
                    <w:t>Y-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hearsay hearing of February 28, 2005, that the main difficulty in interviewing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children and</w:t>
      </w:r>
    </w:p>
    <w:p>
      <w:pPr>
        <w:pStyle w:val="ListParagraph"/>
        <w:numPr>
          <w:ilvl w:val="0"/>
          <w:numId w:val="9"/>
        </w:numPr>
        <w:tabs>
          <w:tab w:pos="663" w:val="left" w:leader="none"/>
          <w:tab w:pos="664" w:val="left" w:leader="none"/>
        </w:tabs>
        <w:spacing w:line="240" w:lineRule="auto" w:before="121" w:after="0"/>
        <w:ind w:left="663" w:right="0" w:hanging="538"/>
        <w:jc w:val="left"/>
        <w:rPr>
          <w:sz w:val="23"/>
        </w:rPr>
      </w:pPr>
      <w:r>
        <w:rPr>
          <w:w w:val="105"/>
          <w:sz w:val="23"/>
        </w:rPr>
        <w:t>determining the reliability of their disclosures is that children are especially suggestible. As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60" w:h="15800"/>
          <w:pgMar w:top="260" w:bottom="1380" w:left="980" w:right="1180"/>
        </w:sectPr>
      </w:pPr>
    </w:p>
    <w:p>
      <w:pPr>
        <w:pStyle w:val="ListParagraph"/>
        <w:numPr>
          <w:ilvl w:val="0"/>
          <w:numId w:val="9"/>
        </w:numPr>
        <w:tabs>
          <w:tab w:pos="657" w:val="left" w:leader="none"/>
          <w:tab w:pos="658" w:val="left" w:leader="none"/>
        </w:tabs>
        <w:spacing w:line="240" w:lineRule="auto" w:before="170" w:after="0"/>
        <w:ind w:left="657" w:right="0" w:hanging="532"/>
        <w:jc w:val="left"/>
        <w:rPr>
          <w:sz w:val="23"/>
        </w:rPr>
      </w:pPr>
      <w:r>
        <w:rPr>
          <w:w w:val="105"/>
          <w:sz w:val="23"/>
        </w:rPr>
        <w:t>S.R.,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Dr.</w:t>
      </w:r>
    </w:p>
    <w:p>
      <w:pPr>
        <w:pStyle w:val="BodyText"/>
        <w:spacing w:before="170"/>
        <w:ind w:left="125"/>
      </w:pPr>
      <w:r>
        <w:rPr/>
        <w:br w:type="column"/>
      </w:r>
      <w:r>
        <w:rPr>
          <w:w w:val="105"/>
        </w:rPr>
        <w:t>testified that she appeared very different when she resumed the interview after</w:t>
      </w:r>
    </w:p>
    <w:p>
      <w:pPr>
        <w:spacing w:after="0"/>
        <w:sectPr>
          <w:type w:val="continuous"/>
          <w:pgSz w:w="12260" w:h="15800"/>
          <w:pgMar w:top="260" w:bottom="1380" w:left="980" w:right="1180"/>
          <w:cols w:num="2" w:equalWidth="0">
            <w:col w:w="1575" w:space="592"/>
            <w:col w:w="7933"/>
          </w:cols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-12472" from="74.641396pt,784.231084pt" to="74.641396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51.33667pt,784.231084pt" to="551.33667pt,12.974411pt" stroked="true" strokeweight=".721173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9"/>
        </w:numPr>
        <w:tabs>
          <w:tab w:pos="661" w:val="left" w:leader="none"/>
          <w:tab w:pos="662" w:val="left" w:leader="none"/>
          <w:tab w:pos="4414" w:val="left" w:leader="none"/>
        </w:tabs>
        <w:spacing w:line="240" w:lineRule="auto" w:before="91" w:after="0"/>
        <w:ind w:left="661" w:right="0" w:hanging="536"/>
        <w:jc w:val="left"/>
        <w:rPr>
          <w:sz w:val="23"/>
        </w:rPr>
      </w:pPr>
      <w:r>
        <w:rPr>
          <w:w w:val="105"/>
          <w:sz w:val="23"/>
        </w:rPr>
        <w:t>the breaI&lt;.  Interviewing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T-</w:t>
        <w:tab/>
        <w:t>is necessary to give the defense, the prosecution, and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0"/>
          <w:numId w:val="9"/>
        </w:numPr>
        <w:tabs>
          <w:tab w:pos="663" w:val="left" w:leader="none"/>
          <w:tab w:pos="664" w:val="left" w:leader="none"/>
        </w:tabs>
        <w:spacing w:line="240" w:lineRule="auto" w:before="240" w:after="0"/>
        <w:ind w:left="663" w:right="0" w:hanging="538"/>
        <w:jc w:val="left"/>
        <w:rPr>
          <w:sz w:val="23"/>
        </w:rPr>
      </w:pPr>
      <w:r>
        <w:rPr>
          <w:w w:val="105"/>
          <w:sz w:val="23"/>
        </w:rPr>
        <w:t>court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clear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picture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circumstances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surrounding</w:t>
      </w:r>
      <w:r>
        <w:rPr>
          <w:spacing w:val="6"/>
          <w:w w:val="105"/>
          <w:sz w:val="23"/>
        </w:rPr>
        <w:t> </w:t>
      </w:r>
      <w:r>
        <w:rPr>
          <w:spacing w:val="2"/>
          <w:w w:val="105"/>
          <w:sz w:val="23"/>
        </w:rPr>
        <w:t>S.R.'s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disclosures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second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part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0"/>
          <w:numId w:val="9"/>
        </w:numPr>
        <w:tabs>
          <w:tab w:pos="663" w:val="left" w:leader="none"/>
          <w:tab w:pos="664" w:val="left" w:leader="none"/>
        </w:tabs>
        <w:spacing w:line="240" w:lineRule="auto" w:before="231" w:after="0"/>
        <w:ind w:left="663" w:right="0" w:hanging="538"/>
        <w:jc w:val="left"/>
        <w:rPr>
          <w:sz w:val="23"/>
        </w:rPr>
      </w:pPr>
      <w:r>
        <w:rPr/>
        <w:pict>
          <v:shape style="position:absolute;margin-left:467.247711pt;margin-top:16.196135pt;width:25.8pt;height:79.850pt;mso-position-horizontal-relative:page;mso-position-vertical-relative:paragraph;z-index:-12352" type="#_x0000_t202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w w:val="55"/>
                      <w:sz w:val="144"/>
                    </w:rPr>
                    <w:t>J.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defense interview, and to determine whether the state can show that the </w:t>
      </w:r>
      <w:r>
        <w:rPr>
          <w:w w:val="105"/>
          <w:sz w:val="23"/>
          <w:u w:val="thick"/>
        </w:rPr>
        <w:t>Ryan</w:t>
      </w:r>
      <w:r>
        <w:rPr>
          <w:w w:val="105"/>
          <w:sz w:val="23"/>
        </w:rPr>
        <w:t> reliability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factors</w:t>
      </w:r>
    </w:p>
    <w:p>
      <w:pPr>
        <w:pStyle w:val="ListParagraph"/>
        <w:numPr>
          <w:ilvl w:val="0"/>
          <w:numId w:val="9"/>
        </w:numPr>
        <w:tabs>
          <w:tab w:pos="655" w:val="left" w:leader="none"/>
          <w:tab w:pos="656" w:val="left" w:leader="none"/>
        </w:tabs>
        <w:spacing w:line="240" w:lineRule="auto" w:before="193" w:after="0"/>
        <w:ind w:left="655" w:right="0" w:hanging="530"/>
        <w:jc w:val="left"/>
        <w:rPr>
          <w:sz w:val="23"/>
        </w:rPr>
      </w:pPr>
      <w:r>
        <w:rPr>
          <w:w w:val="105"/>
          <w:sz w:val="23"/>
        </w:rPr>
        <w:t>have been met. The Confrontation concerns are compo,mded in a case involving a child,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given</w:t>
      </w:r>
    </w:p>
    <w:p>
      <w:pPr>
        <w:pStyle w:val="ListParagraph"/>
        <w:numPr>
          <w:ilvl w:val="0"/>
          <w:numId w:val="9"/>
        </w:numPr>
        <w:tabs>
          <w:tab w:pos="661" w:val="left" w:leader="none"/>
          <w:tab w:pos="662" w:val="left" w:leader="none"/>
          <w:tab w:pos="8936" w:val="left" w:leader="none"/>
        </w:tabs>
        <w:spacing w:line="240" w:lineRule="auto" w:before="149" w:after="0"/>
        <w:ind w:left="661" w:right="0" w:hanging="536"/>
        <w:jc w:val="left"/>
        <w:rPr>
          <w:sz w:val="23"/>
        </w:rPr>
      </w:pPr>
      <w:r>
        <w:rPr>
          <w:sz w:val="23"/>
        </w:rPr>
        <w:t>their  particular   suggestibility  (and  indeed,   testimony  by  the</w:t>
      </w:r>
      <w:r>
        <w:rPr>
          <w:spacing w:val="23"/>
          <w:sz w:val="23"/>
        </w:rPr>
        <w:t> </w:t>
      </w:r>
      <w:r>
        <w:rPr>
          <w:sz w:val="23"/>
        </w:rPr>
        <w:t>defense's </w:t>
      </w:r>
      <w:r>
        <w:rPr>
          <w:spacing w:val="25"/>
          <w:sz w:val="23"/>
        </w:rPr>
        <w:t> </w:t>
      </w:r>
      <w:r>
        <w:rPr>
          <w:sz w:val="23"/>
        </w:rPr>
        <w:t>expert</w:t>
        <w:tab/>
      </w:r>
      <w:r>
        <w:rPr>
          <w:rFonts w:ascii="Arial"/>
          <w:b/>
          <w:w w:val="85"/>
          <w:sz w:val="38"/>
        </w:rPr>
        <w:t>Y111</w:t>
      </w:r>
      <w:r>
        <w:rPr>
          <w:rFonts w:ascii="Arial"/>
          <w:b/>
          <w:spacing w:val="-56"/>
          <w:w w:val="85"/>
          <w:sz w:val="38"/>
        </w:rPr>
        <w:t> </w:t>
      </w:r>
      <w:r>
        <w:rPr>
          <w:w w:val="85"/>
          <w:sz w:val="23"/>
        </w:rPr>
        <w:t>that</w:t>
      </w:r>
    </w:p>
    <w:p>
      <w:pPr>
        <w:pStyle w:val="BodyText"/>
        <w:spacing w:line="226" w:lineRule="exact" w:before="72"/>
        <w:ind w:left="132"/>
      </w:pPr>
      <w:r>
        <w:rPr>
          <w:w w:val="110"/>
        </w:rPr>
        <w:t>18</w:t>
      </w:r>
    </w:p>
    <w:p>
      <w:pPr>
        <w:pStyle w:val="BodyText"/>
        <w:spacing w:line="226" w:lineRule="exact"/>
        <w:ind w:left="664"/>
      </w:pPr>
      <w:r>
        <w:rPr/>
        <w:t>S.R. is a very suggestible child). So as to fully cross-examine S.R. at trial, XXXX:XX absolutely</w:t>
      </w:r>
    </w:p>
    <w:p>
      <w:pPr>
        <w:pStyle w:val="BodyText"/>
        <w:spacing w:line="248" w:lineRule="exact" w:before="60"/>
        <w:ind w:left="132"/>
      </w:pPr>
      <w:r>
        <w:rPr>
          <w:w w:val="105"/>
        </w:rPr>
        <w:t>19</w:t>
      </w:r>
    </w:p>
    <w:p>
      <w:pPr>
        <w:pStyle w:val="BodyText"/>
        <w:spacing w:line="248" w:lineRule="exact"/>
        <w:ind w:left="654"/>
      </w:pPr>
      <w:r>
        <w:rPr>
          <w:w w:val="105"/>
        </w:rPr>
        <w:t>must know if any party influenced her recall of events and her change in testimony.</w:t>
      </w:r>
    </w:p>
    <w:p>
      <w:pPr>
        <w:pStyle w:val="BodyText"/>
        <w:spacing w:before="9"/>
        <w:ind w:left="132"/>
      </w:pPr>
      <w:r>
        <w:rPr>
          <w:w w:val="110"/>
        </w:rPr>
        <w:t>20</w:t>
      </w:r>
    </w:p>
    <w:p>
      <w:pPr>
        <w:spacing w:line="237" w:lineRule="exact" w:before="26"/>
        <w:ind w:left="138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B. The privilege cited in RCW 5.60.060(7) applies only </w:t>
      </w:r>
      <w:r>
        <w:rPr>
          <w:rFonts w:ascii="Arial"/>
          <w:b/>
          <w:w w:val="105"/>
          <w:sz w:val="20"/>
        </w:rPr>
        <w:t>to </w:t>
      </w:r>
      <w:r>
        <w:rPr>
          <w:b/>
          <w:w w:val="105"/>
          <w:sz w:val="22"/>
        </w:rPr>
        <w:t>statements made by the</w:t>
      </w:r>
    </w:p>
    <w:p>
      <w:pPr>
        <w:pStyle w:val="ListParagraph"/>
        <w:numPr>
          <w:ilvl w:val="0"/>
          <w:numId w:val="10"/>
        </w:numPr>
        <w:tabs>
          <w:tab w:pos="1750" w:val="left" w:leader="none"/>
          <w:tab w:pos="1751" w:val="left" w:leader="none"/>
        </w:tabs>
        <w:spacing w:line="297" w:lineRule="exact" w:before="0" w:after="0"/>
        <w:ind w:left="1750" w:right="0" w:hanging="1618"/>
        <w:jc w:val="left"/>
        <w:rPr>
          <w:b/>
          <w:sz w:val="23"/>
        </w:rPr>
      </w:pPr>
      <w:r>
        <w:rPr>
          <w:b/>
          <w:w w:val="110"/>
          <w:sz w:val="22"/>
        </w:rPr>
        <w:t>alleged victim, not the victim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advocate.</w:t>
      </w:r>
    </w:p>
    <w:p>
      <w:pPr>
        <w:pStyle w:val="ListParagraph"/>
        <w:numPr>
          <w:ilvl w:val="0"/>
          <w:numId w:val="10"/>
        </w:numPr>
        <w:tabs>
          <w:tab w:pos="1388" w:val="left" w:leader="none"/>
          <w:tab w:pos="1389" w:val="left" w:leader="none"/>
        </w:tabs>
        <w:spacing w:line="240" w:lineRule="auto" w:before="187" w:after="0"/>
        <w:ind w:left="1388" w:right="0" w:hanging="1273"/>
        <w:jc w:val="left"/>
        <w:rPr>
          <w:rFonts w:ascii="Courier New"/>
          <w:sz w:val="26"/>
        </w:rPr>
      </w:pPr>
      <w:r>
        <w:rPr>
          <w:w w:val="105"/>
          <w:sz w:val="23"/>
        </w:rPr>
        <w:t>Defendant </w:t>
      </w:r>
      <w:r>
        <w:rPr>
          <w:rFonts w:ascii="Arial"/>
          <w:w w:val="105"/>
          <w:sz w:val="22"/>
        </w:rPr>
        <w:t>:XXXXXX </w:t>
      </w:r>
      <w:r>
        <w:rPr>
          <w:w w:val="105"/>
          <w:sz w:val="23"/>
        </w:rPr>
        <w:t>previously filed a motion to compel the deposition of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victim</w:t>
      </w:r>
    </w:p>
    <w:p>
      <w:pPr>
        <w:pStyle w:val="ListParagraph"/>
        <w:numPr>
          <w:ilvl w:val="0"/>
          <w:numId w:val="10"/>
        </w:numPr>
        <w:tabs>
          <w:tab w:pos="663" w:val="left" w:leader="none"/>
          <w:tab w:pos="664" w:val="left" w:leader="none"/>
          <w:tab w:pos="3106" w:val="left" w:leader="none"/>
        </w:tabs>
        <w:spacing w:line="283" w:lineRule="auto" w:before="156" w:after="0"/>
        <w:ind w:left="140" w:right="119" w:hanging="8"/>
        <w:jc w:val="left"/>
        <w:rPr>
          <w:sz w:val="23"/>
        </w:rPr>
      </w:pPr>
      <w:r>
        <w:rPr>
          <w:w w:val="80"/>
          <w:sz w:val="23"/>
        </w:rPr>
        <w:t>advocate</w:t>
      </w:r>
      <w:r>
        <w:rPr>
          <w:spacing w:val="-23"/>
          <w:w w:val="80"/>
          <w:sz w:val="23"/>
        </w:rPr>
        <w:t> </w:t>
      </w:r>
      <w:r>
        <w:rPr>
          <w:b/>
          <w:w w:val="80"/>
          <w:sz w:val="35"/>
        </w:rPr>
        <w:t>I&lt;IIIIII</w:t>
      </w:r>
      <w:r>
        <w:rPr>
          <w:b/>
          <w:spacing w:val="-43"/>
          <w:w w:val="80"/>
          <w:sz w:val="35"/>
        </w:rPr>
        <w:t> </w:t>
      </w:r>
      <w:r>
        <w:rPr>
          <w:w w:val="80"/>
          <w:sz w:val="23"/>
        </w:rPr>
        <w:t>T-</w:t>
        <w:tab/>
      </w:r>
      <w:r>
        <w:rPr>
          <w:sz w:val="23"/>
        </w:rPr>
        <w:t>to</w:t>
      </w:r>
      <w:r>
        <w:rPr>
          <w:spacing w:val="-17"/>
          <w:sz w:val="23"/>
        </w:rPr>
        <w:t> </w:t>
      </w:r>
      <w:r>
        <w:rPr>
          <w:sz w:val="23"/>
        </w:rPr>
        <w:t>interview</w:t>
      </w:r>
      <w:r>
        <w:rPr>
          <w:spacing w:val="-5"/>
          <w:sz w:val="23"/>
        </w:rPr>
        <w:t> </w:t>
      </w:r>
      <w:r>
        <w:rPr>
          <w:sz w:val="23"/>
        </w:rPr>
        <w:t>her</w:t>
      </w:r>
      <w:r>
        <w:rPr>
          <w:spacing w:val="-11"/>
          <w:sz w:val="23"/>
        </w:rPr>
        <w:t> </w:t>
      </w:r>
      <w:r>
        <w:rPr>
          <w:sz w:val="23"/>
        </w:rPr>
        <w:t>with</w:t>
      </w:r>
      <w:r>
        <w:rPr>
          <w:spacing w:val="-14"/>
          <w:sz w:val="23"/>
        </w:rPr>
        <w:t> </w:t>
      </w:r>
      <w:r>
        <w:rPr>
          <w:sz w:val="23"/>
        </w:rPr>
        <w:t>reference</w:t>
      </w:r>
      <w:r>
        <w:rPr>
          <w:spacing w:val="-11"/>
          <w:sz w:val="23"/>
        </w:rPr>
        <w:t> </w:t>
      </w:r>
      <w:r>
        <w:rPr>
          <w:sz w:val="23"/>
        </w:rPr>
        <w:t>to</w:t>
      </w:r>
      <w:r>
        <w:rPr>
          <w:spacing w:val="-15"/>
          <w:sz w:val="23"/>
        </w:rPr>
        <w:t> </w:t>
      </w:r>
      <w:r>
        <w:rPr>
          <w:sz w:val="23"/>
        </w:rPr>
        <w:t>the</w:t>
      </w:r>
      <w:r>
        <w:rPr>
          <w:spacing w:val="-15"/>
          <w:sz w:val="23"/>
        </w:rPr>
        <w:t> </w:t>
      </w:r>
      <w:r>
        <w:rPr>
          <w:sz w:val="23"/>
        </w:rPr>
        <w:t>child</w:t>
      </w:r>
      <w:r>
        <w:rPr>
          <w:spacing w:val="-11"/>
          <w:sz w:val="23"/>
        </w:rPr>
        <w:t> </w:t>
      </w:r>
      <w:r>
        <w:rPr>
          <w:sz w:val="23"/>
        </w:rPr>
        <w:t>interview.</w:t>
      </w:r>
      <w:r>
        <w:rPr>
          <w:spacing w:val="36"/>
          <w:sz w:val="23"/>
        </w:rPr>
        <w:t> </w:t>
      </w:r>
      <w:r>
        <w:rPr>
          <w:sz w:val="23"/>
        </w:rPr>
        <w:t>Ms.</w:t>
      </w:r>
      <w:r>
        <w:rPr>
          <w:spacing w:val="-21"/>
          <w:sz w:val="23"/>
        </w:rPr>
        <w:t> </w:t>
      </w:r>
      <w:r>
        <w:rPr>
          <w:rFonts w:ascii="Arial"/>
          <w:b/>
          <w:w w:val="80"/>
          <w:sz w:val="38"/>
        </w:rPr>
        <w:t>T111111</w:t>
      </w:r>
      <w:r>
        <w:rPr>
          <w:rFonts w:ascii="Arial"/>
          <w:b/>
          <w:spacing w:val="-37"/>
          <w:w w:val="80"/>
          <w:sz w:val="38"/>
        </w:rPr>
        <w:t> </w:t>
      </w:r>
      <w:r>
        <w:rPr>
          <w:sz w:val="23"/>
        </w:rPr>
        <w:t>has 24</w:t>
      </w:r>
    </w:p>
    <w:p>
      <w:pPr>
        <w:pStyle w:val="BodyText"/>
        <w:spacing w:before="201"/>
        <w:ind w:left="140"/>
      </w:pPr>
      <w:r>
        <w:rPr>
          <w:w w:val="105"/>
        </w:rPr>
        <w:t>25</w:t>
      </w:r>
    </w:p>
    <w:p>
      <w:pPr>
        <w:spacing w:after="0"/>
        <w:sectPr>
          <w:type w:val="continuous"/>
          <w:pgSz w:w="12260" w:h="15800"/>
          <w:pgMar w:top="260" w:bottom="1380" w:left="9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648" w:val="left" w:leader="none"/>
          <w:tab w:pos="649" w:val="left" w:leader="none"/>
        </w:tabs>
        <w:spacing w:line="240" w:lineRule="auto" w:before="88" w:after="0"/>
        <w:ind w:left="649" w:right="0" w:hanging="416"/>
        <w:jc w:val="left"/>
        <w:rPr>
          <w:sz w:val="23"/>
        </w:rPr>
      </w:pPr>
      <w:r>
        <w:rPr>
          <w:w w:val="105"/>
          <w:position w:val="1"/>
          <w:sz w:val="23"/>
        </w:rPr>
        <w:t>cited RCW 5.60.060(7) as the basis to refuse to answer any questions regarding the conduct</w:t>
      </w:r>
      <w:r>
        <w:rPr>
          <w:spacing w:val="5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of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0"/>
        </w:numPr>
        <w:tabs>
          <w:tab w:pos="647" w:val="left" w:leader="none"/>
          <w:tab w:pos="648" w:val="left" w:leader="none"/>
        </w:tabs>
        <w:spacing w:line="240" w:lineRule="auto" w:before="0" w:after="0"/>
        <w:ind w:left="647" w:right="0" w:hanging="428"/>
        <w:jc w:val="left"/>
        <w:rPr>
          <w:rFonts w:ascii="Courier New"/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interview.</w:t>
      </w:r>
    </w:p>
    <w:p>
      <w:pPr>
        <w:pStyle w:val="ListParagraph"/>
        <w:numPr>
          <w:ilvl w:val="1"/>
          <w:numId w:val="10"/>
        </w:numPr>
        <w:tabs>
          <w:tab w:pos="1367" w:val="left" w:leader="none"/>
          <w:tab w:pos="1368" w:val="left" w:leader="none"/>
        </w:tabs>
        <w:spacing w:line="240" w:lineRule="auto" w:before="204" w:after="0"/>
        <w:ind w:left="1367" w:right="0" w:hanging="1131"/>
        <w:jc w:val="left"/>
        <w:rPr>
          <w:sz w:val="24"/>
        </w:rPr>
      </w:pPr>
      <w:r>
        <w:rPr>
          <w:w w:val="105"/>
          <w:sz w:val="23"/>
        </w:rPr>
        <w:t>Privileges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designed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protect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certain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communications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disclosure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because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1"/>
          <w:numId w:val="10"/>
        </w:numPr>
        <w:tabs>
          <w:tab w:pos="642" w:val="left" w:leader="none"/>
          <w:tab w:pos="643" w:val="left" w:leader="none"/>
        </w:tabs>
        <w:spacing w:line="240" w:lineRule="auto" w:before="179" w:after="0"/>
        <w:ind w:left="642" w:right="0" w:hanging="406"/>
        <w:jc w:val="left"/>
        <w:rPr>
          <w:rFonts w:ascii="Arial"/>
          <w:sz w:val="22"/>
        </w:rPr>
      </w:pPr>
      <w:r>
        <w:rPr>
          <w:w w:val="105"/>
          <w:sz w:val="23"/>
        </w:rPr>
        <w:t>legislature has determined that the need for frank discussion between certain parties trumps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1"/>
          <w:numId w:val="10"/>
        </w:numPr>
        <w:tabs>
          <w:tab w:pos="648" w:val="left" w:leader="none"/>
          <w:tab w:pos="649" w:val="left" w:leader="none"/>
        </w:tabs>
        <w:spacing w:line="240" w:lineRule="auto" w:before="123" w:after="0"/>
        <w:ind w:left="648" w:right="0" w:hanging="414"/>
        <w:jc w:val="left"/>
        <w:rPr>
          <w:sz w:val="23"/>
        </w:rPr>
      </w:pPr>
      <w:r>
        <w:rPr>
          <w:w w:val="105"/>
          <w:sz w:val="23"/>
        </w:rPr>
        <w:t>need of the courts to hear evidence. In Washington, privileges are largely statutory in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nature,</w:t>
      </w:r>
    </w:p>
    <w:p>
      <w:pPr>
        <w:spacing w:line="227" w:lineRule="exact" w:before="90"/>
        <w:ind w:left="237" w:right="0" w:firstLine="0"/>
        <w:jc w:val="left"/>
        <w:rPr>
          <w:rFonts w:ascii="Arial"/>
          <w:sz w:val="22"/>
        </w:rPr>
      </w:pPr>
      <w:r>
        <w:rPr>
          <w:rFonts w:ascii="Arial"/>
          <w:w w:val="102"/>
          <w:sz w:val="22"/>
        </w:rPr>
        <w:t>6</w:t>
      </w:r>
    </w:p>
    <w:p>
      <w:pPr>
        <w:pStyle w:val="BodyText"/>
        <w:spacing w:line="238" w:lineRule="exact"/>
        <w:ind w:left="648"/>
      </w:pPr>
      <w:r>
        <w:rPr>
          <w:w w:val="105"/>
        </w:rPr>
        <w:t>and are mostly set forth in RCW 5.60.060. </w:t>
      </w:r>
      <w:r>
        <w:rPr>
          <w:w w:val="105"/>
          <w:u w:val="thick"/>
        </w:rPr>
        <w:t>See</w:t>
      </w:r>
      <w:r>
        <w:rPr>
          <w:w w:val="105"/>
        </w:rPr>
        <w:t> ER 501, Judicial Council Comment. ER 501</w:t>
      </w:r>
    </w:p>
    <w:p>
      <w:pPr>
        <w:spacing w:line="245" w:lineRule="exact" w:before="47"/>
        <w:ind w:left="235" w:right="0" w:firstLine="0"/>
        <w:jc w:val="left"/>
        <w:rPr>
          <w:rFonts w:ascii="Arial"/>
          <w:sz w:val="22"/>
        </w:rPr>
      </w:pPr>
      <w:r>
        <w:rPr>
          <w:rFonts w:ascii="Arial"/>
          <w:w w:val="104"/>
          <w:sz w:val="22"/>
        </w:rPr>
        <w:t>7</w:t>
      </w:r>
    </w:p>
    <w:p>
      <w:pPr>
        <w:pStyle w:val="BodyText"/>
        <w:spacing w:line="256" w:lineRule="exact"/>
        <w:ind w:left="648"/>
      </w:pPr>
      <w:r>
        <w:rPr>
          <w:w w:val="105"/>
        </w:rPr>
        <w:t>recites an illustrative, and not comprehensive, list of privileges available under Washington law.</w:t>
      </w:r>
    </w:p>
    <w:p>
      <w:pPr>
        <w:spacing w:before="4"/>
        <w:ind w:left="239" w:right="0" w:firstLine="0"/>
        <w:jc w:val="left"/>
        <w:rPr>
          <w:sz w:val="22"/>
        </w:rPr>
      </w:pPr>
      <w:r>
        <w:rPr>
          <w:w w:val="109"/>
          <w:sz w:val="22"/>
        </w:rPr>
        <w:t>8</w:t>
      </w:r>
    </w:p>
    <w:p>
      <w:pPr>
        <w:pStyle w:val="BodyText"/>
        <w:spacing w:line="241" w:lineRule="exact" w:before="34"/>
        <w:ind w:left="1369"/>
      </w:pPr>
      <w:r>
        <w:rPr>
          <w:w w:val="105"/>
        </w:rPr>
        <w:t>A testimonial  privilege  is,  by definition,  in  conflict  with  the power  of  the  courts</w:t>
      </w:r>
      <w:r>
        <w:rPr>
          <w:spacing w:val="17"/>
          <w:w w:val="105"/>
        </w:rPr>
        <w:t> </w:t>
      </w:r>
      <w:r>
        <w:rPr>
          <w:w w:val="105"/>
        </w:rPr>
        <w:t>to</w:t>
      </w:r>
    </w:p>
    <w:p>
      <w:pPr>
        <w:spacing w:line="229" w:lineRule="exact" w:before="0"/>
        <w:ind w:left="236" w:right="0" w:firstLine="0"/>
        <w:jc w:val="left"/>
        <w:rPr>
          <w:rFonts w:ascii="Arial"/>
          <w:sz w:val="22"/>
        </w:rPr>
      </w:pPr>
      <w:r>
        <w:rPr>
          <w:rFonts w:ascii="Arial"/>
          <w:w w:val="102"/>
          <w:sz w:val="22"/>
        </w:rPr>
        <w:t>9</w:t>
      </w:r>
    </w:p>
    <w:p>
      <w:pPr>
        <w:pStyle w:val="BodyText"/>
        <w:tabs>
          <w:tab w:pos="648" w:val="left" w:leader="none"/>
        </w:tabs>
        <w:spacing w:before="84"/>
        <w:ind w:left="111"/>
      </w:pPr>
      <w:r>
        <w:rPr>
          <w:w w:val="105"/>
          <w:position w:val="-16"/>
        </w:rPr>
        <w:t>10</w:t>
        <w:tab/>
      </w:r>
      <w:r>
        <w:rPr>
          <w:w w:val="105"/>
        </w:rPr>
        <w:t>compel evidence.  Consequently, privileges are strictly construed.  </w:t>
      </w:r>
      <w:r>
        <w:rPr>
          <w:w w:val="105"/>
          <w:u w:val="thick"/>
        </w:rPr>
        <w:t>See State v. Sanders,</w:t>
      </w:r>
      <w:r>
        <w:rPr>
          <w:w w:val="105"/>
        </w:rPr>
        <w:t> 66</w:t>
      </w:r>
      <w:r>
        <w:rPr>
          <w:spacing w:val="1"/>
          <w:w w:val="105"/>
        </w:rPr>
        <w:t> </w:t>
      </w:r>
      <w:r>
        <w:rPr>
          <w:w w:val="105"/>
        </w:rPr>
        <w:t>Wn.</w:t>
      </w:r>
    </w:p>
    <w:p>
      <w:pPr>
        <w:pStyle w:val="BodyText"/>
        <w:tabs>
          <w:tab w:pos="647" w:val="left" w:leader="none"/>
        </w:tabs>
        <w:spacing w:before="114"/>
        <w:ind w:left="109"/>
      </w:pPr>
      <w:r>
        <w:rPr>
          <w:w w:val="105"/>
          <w:position w:val="-12"/>
          <w:sz w:val="24"/>
        </w:rPr>
        <w:t>11</w:t>
        <w:tab/>
      </w:r>
      <w:r>
        <w:rPr>
          <w:w w:val="105"/>
        </w:rPr>
        <w:t>App. 878, 833 P.2d 452 (1992); </w:t>
      </w:r>
      <w:r>
        <w:rPr>
          <w:w w:val="105"/>
          <w:u w:val="thick"/>
        </w:rPr>
        <w:t>State v. Burden,</w:t>
      </w:r>
      <w:r>
        <w:rPr>
          <w:w w:val="105"/>
        </w:rPr>
        <w:t> 120 Wn.2d 371,841 P.2d 758</w:t>
      </w:r>
      <w:r>
        <w:rPr>
          <w:spacing w:val="-26"/>
          <w:w w:val="105"/>
        </w:rPr>
        <w:t> </w:t>
      </w:r>
      <w:r>
        <w:rPr>
          <w:w w:val="105"/>
        </w:rPr>
        <w:t>(1992).</w:t>
      </w:r>
    </w:p>
    <w:p>
      <w:pPr>
        <w:pStyle w:val="ListParagraph"/>
        <w:numPr>
          <w:ilvl w:val="0"/>
          <w:numId w:val="11"/>
        </w:numPr>
        <w:tabs>
          <w:tab w:pos="1371" w:val="left" w:leader="none"/>
          <w:tab w:pos="1372" w:val="left" w:leader="none"/>
          <w:tab w:pos="3598" w:val="left" w:leader="none"/>
          <w:tab w:pos="5610" w:val="left" w:leader="none"/>
          <w:tab w:pos="8378" w:val="left" w:leader="none"/>
        </w:tabs>
        <w:spacing w:line="240" w:lineRule="auto" w:before="158" w:after="0"/>
        <w:ind w:left="1371" w:right="0" w:hanging="1260"/>
        <w:jc w:val="left"/>
        <w:rPr>
          <w:sz w:val="23"/>
        </w:rPr>
      </w:pPr>
      <w:r>
        <w:rPr>
          <w:w w:val="105"/>
          <w:sz w:val="23"/>
        </w:rPr>
        <w:t>Statutory </w:t>
      </w:r>
      <w:r>
        <w:rPr>
          <w:spacing w:val="56"/>
          <w:w w:val="105"/>
          <w:sz w:val="23"/>
        </w:rPr>
        <w:t> </w:t>
      </w:r>
      <w:r>
        <w:rPr>
          <w:w w:val="105"/>
          <w:sz w:val="23"/>
        </w:rPr>
        <w:t>privileges</w:t>
        <w:tab/>
        <w:t>can  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cover  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either</w:t>
        <w:tab/>
        <w:t>communications 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between</w:t>
        <w:tab/>
        <w:t>two parties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or</w:t>
      </w:r>
    </w:p>
    <w:p>
      <w:pPr>
        <w:pStyle w:val="ListParagraph"/>
        <w:numPr>
          <w:ilvl w:val="0"/>
          <w:numId w:val="11"/>
        </w:numPr>
        <w:tabs>
          <w:tab w:pos="648" w:val="left" w:leader="none"/>
          <w:tab w:pos="649" w:val="left" w:leader="none"/>
        </w:tabs>
        <w:spacing w:line="240" w:lineRule="auto" w:before="210" w:after="0"/>
        <w:ind w:left="649" w:right="0" w:hanging="538"/>
        <w:jc w:val="left"/>
        <w:rPr>
          <w:sz w:val="23"/>
        </w:rPr>
      </w:pPr>
      <w:r>
        <w:rPr>
          <w:w w:val="105"/>
          <w:sz w:val="23"/>
        </w:rPr>
        <w:t>communications made by the designated party to another party.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For example, communications</w:t>
      </w:r>
    </w:p>
    <w:p>
      <w:pPr>
        <w:pStyle w:val="ListParagraph"/>
        <w:numPr>
          <w:ilvl w:val="0"/>
          <w:numId w:val="11"/>
        </w:numPr>
        <w:tabs>
          <w:tab w:pos="640" w:val="left" w:leader="none"/>
          <w:tab w:pos="641" w:val="left" w:leader="none"/>
        </w:tabs>
        <w:spacing w:line="458" w:lineRule="auto" w:before="234" w:after="0"/>
        <w:ind w:left="111" w:right="151" w:firstLine="0"/>
        <w:jc w:val="left"/>
        <w:rPr>
          <w:sz w:val="23"/>
        </w:rPr>
      </w:pPr>
      <w:r>
        <w:rPr>
          <w:w w:val="105"/>
          <w:sz w:val="23"/>
        </w:rPr>
        <w:t>made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both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parties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marital,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attorney-client,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physician-patient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relationships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protected</w:t>
      </w:r>
      <w:r>
        <w:rPr>
          <w:w w:val="105"/>
          <w:position w:val="5"/>
          <w:sz w:val="23"/>
        </w:rPr>
        <w:t> 15</w:t>
        <w:tab/>
        <w:tab/>
      </w:r>
      <w:r>
        <w:rPr>
          <w:w w:val="105"/>
          <w:sz w:val="23"/>
        </w:rPr>
        <w:t>under RCW 5.60.060. </w:t>
      </w:r>
      <w:r>
        <w:rPr>
          <w:w w:val="105"/>
          <w:sz w:val="23"/>
          <w:u w:val="thick"/>
        </w:rPr>
        <w:t>See</w:t>
      </w:r>
      <w:r>
        <w:rPr>
          <w:w w:val="105"/>
          <w:sz w:val="23"/>
        </w:rPr>
        <w:t> RCW 5.60.060(1), (2),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(4).</w:t>
      </w:r>
    </w:p>
    <w:p>
      <w:pPr>
        <w:pStyle w:val="ListParagraph"/>
        <w:numPr>
          <w:ilvl w:val="0"/>
          <w:numId w:val="12"/>
        </w:numPr>
        <w:tabs>
          <w:tab w:pos="1372" w:val="left" w:leader="none"/>
          <w:tab w:pos="1373" w:val="left" w:leader="none"/>
        </w:tabs>
        <w:spacing w:line="314" w:lineRule="exact" w:before="0" w:after="0"/>
        <w:ind w:left="1372" w:right="0" w:hanging="1254"/>
        <w:jc w:val="left"/>
        <w:rPr>
          <w:sz w:val="23"/>
        </w:rPr>
      </w:pPr>
      <w:r>
        <w:rPr>
          <w:w w:val="105"/>
          <w:sz w:val="23"/>
        </w:rPr>
        <w:t>In the case of a sexual assault advocate, the legislature has chosen to protect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statements</w:t>
      </w:r>
    </w:p>
    <w:p>
      <w:pPr>
        <w:pStyle w:val="ListParagraph"/>
        <w:numPr>
          <w:ilvl w:val="0"/>
          <w:numId w:val="12"/>
        </w:numPr>
        <w:tabs>
          <w:tab w:pos="647" w:val="left" w:leader="none"/>
          <w:tab w:pos="648" w:val="left" w:leader="none"/>
        </w:tabs>
        <w:spacing w:line="360" w:lineRule="atLeast" w:before="150" w:after="0"/>
        <w:ind w:left="118" w:right="142" w:firstLine="0"/>
        <w:jc w:val="left"/>
        <w:rPr>
          <w:sz w:val="23"/>
        </w:rPr>
      </w:pPr>
      <w:r>
        <w:rPr>
          <w:w w:val="105"/>
          <w:sz w:val="23"/>
        </w:rPr>
        <w:t>made only by the </w:t>
      </w:r>
      <w:r>
        <w:rPr>
          <w:i/>
          <w:w w:val="105"/>
          <w:sz w:val="23"/>
        </w:rPr>
        <w:t>victim </w:t>
      </w:r>
      <w:r>
        <w:rPr>
          <w:w w:val="105"/>
          <w:sz w:val="23"/>
        </w:rPr>
        <w:t>to the advocate. RCW 5.60.050(7) provides in part: "A sexual assault 18</w:t>
      </w:r>
    </w:p>
    <w:p>
      <w:pPr>
        <w:pStyle w:val="BodyText"/>
        <w:spacing w:line="195" w:lineRule="exact"/>
        <w:ind w:left="648"/>
      </w:pPr>
      <w:r>
        <w:rPr>
          <w:w w:val="105"/>
        </w:rPr>
        <w:t>advocate may not, without the consent of the victim, be examined as to any communication</w:t>
      </w:r>
    </w:p>
    <w:p>
      <w:pPr>
        <w:pStyle w:val="BodyText"/>
        <w:spacing w:line="248" w:lineRule="exact" w:before="53"/>
        <w:ind w:left="118"/>
      </w:pPr>
      <w:r>
        <w:rPr>
          <w:w w:val="105"/>
        </w:rPr>
        <w:t>19</w:t>
      </w:r>
    </w:p>
    <w:p>
      <w:pPr>
        <w:pStyle w:val="BodyText"/>
        <w:tabs>
          <w:tab w:pos="6321" w:val="left" w:leader="none"/>
        </w:tabs>
        <w:spacing w:line="248" w:lineRule="exact"/>
        <w:ind w:left="647"/>
      </w:pPr>
      <w:r>
        <w:rPr>
          <w:w w:val="105"/>
        </w:rPr>
        <w:t>made  by  the  victim  to  the  sexual</w:t>
      </w:r>
      <w:r>
        <w:rPr>
          <w:spacing w:val="41"/>
          <w:w w:val="105"/>
        </w:rPr>
        <w:t> </w:t>
      </w:r>
      <w:r>
        <w:rPr>
          <w:w w:val="105"/>
        </w:rPr>
        <w:t>assault </w:t>
      </w:r>
      <w:r>
        <w:rPr>
          <w:spacing w:val="5"/>
          <w:w w:val="105"/>
        </w:rPr>
        <w:t> </w:t>
      </w:r>
      <w:r>
        <w:rPr>
          <w:w w:val="105"/>
        </w:rPr>
        <w:t>advocate."</w:t>
        <w:tab/>
        <w:t>Nothing in the statute prohibits</w:t>
      </w:r>
      <w:r>
        <w:rPr>
          <w:spacing w:val="32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198" w:lineRule="exact" w:before="17"/>
        <w:ind w:left="118"/>
      </w:pPr>
      <w:r>
        <w:rPr>
          <w:w w:val="110"/>
        </w:rPr>
        <w:t>20</w:t>
      </w:r>
    </w:p>
    <w:p>
      <w:pPr>
        <w:pStyle w:val="BodyText"/>
        <w:spacing w:line="342" w:lineRule="exact"/>
        <w:ind w:left="648"/>
      </w:pPr>
      <w:r>
        <w:rPr/>
        <w:t>examination of statements made by Ms. </w:t>
      </w:r>
      <w:r>
        <w:rPr>
          <w:rFonts w:ascii="Arial"/>
          <w:b/>
          <w:sz w:val="38"/>
        </w:rPr>
        <w:t>TIIIIIIII </w:t>
      </w:r>
      <w:r>
        <w:rPr/>
        <w:t>to S.R.</w:t>
      </w:r>
    </w:p>
    <w:p>
      <w:pPr>
        <w:pStyle w:val="BodyText"/>
        <w:spacing w:line="236" w:lineRule="exact"/>
        <w:ind w:left="118"/>
      </w:pPr>
      <w:r>
        <w:rPr>
          <w:w w:val="110"/>
        </w:rPr>
        <w:t>21</w:t>
      </w:r>
    </w:p>
    <w:p>
      <w:pPr>
        <w:pStyle w:val="BodyText"/>
        <w:spacing w:line="238" w:lineRule="exact" w:before="52"/>
        <w:ind w:left="1371"/>
      </w:pPr>
      <w:r>
        <w:rPr>
          <w:w w:val="105"/>
        </w:rPr>
        <w:t>The legislature could have extended the privilege to cover communications between the</w:t>
      </w:r>
    </w:p>
    <w:p>
      <w:pPr>
        <w:pStyle w:val="BodyText"/>
        <w:spacing w:line="234" w:lineRule="exact"/>
        <w:ind w:left="104"/>
        <w:rPr>
          <w:rFonts w:ascii="Courier New"/>
        </w:rPr>
      </w:pPr>
      <w:r>
        <w:rPr>
          <w:rFonts w:ascii="Courier New"/>
        </w:rPr>
        <w:t>22</w:t>
      </w:r>
    </w:p>
    <w:p>
      <w:pPr>
        <w:pStyle w:val="ListParagraph"/>
        <w:numPr>
          <w:ilvl w:val="0"/>
          <w:numId w:val="13"/>
        </w:numPr>
        <w:tabs>
          <w:tab w:pos="650" w:val="left" w:leader="none"/>
          <w:tab w:pos="651" w:val="left" w:leader="none"/>
        </w:tabs>
        <w:spacing w:line="240" w:lineRule="auto" w:before="77" w:after="0"/>
        <w:ind w:left="650" w:right="0" w:hanging="532"/>
        <w:jc w:val="left"/>
        <w:rPr>
          <w:sz w:val="23"/>
        </w:rPr>
      </w:pPr>
      <w:r>
        <w:rPr>
          <w:w w:val="105"/>
          <w:sz w:val="23"/>
        </w:rPr>
        <w:t>parties,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did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privileges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recited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above,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but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apparently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chose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to.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stands,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Ms.</w:t>
      </w:r>
    </w:p>
    <w:p>
      <w:pPr>
        <w:pStyle w:val="ListParagraph"/>
        <w:numPr>
          <w:ilvl w:val="0"/>
          <w:numId w:val="13"/>
        </w:numPr>
        <w:tabs>
          <w:tab w:pos="648" w:val="left" w:leader="none"/>
          <w:tab w:pos="649" w:val="left" w:leader="none"/>
        </w:tabs>
        <w:spacing w:line="240" w:lineRule="auto" w:before="6" w:after="0"/>
        <w:ind w:left="648" w:right="0" w:hanging="523"/>
        <w:jc w:val="left"/>
        <w:rPr>
          <w:sz w:val="23"/>
        </w:rPr>
      </w:pPr>
      <w:r>
        <w:rPr>
          <w:rFonts w:ascii="Arial"/>
          <w:b/>
          <w:sz w:val="38"/>
        </w:rPr>
        <w:t>TIIIIIIII</w:t>
      </w:r>
      <w:r>
        <w:rPr>
          <w:rFonts w:ascii="Arial"/>
          <w:b/>
          <w:spacing w:val="-56"/>
          <w:sz w:val="38"/>
        </w:rPr>
        <w:t> </w:t>
      </w:r>
      <w:r>
        <w:rPr>
          <w:w w:val="105"/>
          <w:sz w:val="23"/>
        </w:rPr>
        <w:t>cannot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assert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privilege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statements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she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made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S.R.,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indeed,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any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sexual</w:t>
      </w:r>
    </w:p>
    <w:p>
      <w:pPr>
        <w:pStyle w:val="ListParagraph"/>
        <w:numPr>
          <w:ilvl w:val="0"/>
          <w:numId w:val="13"/>
        </w:numPr>
        <w:tabs>
          <w:tab w:pos="656" w:val="left" w:leader="none"/>
          <w:tab w:pos="657" w:val="left" w:leader="none"/>
        </w:tabs>
        <w:spacing w:line="240" w:lineRule="auto" w:before="183" w:after="0"/>
        <w:ind w:left="656" w:right="0" w:hanging="531"/>
        <w:jc w:val="left"/>
        <w:rPr>
          <w:sz w:val="23"/>
        </w:rPr>
      </w:pPr>
      <w:r>
        <w:rPr>
          <w:w w:val="105"/>
          <w:sz w:val="23"/>
        </w:rPr>
        <w:t>assault victim. Only the communications made by the victim are protected. This court should,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at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6"/>
          <w:pgSz w:w="12260" w:h="15800"/>
          <w:pgMar w:footer="586" w:header="0" w:top="260" w:bottom="780" w:left="980" w:right="1180"/>
        </w:sectPr>
      </w:pPr>
    </w:p>
    <w:p>
      <w:pPr>
        <w:spacing w:line="254" w:lineRule="auto" w:before="93"/>
        <w:ind w:left="655" w:right="-5" w:hanging="3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ge;z-index:-12328" from="73.559631pt,784.231084pt" to="73.559631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550.615479pt,784.231084pt" to="550.615479pt,12.974411pt" stroked="true" strokeweight=".721173pt" strokecolor="#000000">
            <v:stroke dashstyle="solid"/>
            <w10:wrap type="none"/>
          </v:line>
        </w:pict>
      </w:r>
      <w:r>
        <w:rPr>
          <w:b/>
          <w:w w:val="105"/>
          <w:sz w:val="23"/>
        </w:rPr>
        <w:t>MOTION AND DECLARATION TO COMPEL RECORDS ... 5</w:t>
      </w:r>
    </w:p>
    <w:p>
      <w:pPr>
        <w:pStyle w:val="BodyText"/>
        <w:spacing w:before="92"/>
        <w:ind w:left="606" w:right="810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Ronald D. Ness &amp; Associates</w:t>
      </w:r>
    </w:p>
    <w:p>
      <w:pPr>
        <w:spacing w:before="19"/>
        <w:ind w:left="606" w:right="796" w:firstLine="0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420 Cline Avenue</w:t>
      </w:r>
    </w:p>
    <w:p>
      <w:pPr>
        <w:spacing w:after="0"/>
        <w:jc w:val="center"/>
        <w:rPr>
          <w:rFonts w:ascii="Arial"/>
          <w:sz w:val="19"/>
        </w:rPr>
        <w:sectPr>
          <w:type w:val="continuous"/>
          <w:pgSz w:w="12260" w:h="15800"/>
          <w:pgMar w:top="260" w:bottom="1380" w:left="980" w:right="1180"/>
          <w:cols w:num="2" w:equalWidth="0">
            <w:col w:w="4565" w:space="924"/>
            <w:col w:w="461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648" w:val="left" w:leader="none"/>
          <w:tab w:pos="649" w:val="left" w:leader="none"/>
          <w:tab w:pos="3914" w:val="left" w:leader="none"/>
        </w:tabs>
        <w:spacing w:line="240" w:lineRule="auto" w:before="88" w:after="0"/>
        <w:ind w:left="649" w:right="0" w:hanging="414"/>
        <w:jc w:val="left"/>
        <w:rPr>
          <w:rFonts w:ascii="Arial"/>
          <w:sz w:val="23"/>
        </w:rPr>
      </w:pPr>
      <w:r>
        <w:rPr>
          <w:w w:val="105"/>
          <w:position w:val="1"/>
          <w:sz w:val="23"/>
        </w:rPr>
        <w:t>a minimum,  direct</w:t>
      </w:r>
      <w:r>
        <w:rPr>
          <w:spacing w:val="1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Ms.</w:t>
      </w:r>
      <w:r>
        <w:rPr>
          <w:spacing w:val="18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T-</w:t>
        <w:tab/>
        <w:t>to answer any and all questions regarding statements she</w:t>
      </w:r>
      <w:r>
        <w:rPr>
          <w:spacing w:val="55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has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24"/>
        <w:jc w:val="left"/>
        <w:rPr>
          <w:rFonts w:ascii="Courier New"/>
          <w:sz w:val="26"/>
        </w:rPr>
      </w:pPr>
      <w:r>
        <w:rPr>
          <w:w w:val="105"/>
          <w:sz w:val="23"/>
        </w:rPr>
        <w:t>made to S.R. To do otherwise would be to fail to strictly construe the privilege, as mandated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by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</w:tabs>
        <w:spacing w:line="240" w:lineRule="auto" w:before="218" w:after="0"/>
        <w:ind w:left="640" w:right="0" w:hanging="411"/>
        <w:jc w:val="left"/>
        <w:rPr>
          <w:rFonts w:ascii="Arial"/>
          <w:sz w:val="22"/>
        </w:rPr>
      </w:pPr>
      <w:r>
        <w:rPr>
          <w:w w:val="105"/>
          <w:sz w:val="23"/>
        </w:rPr>
        <w:t>the privilege common law cited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above.</w:t>
      </w:r>
    </w:p>
    <w:p>
      <w:pPr>
        <w:pStyle w:val="ListParagraph"/>
        <w:numPr>
          <w:ilvl w:val="0"/>
          <w:numId w:val="14"/>
        </w:numPr>
        <w:tabs>
          <w:tab w:pos="1368" w:val="left" w:leader="none"/>
          <w:tab w:pos="1369" w:val="left" w:leader="none"/>
        </w:tabs>
        <w:spacing w:line="414" w:lineRule="exact" w:before="150" w:after="0"/>
        <w:ind w:left="1368" w:right="0" w:hanging="1134"/>
        <w:jc w:val="left"/>
        <w:rPr>
          <w:b/>
          <w:sz w:val="25"/>
        </w:rPr>
      </w:pPr>
      <w:r>
        <w:rPr>
          <w:b/>
          <w:sz w:val="24"/>
        </w:rPr>
        <w:t>C. By disclosing the contents of defense interview, any claim </w:t>
      </w:r>
      <w:r>
        <w:rPr>
          <w:b/>
          <w:sz w:val="23"/>
        </w:rPr>
        <w:t>to </w:t>
      </w:r>
      <w:r>
        <w:rPr>
          <w:b/>
          <w:sz w:val="24"/>
        </w:rPr>
        <w:t>privilege under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714" w:val="left" w:leader="none"/>
          <w:tab w:pos="1715" w:val="left" w:leader="none"/>
        </w:tabs>
        <w:spacing w:line="237" w:lineRule="auto" w:before="0" w:after="0"/>
        <w:ind w:left="1714" w:right="0" w:hanging="1480"/>
        <w:jc w:val="left"/>
        <w:rPr>
          <w:b/>
          <w:sz w:val="24"/>
        </w:rPr>
      </w:pPr>
      <w:r>
        <w:rPr>
          <w:b/>
          <w:sz w:val="24"/>
        </w:rPr>
        <w:t>statute has been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waived.</w:t>
      </w:r>
    </w:p>
    <w:p>
      <w:pPr>
        <w:pStyle w:val="ListParagraph"/>
        <w:numPr>
          <w:ilvl w:val="0"/>
          <w:numId w:val="14"/>
        </w:numPr>
        <w:tabs>
          <w:tab w:pos="1370" w:val="left" w:leader="none"/>
          <w:tab w:pos="1371" w:val="left" w:leader="none"/>
        </w:tabs>
        <w:spacing w:line="240" w:lineRule="auto" w:before="172" w:after="0"/>
        <w:ind w:left="1370" w:right="0" w:hanging="1139"/>
        <w:jc w:val="left"/>
        <w:rPr>
          <w:rFonts w:ascii="Arial"/>
          <w:sz w:val="20"/>
        </w:rPr>
      </w:pPr>
      <w:r>
        <w:rPr>
          <w:w w:val="105"/>
          <w:sz w:val="23"/>
        </w:rPr>
        <w:t>Generally,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whenever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holder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privilege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discloses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testifies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contents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the</w:t>
      </w:r>
    </w:p>
    <w:p>
      <w:pPr>
        <w:pStyle w:val="ListParagraph"/>
        <w:numPr>
          <w:ilvl w:val="0"/>
          <w:numId w:val="14"/>
        </w:numPr>
        <w:tabs>
          <w:tab w:pos="641" w:val="left" w:leader="none"/>
          <w:tab w:pos="642" w:val="left" w:leader="none"/>
        </w:tabs>
        <w:spacing w:line="240" w:lineRule="auto" w:before="238" w:after="0"/>
        <w:ind w:left="641" w:right="0" w:hanging="414"/>
        <w:jc w:val="left"/>
        <w:rPr>
          <w:rFonts w:ascii="Arial"/>
          <w:sz w:val="23"/>
        </w:rPr>
      </w:pPr>
      <w:r>
        <w:rPr>
          <w:w w:val="105"/>
          <w:sz w:val="23"/>
        </w:rPr>
        <w:t>communication, the privilege is waived. </w:t>
      </w:r>
      <w:r>
        <w:rPr>
          <w:w w:val="105"/>
          <w:sz w:val="23"/>
          <w:u w:val="thick"/>
        </w:rPr>
        <w:t>See State v. Vanderburg,</w:t>
      </w:r>
      <w:r>
        <w:rPr>
          <w:w w:val="105"/>
          <w:sz w:val="23"/>
        </w:rPr>
        <w:t> 19 Wn. App. 182, 575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P.2d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44" w:val="left" w:leader="none"/>
          <w:tab w:pos="646" w:val="left" w:leader="none"/>
        </w:tabs>
        <w:spacing w:line="240" w:lineRule="auto" w:before="0" w:after="0"/>
        <w:ind w:left="645" w:right="0" w:hanging="413"/>
        <w:jc w:val="left"/>
        <w:rPr>
          <w:sz w:val="22"/>
        </w:rPr>
      </w:pPr>
      <w:r>
        <w:rPr>
          <w:w w:val="105"/>
          <w:sz w:val="23"/>
        </w:rPr>
        <w:t>254 (1978) (holding that attorney-client privilege is waived if a client chooses to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testify as to</w:t>
      </w:r>
    </w:p>
    <w:p>
      <w:pPr>
        <w:pStyle w:val="ListParagraph"/>
        <w:numPr>
          <w:ilvl w:val="0"/>
          <w:numId w:val="14"/>
        </w:numPr>
        <w:tabs>
          <w:tab w:pos="638" w:val="left" w:leader="none"/>
          <w:tab w:pos="639" w:val="left" w:leader="none"/>
        </w:tabs>
        <w:spacing w:line="240" w:lineRule="auto" w:before="231" w:after="0"/>
        <w:ind w:left="638" w:right="0" w:hanging="409"/>
        <w:jc w:val="left"/>
        <w:rPr>
          <w:sz w:val="23"/>
        </w:rPr>
      </w:pPr>
      <w:r>
        <w:rPr>
          <w:w w:val="105"/>
          <w:sz w:val="23"/>
        </w:rPr>
        <w:t>statements that are otherwise privileged); </w:t>
      </w:r>
      <w:r>
        <w:rPr>
          <w:w w:val="105"/>
          <w:sz w:val="23"/>
          <w:u w:val="thick"/>
        </w:rPr>
        <w:t>Swearingen v. Vik,</w:t>
      </w:r>
      <w:r>
        <w:rPr>
          <w:w w:val="105"/>
          <w:sz w:val="23"/>
        </w:rPr>
        <w:t> 51 Wn. App. 843, 322 P.2d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876</w:t>
      </w:r>
    </w:p>
    <w:p>
      <w:pPr>
        <w:pStyle w:val="ListParagraph"/>
        <w:numPr>
          <w:ilvl w:val="0"/>
          <w:numId w:val="14"/>
        </w:numPr>
        <w:tabs>
          <w:tab w:pos="647" w:val="left" w:leader="none"/>
          <w:tab w:pos="648" w:val="left" w:leader="none"/>
        </w:tabs>
        <w:spacing w:line="240" w:lineRule="auto" w:before="170" w:after="0"/>
        <w:ind w:left="647" w:right="0" w:hanging="536"/>
        <w:jc w:val="left"/>
        <w:rPr>
          <w:sz w:val="23"/>
        </w:rPr>
      </w:pPr>
      <w:r>
        <w:rPr>
          <w:w w:val="105"/>
          <w:sz w:val="23"/>
        </w:rPr>
        <w:t>(1958) (holding that marital privilege is waived if the conummicating spouse chooses to</w:t>
      </w:r>
      <w:r>
        <w:rPr>
          <w:spacing w:val="54"/>
          <w:w w:val="105"/>
          <w:sz w:val="23"/>
        </w:rPr>
        <w:t> </w:t>
      </w:r>
      <w:r>
        <w:rPr>
          <w:w w:val="105"/>
          <w:sz w:val="23"/>
        </w:rPr>
        <w:t>testify</w:t>
      </w:r>
    </w:p>
    <w:p>
      <w:pPr>
        <w:pStyle w:val="ListParagraph"/>
        <w:numPr>
          <w:ilvl w:val="0"/>
          <w:numId w:val="14"/>
        </w:numPr>
        <w:tabs>
          <w:tab w:pos="648" w:val="left" w:leader="none"/>
          <w:tab w:pos="649" w:val="left" w:leader="none"/>
        </w:tabs>
        <w:spacing w:line="340" w:lineRule="atLeast" w:before="140" w:after="0"/>
        <w:ind w:left="111" w:right="148" w:firstLine="1"/>
        <w:jc w:val="left"/>
        <w:rPr>
          <w:sz w:val="22"/>
        </w:rPr>
      </w:pPr>
      <w:r>
        <w:rPr>
          <w:w w:val="105"/>
          <w:sz w:val="23"/>
        </w:rPr>
        <w:t>as to statements that are otherwise privileged);  </w:t>
      </w:r>
      <w:r>
        <w:rPr>
          <w:w w:val="105"/>
          <w:sz w:val="23"/>
          <w:u w:val="thick"/>
        </w:rPr>
        <w:t>Randa v. Bear,</w:t>
      </w:r>
      <w:r>
        <w:rPr>
          <w:w w:val="105"/>
          <w:sz w:val="23"/>
        </w:rPr>
        <w:t> 50 Wn.2d  415, 312 P.2d 640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12</w:t>
      </w:r>
    </w:p>
    <w:p>
      <w:pPr>
        <w:pStyle w:val="BodyText"/>
        <w:spacing w:line="208" w:lineRule="exact"/>
        <w:ind w:left="640"/>
      </w:pPr>
      <w:r>
        <w:rPr>
          <w:w w:val="105"/>
        </w:rPr>
        <w:t>(1957); </w:t>
      </w:r>
      <w:r>
        <w:rPr>
          <w:w w:val="105"/>
          <w:u w:val="thick"/>
        </w:rPr>
        <w:t>Phipps  v. Sasser</w:t>
      </w:r>
      <w:r>
        <w:rPr>
          <w:w w:val="105"/>
        </w:rPr>
        <w:t>,  74 Wn.2d  439, 445 P.2d  624 (1968) (holding  that</w:t>
      </w:r>
      <w:r>
        <w:rPr>
          <w:spacing w:val="24"/>
          <w:w w:val="105"/>
        </w:rPr>
        <w:t> </w:t>
      </w:r>
      <w:r>
        <w:rPr>
          <w:w w:val="105"/>
        </w:rPr>
        <w:t>physician-patient</w:t>
      </w:r>
    </w:p>
    <w:p>
      <w:pPr>
        <w:pStyle w:val="BodyText"/>
        <w:spacing w:line="255" w:lineRule="exact" w:before="46"/>
        <w:ind w:left="111"/>
      </w:pPr>
      <w:r>
        <w:rPr>
          <w:w w:val="105"/>
        </w:rPr>
        <w:t>13</w:t>
      </w:r>
    </w:p>
    <w:p>
      <w:pPr>
        <w:pStyle w:val="BodyText"/>
        <w:spacing w:line="255" w:lineRule="exact"/>
        <w:ind w:left="643"/>
      </w:pPr>
      <w:r>
        <w:rPr>
          <w:w w:val="105"/>
        </w:rPr>
        <w:t>privilege is waived if the patient chooses to testify as to statements that are otherwise privileged).</w:t>
      </w:r>
    </w:p>
    <w:p>
      <w:pPr>
        <w:pStyle w:val="BodyText"/>
        <w:spacing w:before="2"/>
        <w:ind w:left="111"/>
      </w:pPr>
      <w:r>
        <w:rPr>
          <w:w w:val="110"/>
        </w:rPr>
        <w:t>14</w:t>
      </w:r>
    </w:p>
    <w:p>
      <w:pPr>
        <w:pStyle w:val="BodyText"/>
        <w:tabs>
          <w:tab w:pos="9332" w:val="left" w:leader="none"/>
        </w:tabs>
        <w:spacing w:line="240" w:lineRule="exact" w:before="24"/>
        <w:ind w:left="1359"/>
      </w:pPr>
      <w:r>
        <w:rPr>
          <w:w w:val="105"/>
        </w:rPr>
        <w:t>Here, not only did S.R. discuss the contents of her conversation with</w:t>
      </w:r>
      <w:r>
        <w:rPr>
          <w:spacing w:val="-11"/>
          <w:w w:val="105"/>
        </w:rPr>
        <w:t> </w:t>
      </w:r>
      <w:r>
        <w:rPr>
          <w:w w:val="105"/>
        </w:rPr>
        <w:t>Ms.</w:t>
      </w:r>
      <w:r>
        <w:rPr>
          <w:spacing w:val="-11"/>
          <w:w w:val="105"/>
        </w:rPr>
        <w:t> </w:t>
      </w:r>
      <w:r>
        <w:rPr>
          <w:w w:val="105"/>
        </w:rPr>
        <w:t>T-</w:t>
        <w:tab/>
        <w:t>during</w:t>
      </w:r>
    </w:p>
    <w:p>
      <w:pPr>
        <w:pStyle w:val="BodyText"/>
        <w:spacing w:line="240" w:lineRule="exact"/>
        <w:ind w:left="111"/>
      </w:pPr>
      <w:r>
        <w:rPr>
          <w:w w:val="105"/>
        </w:rPr>
        <w:t>15</w:t>
      </w:r>
    </w:p>
    <w:p>
      <w:pPr>
        <w:pStyle w:val="BodyText"/>
        <w:spacing w:line="219" w:lineRule="exact" w:before="74"/>
        <w:ind w:left="640"/>
      </w:pPr>
      <w:r>
        <w:rPr>
          <w:w w:val="105"/>
        </w:rPr>
        <w:t>the defense interview, </w:t>
      </w:r>
      <w:r>
        <w:rPr>
          <w:w w:val="105"/>
          <w:u w:val="thick"/>
        </w:rPr>
        <w:t>see</w:t>
      </w:r>
      <w:r>
        <w:rPr>
          <w:w w:val="105"/>
        </w:rPr>
        <w:t> App., she also testified to the contents of that conversation during the</w:t>
      </w:r>
    </w:p>
    <w:p>
      <w:pPr>
        <w:pStyle w:val="BodyText"/>
        <w:spacing w:line="219" w:lineRule="exact"/>
        <w:ind w:left="111"/>
      </w:pPr>
      <w:r>
        <w:rPr>
          <w:w w:val="105"/>
        </w:rPr>
        <w:t>16</w:t>
      </w:r>
    </w:p>
    <w:p>
      <w:pPr>
        <w:pStyle w:val="ListParagraph"/>
        <w:numPr>
          <w:ilvl w:val="0"/>
          <w:numId w:val="15"/>
        </w:numPr>
        <w:tabs>
          <w:tab w:pos="648" w:val="left" w:leader="none"/>
          <w:tab w:pos="649" w:val="left" w:leader="none"/>
          <w:tab w:pos="3063" w:val="left" w:leader="none"/>
          <w:tab w:pos="8423" w:val="left" w:leader="none"/>
        </w:tabs>
        <w:spacing w:line="240" w:lineRule="auto" w:before="117" w:after="0"/>
        <w:ind w:left="649" w:right="0" w:hanging="538"/>
        <w:jc w:val="left"/>
        <w:rPr>
          <w:sz w:val="23"/>
        </w:rPr>
      </w:pPr>
      <w:r>
        <w:rPr>
          <w:w w:val="105"/>
          <w:sz w:val="23"/>
        </w:rPr>
        <w:t>child</w:t>
      </w:r>
      <w:r>
        <w:rPr>
          <w:spacing w:val="38"/>
          <w:w w:val="105"/>
          <w:sz w:val="23"/>
        </w:rPr>
        <w:t> </w:t>
      </w:r>
      <w:r>
        <w:rPr>
          <w:w w:val="105"/>
          <w:sz w:val="23"/>
        </w:rPr>
        <w:t>hearsay</w:t>
      </w:r>
      <w:r>
        <w:rPr>
          <w:spacing w:val="34"/>
          <w:w w:val="105"/>
          <w:sz w:val="23"/>
        </w:rPr>
        <w:t> </w:t>
      </w:r>
      <w:r>
        <w:rPr>
          <w:w w:val="105"/>
          <w:sz w:val="23"/>
        </w:rPr>
        <w:t>hearing.</w:t>
        <w:tab/>
        <w:t>As such,  the privilege  is  waived,  and</w:t>
      </w:r>
      <w:r>
        <w:rPr>
          <w:spacing w:val="24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T-'</w:t>
        <w:tab/>
        <w:t>assertion of the</w:t>
      </w:r>
    </w:p>
    <w:p>
      <w:pPr>
        <w:pStyle w:val="ListParagraph"/>
        <w:numPr>
          <w:ilvl w:val="0"/>
          <w:numId w:val="15"/>
        </w:numPr>
        <w:tabs>
          <w:tab w:pos="643" w:val="left" w:leader="none"/>
          <w:tab w:pos="644" w:val="left" w:leader="none"/>
        </w:tabs>
        <w:spacing w:line="240" w:lineRule="auto" w:before="154" w:after="0"/>
        <w:ind w:left="643" w:right="0" w:hanging="532"/>
        <w:jc w:val="left"/>
        <w:rPr>
          <w:sz w:val="23"/>
        </w:rPr>
      </w:pPr>
      <w:r>
        <w:rPr>
          <w:w w:val="105"/>
          <w:sz w:val="23"/>
        </w:rPr>
        <w:t>privilege is without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merit.</w:t>
      </w:r>
    </w:p>
    <w:p>
      <w:pPr>
        <w:pStyle w:val="Heading3"/>
        <w:numPr>
          <w:ilvl w:val="0"/>
          <w:numId w:val="15"/>
        </w:numPr>
        <w:tabs>
          <w:tab w:pos="1367" w:val="left" w:leader="none"/>
          <w:tab w:pos="1368" w:val="left" w:leader="none"/>
          <w:tab w:pos="4546" w:val="left" w:leader="none"/>
        </w:tabs>
        <w:spacing w:line="208" w:lineRule="auto" w:before="222" w:after="0"/>
        <w:ind w:left="1715" w:right="169" w:hanging="1604"/>
        <w:jc w:val="left"/>
      </w:pPr>
      <w:r>
        <w:rPr/>
        <w:t>D.  Interviewing</w:t>
      </w:r>
      <w:r>
        <w:rPr>
          <w:spacing w:val="33"/>
        </w:rPr>
        <w:t> </w:t>
      </w:r>
      <w:r>
        <w:rPr/>
        <w:t>Ms.</w:t>
      </w:r>
      <w:r>
        <w:rPr>
          <w:spacing w:val="19"/>
        </w:rPr>
        <w:t> </w:t>
      </w:r>
      <w:r>
        <w:rPr/>
        <w:t>T-</w:t>
        <w:tab/>
        <w:t>is necessary to ensure that XXXXX:X's due process rights to effective representation are</w:t>
      </w:r>
      <w:r>
        <w:rPr>
          <w:spacing w:val="3"/>
        </w:rPr>
        <w:t> </w:t>
      </w:r>
      <w:r>
        <w:rPr/>
        <w:t>protected.</w:t>
      </w:r>
    </w:p>
    <w:p>
      <w:pPr>
        <w:pStyle w:val="BodyText"/>
        <w:spacing w:before="15"/>
        <w:ind w:left="111"/>
      </w:pPr>
      <w:r>
        <w:rPr>
          <w:w w:val="110"/>
        </w:rPr>
        <w:t>20</w:t>
      </w:r>
    </w:p>
    <w:p>
      <w:pPr>
        <w:pStyle w:val="BodyText"/>
        <w:spacing w:line="248" w:lineRule="exact" w:before="10"/>
        <w:ind w:left="1356"/>
      </w:pPr>
      <w:r>
        <w:rPr>
          <w:w w:val="105"/>
        </w:rPr>
        <w:t>The Sixth Amendment right to counsel includes the right to effective assistance of</w:t>
      </w:r>
    </w:p>
    <w:p>
      <w:pPr>
        <w:pStyle w:val="BodyText"/>
        <w:spacing w:line="248" w:lineRule="exact"/>
        <w:ind w:left="111"/>
      </w:pPr>
      <w:r>
        <w:rPr>
          <w:w w:val="110"/>
        </w:rPr>
        <w:t>21</w:t>
      </w:r>
    </w:p>
    <w:p>
      <w:pPr>
        <w:spacing w:line="225" w:lineRule="exact" w:before="60"/>
        <w:ind w:left="648" w:right="0" w:firstLine="0"/>
        <w:jc w:val="left"/>
        <w:rPr>
          <w:sz w:val="23"/>
        </w:rPr>
      </w:pPr>
      <w:r>
        <w:rPr>
          <w:w w:val="105"/>
          <w:sz w:val="23"/>
        </w:rPr>
        <w:t>counsel. </w:t>
      </w:r>
      <w:r>
        <w:rPr>
          <w:i/>
          <w:w w:val="105"/>
          <w:sz w:val="23"/>
        </w:rPr>
        <w:t>McMann v. Richardson, </w:t>
      </w:r>
      <w:r>
        <w:rPr>
          <w:w w:val="105"/>
          <w:sz w:val="23"/>
        </w:rPr>
        <w:t>397 U.S. 759, 771 n.14, 25 L.Ed.2d 763, 90 S.Ct. 1441 (1970).</w:t>
      </w:r>
    </w:p>
    <w:p>
      <w:pPr>
        <w:pStyle w:val="Heading2"/>
        <w:spacing w:line="255" w:lineRule="exact"/>
      </w:pPr>
      <w:r>
        <w:rPr>
          <w:w w:val="95"/>
        </w:rPr>
        <w:t>22</w:t>
      </w:r>
    </w:p>
    <w:p>
      <w:pPr>
        <w:pStyle w:val="ListParagraph"/>
        <w:numPr>
          <w:ilvl w:val="0"/>
          <w:numId w:val="16"/>
        </w:numPr>
        <w:tabs>
          <w:tab w:pos="645" w:val="left" w:leader="none"/>
          <w:tab w:pos="646" w:val="left" w:leader="none"/>
        </w:tabs>
        <w:spacing w:line="240" w:lineRule="auto" w:before="67" w:after="0"/>
        <w:ind w:left="645" w:right="0" w:hanging="527"/>
        <w:jc w:val="left"/>
        <w:rPr>
          <w:sz w:val="23"/>
        </w:rPr>
      </w:pPr>
      <w:r>
        <w:rPr>
          <w:w w:val="105"/>
          <w:sz w:val="23"/>
        </w:rPr>
        <w:t>Defense counsel has a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duty to make reasonable investigations or to make a reasonable decision</w:t>
      </w:r>
    </w:p>
    <w:p>
      <w:pPr>
        <w:pStyle w:val="ListParagraph"/>
        <w:numPr>
          <w:ilvl w:val="0"/>
          <w:numId w:val="16"/>
        </w:numPr>
        <w:tabs>
          <w:tab w:pos="647" w:val="left" w:leader="none"/>
          <w:tab w:pos="648" w:val="left" w:leader="none"/>
        </w:tabs>
        <w:spacing w:line="240" w:lineRule="auto" w:before="151" w:after="0"/>
        <w:ind w:left="647" w:right="0" w:hanging="529"/>
        <w:jc w:val="left"/>
        <w:rPr>
          <w:sz w:val="23"/>
        </w:rPr>
      </w:pPr>
      <w:r>
        <w:rPr>
          <w:w w:val="105"/>
          <w:sz w:val="23"/>
        </w:rPr>
        <w:t>that malces particular investigations unnecessary. </w:t>
      </w:r>
      <w:r>
        <w:rPr>
          <w:i/>
          <w:w w:val="105"/>
          <w:sz w:val="23"/>
        </w:rPr>
        <w:t>Strickland v. Washington, </w:t>
      </w:r>
      <w:r>
        <w:rPr>
          <w:w w:val="105"/>
          <w:sz w:val="23"/>
        </w:rPr>
        <w:t>466 U.S. 668,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691,</w:t>
      </w:r>
    </w:p>
    <w:p>
      <w:pPr>
        <w:pStyle w:val="ListParagraph"/>
        <w:numPr>
          <w:ilvl w:val="0"/>
          <w:numId w:val="16"/>
        </w:numPr>
        <w:tabs>
          <w:tab w:pos="650" w:val="left" w:leader="none"/>
          <w:tab w:pos="651" w:val="left" w:leader="none"/>
        </w:tabs>
        <w:spacing w:line="240" w:lineRule="auto" w:before="190" w:after="0"/>
        <w:ind w:left="650" w:right="0" w:hanging="532"/>
        <w:jc w:val="left"/>
        <w:rPr>
          <w:sz w:val="23"/>
        </w:rPr>
      </w:pPr>
      <w:r>
        <w:rPr>
          <w:w w:val="105"/>
          <w:sz w:val="23"/>
        </w:rPr>
        <w:t>80 L.Ed.2d 674, 104 S.Ct. 2052 (1984). "A lawyer who fails adequately to investigate, and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to</w:t>
      </w: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2260" w:h="15800"/>
          <w:pgMar w:header="0" w:footer="586" w:top="260" w:bottom="780" w:left="980" w:right="1180"/>
        </w:sectPr>
      </w:pPr>
    </w:p>
    <w:p>
      <w:pPr>
        <w:spacing w:line="254" w:lineRule="auto" w:before="93"/>
        <w:ind w:left="647" w:right="-12" w:hanging="3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ge;z-index:-12280" from="73.559631pt,784.231084pt" to="73.559631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549.894348pt,784.231084pt" to="549.894348pt,12.974411pt" stroked="true" strokeweight=".721173pt" strokecolor="#000000">
            <v:stroke dashstyle="solid"/>
            <w10:wrap type="none"/>
          </v:line>
        </w:pict>
      </w:r>
      <w:r>
        <w:rPr>
          <w:b/>
          <w:w w:val="105"/>
          <w:sz w:val="23"/>
        </w:rPr>
        <w:t>MOTION AND DECLARATION TO COMPEL RECORDS ... 6</w:t>
      </w:r>
    </w:p>
    <w:p>
      <w:pPr>
        <w:pStyle w:val="BodyText"/>
        <w:spacing w:line="255" w:lineRule="exact" w:before="92"/>
        <w:ind w:left="595" w:right="813"/>
        <w:jc w:val="center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Ronald </w:t>
      </w:r>
      <w:r>
        <w:rPr>
          <w:rFonts w:ascii="Arial"/>
          <w:b/>
          <w:w w:val="105"/>
        </w:rPr>
        <w:t>D. </w:t>
      </w:r>
      <w:r>
        <w:rPr>
          <w:rFonts w:ascii="Arial"/>
          <w:w w:val="105"/>
        </w:rPr>
        <w:t>Ness &amp; Associates</w:t>
      </w:r>
    </w:p>
    <w:p>
      <w:pPr>
        <w:spacing w:line="255" w:lineRule="exact" w:before="0"/>
        <w:ind w:left="595" w:right="808" w:firstLine="0"/>
        <w:jc w:val="center"/>
        <w:rPr>
          <w:rFonts w:ascii="Arial"/>
          <w:sz w:val="19"/>
        </w:rPr>
      </w:pPr>
      <w:r>
        <w:rPr>
          <w:w w:val="105"/>
          <w:sz w:val="23"/>
        </w:rPr>
        <w:t>420 </w:t>
      </w:r>
      <w:r>
        <w:rPr>
          <w:rFonts w:ascii="Arial"/>
          <w:w w:val="105"/>
          <w:sz w:val="19"/>
        </w:rPr>
        <w:t>Cline Avenue</w:t>
      </w:r>
    </w:p>
    <w:p>
      <w:pPr>
        <w:spacing w:after="0" w:line="255" w:lineRule="exact"/>
        <w:jc w:val="center"/>
        <w:rPr>
          <w:rFonts w:ascii="Arial"/>
          <w:sz w:val="19"/>
        </w:rPr>
        <w:sectPr>
          <w:type w:val="continuous"/>
          <w:pgSz w:w="12260" w:h="15800"/>
          <w:pgMar w:top="260" w:bottom="1380" w:left="980" w:right="1180"/>
          <w:cols w:num="2" w:equalWidth="0">
            <w:col w:w="4550" w:space="946"/>
            <w:col w:w="460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642" w:val="left" w:leader="none"/>
          <w:tab w:pos="643" w:val="left" w:leader="none"/>
        </w:tabs>
        <w:spacing w:line="240" w:lineRule="auto" w:before="95" w:after="0"/>
        <w:ind w:left="642" w:right="0" w:hanging="402"/>
        <w:jc w:val="left"/>
        <w:rPr>
          <w:sz w:val="23"/>
        </w:rPr>
      </w:pPr>
      <w:r>
        <w:rPr>
          <w:w w:val="105"/>
          <w:position w:val="1"/>
          <w:sz w:val="23"/>
        </w:rPr>
        <w:t>introduce evidence, [information] that demonstrates his client's factual innocence, or that</w:t>
      </w:r>
      <w:r>
        <w:rPr>
          <w:spacing w:val="-9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raises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645" w:val="left" w:leader="none"/>
          <w:tab w:pos="646" w:val="left" w:leader="none"/>
        </w:tabs>
        <w:spacing w:line="240" w:lineRule="auto" w:before="0" w:after="0"/>
        <w:ind w:left="645" w:right="0" w:hanging="414"/>
        <w:jc w:val="left"/>
        <w:rPr>
          <w:rFonts w:ascii="Courier New"/>
          <w:sz w:val="26"/>
        </w:rPr>
      </w:pPr>
      <w:r>
        <w:rPr>
          <w:w w:val="105"/>
          <w:sz w:val="23"/>
        </w:rPr>
        <w:t>sufficient doubt as to that question to undermine confidence in the verdict, renders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deficient</w:t>
      </w:r>
    </w:p>
    <w:p>
      <w:pPr>
        <w:pStyle w:val="ListParagraph"/>
        <w:numPr>
          <w:ilvl w:val="0"/>
          <w:numId w:val="17"/>
        </w:numPr>
        <w:tabs>
          <w:tab w:pos="650" w:val="left" w:leader="none"/>
          <w:tab w:pos="651" w:val="left" w:leader="none"/>
        </w:tabs>
        <w:spacing w:line="240" w:lineRule="auto" w:before="220" w:after="0"/>
        <w:ind w:left="650" w:right="0" w:hanging="406"/>
        <w:jc w:val="left"/>
        <w:rPr>
          <w:sz w:val="22"/>
        </w:rPr>
      </w:pPr>
      <w:r>
        <w:rPr>
          <w:w w:val="105"/>
          <w:sz w:val="23"/>
        </w:rPr>
        <w:t>performance." </w:t>
      </w:r>
      <w:r>
        <w:rPr>
          <w:i/>
          <w:w w:val="105"/>
          <w:sz w:val="24"/>
        </w:rPr>
        <w:t>Hartv. Gomez, </w:t>
      </w:r>
      <w:r>
        <w:rPr>
          <w:w w:val="105"/>
          <w:sz w:val="23"/>
        </w:rPr>
        <w:t>174 F.3d 1067, 1070 </w:t>
      </w:r>
      <w:r>
        <w:rPr>
          <w:spacing w:val="-4"/>
          <w:w w:val="105"/>
          <w:sz w:val="23"/>
        </w:rPr>
        <w:t>(9</w:t>
      </w:r>
      <w:r>
        <w:rPr>
          <w:rFonts w:ascii="Arial"/>
          <w:spacing w:val="-4"/>
          <w:w w:val="105"/>
          <w:sz w:val="23"/>
          <w:vertAlign w:val="superscript"/>
        </w:rPr>
        <w:t>th</w:t>
      </w:r>
      <w:r>
        <w:rPr>
          <w:rFonts w:ascii="Arial"/>
          <w:spacing w:val="-4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Cir.</w:t>
      </w:r>
      <w:r>
        <w:rPr>
          <w:spacing w:val="-18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1999).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  <w:tab w:pos="1375" w:val="left" w:leader="none"/>
        </w:tabs>
        <w:spacing w:line="240" w:lineRule="auto" w:before="132" w:after="0"/>
        <w:ind w:left="1374" w:right="0" w:hanging="1131"/>
        <w:jc w:val="left"/>
        <w:rPr>
          <w:rFonts w:ascii="Arial"/>
          <w:sz w:val="22"/>
        </w:rPr>
      </w:pPr>
      <w:r>
        <w:rPr>
          <w:sz w:val="23"/>
        </w:rPr>
        <w:t>Here, interviewing Ms. </w:t>
      </w:r>
      <w:r>
        <w:rPr>
          <w:b/>
          <w:sz w:val="39"/>
        </w:rPr>
        <w:t>1JIIIII </w:t>
      </w:r>
      <w:r>
        <w:rPr>
          <w:sz w:val="23"/>
        </w:rPr>
        <w:t>is necessary to determine if any misconduct</w:t>
      </w:r>
      <w:r>
        <w:rPr>
          <w:spacing w:val="25"/>
          <w:sz w:val="23"/>
        </w:rPr>
        <w:t> </w:t>
      </w:r>
      <w:r>
        <w:rPr>
          <w:sz w:val="23"/>
        </w:rPr>
        <w:t>transpired</w:t>
      </w:r>
    </w:p>
    <w:p>
      <w:pPr>
        <w:pStyle w:val="ListParagraph"/>
        <w:numPr>
          <w:ilvl w:val="0"/>
          <w:numId w:val="17"/>
        </w:numPr>
        <w:tabs>
          <w:tab w:pos="649" w:val="left" w:leader="none"/>
          <w:tab w:pos="650" w:val="left" w:leader="none"/>
        </w:tabs>
        <w:spacing w:line="240" w:lineRule="auto" w:before="95" w:after="0"/>
        <w:ind w:left="649" w:right="0" w:hanging="407"/>
        <w:jc w:val="left"/>
        <w:rPr>
          <w:sz w:val="22"/>
        </w:rPr>
      </w:pPr>
      <w:r>
        <w:rPr>
          <w:w w:val="105"/>
          <w:sz w:val="23"/>
        </w:rPr>
        <w:t>during the defense interview, and if any misconduct, such as witness tampering, has taken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place</w:t>
      </w:r>
    </w:p>
    <w:p>
      <w:pPr>
        <w:pStyle w:val="ListParagraph"/>
        <w:numPr>
          <w:ilvl w:val="0"/>
          <w:numId w:val="17"/>
        </w:numPr>
        <w:tabs>
          <w:tab w:pos="650" w:val="left" w:leader="none"/>
          <w:tab w:pos="651" w:val="left" w:leader="none"/>
          <w:tab w:pos="4573" w:val="left" w:leader="none"/>
        </w:tabs>
        <w:spacing w:line="507" w:lineRule="exact" w:before="81" w:after="0"/>
        <w:ind w:left="650" w:right="0" w:hanging="407"/>
        <w:jc w:val="left"/>
        <w:rPr>
          <w:sz w:val="23"/>
        </w:rPr>
      </w:pPr>
      <w:r>
        <w:rPr>
          <w:sz w:val="23"/>
        </w:rPr>
        <w:t>between</w:t>
      </w:r>
      <w:r>
        <w:rPr>
          <w:spacing w:val="-9"/>
          <w:sz w:val="23"/>
        </w:rPr>
        <w:t> </w:t>
      </w:r>
      <w:r>
        <w:rPr>
          <w:sz w:val="23"/>
        </w:rPr>
        <w:t>Ms.</w:t>
      </w:r>
      <w:r>
        <w:rPr>
          <w:spacing w:val="-27"/>
          <w:sz w:val="23"/>
        </w:rPr>
        <w:t> </w:t>
      </w:r>
      <w:r>
        <w:rPr>
          <w:b/>
          <w:sz w:val="39"/>
        </w:rPr>
        <w:t>1JIIIII</w:t>
      </w:r>
      <w:r>
        <w:rPr>
          <w:b/>
          <w:spacing w:val="-44"/>
          <w:sz w:val="39"/>
        </w:rPr>
        <w:t> </w:t>
      </w:r>
      <w:r>
        <w:rPr>
          <w:sz w:val="23"/>
        </w:rPr>
        <w:t>and</w:t>
      </w:r>
      <w:r>
        <w:rPr>
          <w:spacing w:val="-13"/>
          <w:sz w:val="23"/>
        </w:rPr>
        <w:t> </w:t>
      </w:r>
      <w:r>
        <w:rPr>
          <w:sz w:val="23"/>
        </w:rPr>
        <w:t>Ms.</w:t>
      </w:r>
      <w:r>
        <w:rPr>
          <w:spacing w:val="27"/>
          <w:sz w:val="23"/>
        </w:rPr>
        <w:t> </w:t>
      </w:r>
      <w:r>
        <w:rPr>
          <w:sz w:val="23"/>
        </w:rPr>
        <w:t>-</w:t>
        <w:tab/>
        <w:t>This investigation  must  be  completed  for  the defense</w:t>
      </w:r>
      <w:r>
        <w:rPr>
          <w:spacing w:val="-19"/>
          <w:sz w:val="23"/>
        </w:rPr>
        <w:t> </w:t>
      </w:r>
      <w:r>
        <w:rPr>
          <w:sz w:val="23"/>
        </w:rPr>
        <w:t>to</w:t>
      </w:r>
    </w:p>
    <w:p>
      <w:pPr>
        <w:pStyle w:val="BodyText"/>
        <w:spacing w:line="257" w:lineRule="exact"/>
        <w:ind w:left="242"/>
        <w:rPr>
          <w:rFonts w:ascii="Arial"/>
        </w:rPr>
      </w:pPr>
      <w:r>
        <w:rPr>
          <w:rFonts w:ascii="Arial"/>
          <w:w w:val="99"/>
        </w:rPr>
        <w:t>7</w:t>
      </w:r>
    </w:p>
    <w:p>
      <w:pPr>
        <w:pStyle w:val="BodyText"/>
        <w:spacing w:line="252" w:lineRule="exact"/>
        <w:ind w:left="649"/>
      </w:pPr>
      <w:r>
        <w:rPr>
          <w:w w:val="105"/>
        </w:rPr>
        <w:t>detennine  whether  to  file any motions  to  suppress  evidence  or  dismiss  the  cause  based</w:t>
      </w:r>
      <w:r>
        <w:rPr>
          <w:spacing w:val="-4"/>
          <w:w w:val="105"/>
        </w:rPr>
        <w:t> </w:t>
      </w:r>
      <w:r>
        <w:rPr>
          <w:w w:val="105"/>
        </w:rPr>
        <w:t>on</w:t>
      </w:r>
    </w:p>
    <w:p>
      <w:pPr>
        <w:spacing w:line="269" w:lineRule="exact" w:before="0"/>
        <w:ind w:left="245" w:right="0" w:firstLine="0"/>
        <w:jc w:val="left"/>
        <w:rPr>
          <w:sz w:val="24"/>
        </w:rPr>
      </w:pPr>
      <w:r>
        <w:rPr>
          <w:w w:val="100"/>
          <w:sz w:val="24"/>
        </w:rPr>
        <w:t>8</w:t>
      </w:r>
    </w:p>
    <w:p>
      <w:pPr>
        <w:pStyle w:val="BodyText"/>
        <w:spacing w:line="246" w:lineRule="exact" w:before="28"/>
        <w:ind w:left="650"/>
      </w:pPr>
      <w:r>
        <w:rPr>
          <w:w w:val="105"/>
        </w:rPr>
        <w:t>govennnental misconduct.</w:t>
      </w:r>
    </w:p>
    <w:p>
      <w:pPr>
        <w:spacing w:line="223" w:lineRule="exact" w:before="0"/>
        <w:ind w:left="244" w:right="0" w:firstLine="0"/>
        <w:jc w:val="left"/>
        <w:rPr>
          <w:rFonts w:ascii="Arial"/>
          <w:sz w:val="21"/>
        </w:rPr>
      </w:pPr>
      <w:r>
        <w:rPr>
          <w:rFonts w:ascii="Arial"/>
          <w:w w:val="107"/>
          <w:sz w:val="21"/>
        </w:rPr>
        <w:t>9</w:t>
      </w:r>
    </w:p>
    <w:p>
      <w:pPr>
        <w:pStyle w:val="ListParagraph"/>
        <w:numPr>
          <w:ilvl w:val="0"/>
          <w:numId w:val="18"/>
        </w:numPr>
        <w:tabs>
          <w:tab w:pos="5167" w:val="left" w:leader="none"/>
          <w:tab w:pos="5168" w:val="left" w:leader="none"/>
        </w:tabs>
        <w:spacing w:line="240" w:lineRule="auto" w:before="97" w:after="0"/>
        <w:ind w:left="5167" w:right="0" w:hanging="5042"/>
        <w:jc w:val="left"/>
        <w:rPr>
          <w:b/>
          <w:sz w:val="23"/>
        </w:rPr>
      </w:pPr>
      <w:r>
        <w:rPr>
          <w:b/>
          <w:w w:val="105"/>
          <w:sz w:val="22"/>
        </w:rPr>
        <w:t>III.</w:t>
      </w:r>
    </w:p>
    <w:p>
      <w:pPr>
        <w:pStyle w:val="ListParagraph"/>
        <w:numPr>
          <w:ilvl w:val="0"/>
          <w:numId w:val="18"/>
        </w:numPr>
        <w:tabs>
          <w:tab w:pos="4527" w:val="left" w:leader="none"/>
          <w:tab w:pos="4528" w:val="left" w:leader="none"/>
        </w:tabs>
        <w:spacing w:line="240" w:lineRule="auto" w:before="130" w:after="0"/>
        <w:ind w:left="4527" w:right="0" w:hanging="4399"/>
        <w:jc w:val="left"/>
        <w:rPr>
          <w:rFonts w:ascii="Arial"/>
          <w:b/>
          <w:sz w:val="22"/>
        </w:rPr>
      </w:pPr>
      <w:r>
        <w:rPr>
          <w:b/>
          <w:sz w:val="23"/>
          <w:u w:val="thick"/>
        </w:rPr>
        <w:t>CONCLUSION</w:t>
      </w:r>
    </w:p>
    <w:p>
      <w:pPr>
        <w:pStyle w:val="ListParagraph"/>
        <w:numPr>
          <w:ilvl w:val="0"/>
          <w:numId w:val="18"/>
        </w:numPr>
        <w:tabs>
          <w:tab w:pos="1371" w:val="left" w:leader="none"/>
          <w:tab w:pos="1372" w:val="left" w:leader="none"/>
          <w:tab w:pos="8328" w:val="left" w:leader="none"/>
        </w:tabs>
        <w:spacing w:line="240" w:lineRule="auto" w:before="167" w:after="0"/>
        <w:ind w:left="1371" w:right="0" w:hanging="1246"/>
        <w:jc w:val="left"/>
        <w:rPr>
          <w:sz w:val="23"/>
        </w:rPr>
      </w:pPr>
      <w:r>
        <w:rPr>
          <w:w w:val="105"/>
          <w:sz w:val="23"/>
        </w:rPr>
        <w:t>This court should find that the advocate privilege cited by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T-</w:t>
        <w:tab/>
        <w:t>has been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waived,</w:t>
      </w:r>
    </w:p>
    <w:p>
      <w:pPr>
        <w:pStyle w:val="ListParagraph"/>
        <w:numPr>
          <w:ilvl w:val="0"/>
          <w:numId w:val="18"/>
        </w:numPr>
        <w:tabs>
          <w:tab w:pos="656" w:val="left" w:leader="none"/>
          <w:tab w:pos="657" w:val="left" w:leader="none"/>
          <w:tab w:pos="2926" w:val="left" w:leader="none"/>
        </w:tabs>
        <w:spacing w:line="240" w:lineRule="auto" w:before="213" w:after="0"/>
        <w:ind w:left="656" w:right="0" w:hanging="531"/>
        <w:jc w:val="left"/>
        <w:rPr>
          <w:sz w:val="23"/>
        </w:rPr>
      </w:pPr>
      <w:r>
        <w:rPr>
          <w:w w:val="105"/>
          <w:sz w:val="23"/>
        </w:rPr>
        <w:t>and order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T-</w:t>
        <w:tab/>
        <w:t>to submit to the defense deposition.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To fail to do so will deny XXXXXX</w:t>
      </w:r>
    </w:p>
    <w:p>
      <w:pPr>
        <w:pStyle w:val="ListParagraph"/>
        <w:numPr>
          <w:ilvl w:val="0"/>
          <w:numId w:val="18"/>
        </w:numPr>
        <w:tabs>
          <w:tab w:pos="655" w:val="left" w:leader="none"/>
          <w:tab w:pos="656" w:val="left" w:leader="none"/>
        </w:tabs>
        <w:spacing w:line="240" w:lineRule="auto" w:before="240" w:after="0"/>
        <w:ind w:left="655" w:right="0" w:hanging="530"/>
        <w:jc w:val="left"/>
        <w:rPr>
          <w:sz w:val="23"/>
        </w:rPr>
      </w:pPr>
      <w:r>
        <w:rPr>
          <w:w w:val="105"/>
          <w:sz w:val="23"/>
        </w:rPr>
        <w:t>his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constitutional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right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investigate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charges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against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him,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will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never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answer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question</w:t>
      </w:r>
    </w:p>
    <w:p>
      <w:pPr>
        <w:pStyle w:val="ListParagraph"/>
        <w:numPr>
          <w:ilvl w:val="0"/>
          <w:numId w:val="18"/>
        </w:numPr>
        <w:tabs>
          <w:tab w:pos="656" w:val="left" w:leader="none"/>
          <w:tab w:pos="657" w:val="left" w:leader="none"/>
        </w:tabs>
        <w:spacing w:line="240" w:lineRule="auto" w:before="231" w:after="0"/>
        <w:ind w:left="656" w:right="0" w:hanging="531"/>
        <w:jc w:val="left"/>
        <w:rPr>
          <w:sz w:val="23"/>
        </w:rPr>
      </w:pPr>
      <w:r>
        <w:rPr>
          <w:w w:val="105"/>
          <w:sz w:val="23"/>
        </w:rPr>
        <w:t>of whether the government has engaged in misconduct in prosecuting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him.</w:t>
      </w:r>
    </w:p>
    <w:p>
      <w:pPr>
        <w:pStyle w:val="ListParagraph"/>
        <w:numPr>
          <w:ilvl w:val="0"/>
          <w:numId w:val="18"/>
        </w:numPr>
        <w:tabs>
          <w:tab w:pos="1381" w:val="left" w:leader="none"/>
          <w:tab w:pos="1382" w:val="left" w:leader="none"/>
        </w:tabs>
        <w:spacing w:line="240" w:lineRule="auto" w:before="193" w:after="0"/>
        <w:ind w:left="1381" w:right="0" w:hanging="1256"/>
        <w:jc w:val="left"/>
        <w:rPr>
          <w:sz w:val="23"/>
        </w:rPr>
      </w:pP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foregoing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reasons,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XXXXXX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respectfully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requests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GRANT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motion</w:t>
      </w:r>
    </w:p>
    <w:p>
      <w:pPr>
        <w:pStyle w:val="ListParagraph"/>
        <w:numPr>
          <w:ilvl w:val="0"/>
          <w:numId w:val="18"/>
        </w:numPr>
        <w:tabs>
          <w:tab w:pos="654" w:val="left" w:leader="none"/>
          <w:tab w:pos="655" w:val="left" w:leader="none"/>
        </w:tabs>
        <w:spacing w:line="240" w:lineRule="auto" w:before="158" w:after="0"/>
        <w:ind w:left="654" w:right="0" w:hanging="529"/>
        <w:jc w:val="left"/>
        <w:rPr>
          <w:b/>
          <w:sz w:val="23"/>
        </w:rPr>
      </w:pPr>
      <w:r>
        <w:rPr>
          <w:w w:val="105"/>
          <w:sz w:val="23"/>
        </w:rPr>
        <w:t>to compel the deposition </w:t>
      </w:r>
      <w:r>
        <w:rPr>
          <w:b/>
          <w:w w:val="125"/>
          <w:sz w:val="26"/>
        </w:rPr>
        <w:t>ofl&lt;ll</w:t>
      </w:r>
      <w:r>
        <w:rPr>
          <w:b/>
          <w:spacing w:val="-32"/>
          <w:w w:val="125"/>
          <w:sz w:val="26"/>
        </w:rPr>
        <w:t> </w:t>
      </w:r>
      <w:r>
        <w:rPr>
          <w:rFonts w:ascii="Arial"/>
          <w:b/>
          <w:w w:val="105"/>
          <w:sz w:val="37"/>
        </w:rPr>
        <w:t>'IJIIIII.</w:t>
      </w:r>
    </w:p>
    <w:p>
      <w:pPr>
        <w:pStyle w:val="BodyText"/>
        <w:spacing w:before="74"/>
        <w:ind w:left="132"/>
      </w:pPr>
      <w:r>
        <w:rPr>
          <w:w w:val="105"/>
        </w:rPr>
        <w:t>18</w:t>
      </w:r>
    </w:p>
    <w:p>
      <w:pPr>
        <w:spacing w:after="0"/>
        <w:sectPr>
          <w:pgSz w:w="12260" w:h="15800"/>
          <w:pgMar w:header="0" w:footer="586" w:top="260" w:bottom="780" w:left="980" w:right="1180"/>
        </w:sectPr>
      </w:pPr>
    </w:p>
    <w:p>
      <w:pPr>
        <w:tabs>
          <w:tab w:pos="1389" w:val="left" w:leader="none"/>
          <w:tab w:pos="2982" w:val="left" w:leader="none"/>
        </w:tabs>
        <w:spacing w:line="465" w:lineRule="auto" w:before="190"/>
        <w:ind w:left="132" w:right="38" w:hanging="1"/>
        <w:jc w:val="left"/>
        <w:rPr>
          <w:sz w:val="23"/>
        </w:rPr>
      </w:pPr>
      <w:r>
        <w:rPr>
          <w:w w:val="105"/>
          <w:position w:val="-4"/>
          <w:sz w:val="23"/>
        </w:rPr>
        <w:t>19</w:t>
        <w:tab/>
      </w:r>
      <w:r>
        <w:rPr>
          <w:b/>
          <w:w w:val="105"/>
          <w:sz w:val="23"/>
        </w:rPr>
        <w:t>DATED</w:t>
      </w:r>
      <w:r>
        <w:rPr>
          <w:b/>
          <w:spacing w:val="-17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1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 </w:t>
      </w:r>
      <w:r>
        <w:rPr>
          <w:w w:val="105"/>
          <w:sz w:val="23"/>
        </w:rPr>
        <w:t>20</w:t>
      </w:r>
    </w:p>
    <w:p>
      <w:pPr>
        <w:pStyle w:val="BodyText"/>
        <w:spacing w:line="255" w:lineRule="exact"/>
        <w:ind w:left="132"/>
      </w:pPr>
      <w:r>
        <w:rPr>
          <w:w w:val="110"/>
        </w:rPr>
        <w:t>21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115"/>
      </w:pPr>
      <w:r>
        <w:rPr>
          <w:w w:val="95"/>
        </w:rPr>
        <w:t>22</w:t>
      </w:r>
    </w:p>
    <w:p>
      <w:pPr>
        <w:pStyle w:val="BodyText"/>
        <w:spacing w:before="219"/>
        <w:ind w:left="140"/>
      </w:pPr>
      <w:r>
        <w:rPr>
          <w:w w:val="105"/>
        </w:rPr>
        <w:t>23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0"/>
      </w:pPr>
      <w:r>
        <w:rPr>
          <w:w w:val="105"/>
        </w:rPr>
        <w:t>24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0"/>
      </w:pPr>
      <w:r>
        <w:rPr>
          <w:w w:val="105"/>
        </w:rPr>
        <w:t>25</w:t>
      </w:r>
    </w:p>
    <w:p>
      <w:pPr>
        <w:pStyle w:val="BodyText"/>
        <w:tabs>
          <w:tab w:pos="2923" w:val="left" w:leader="none"/>
        </w:tabs>
        <w:spacing w:before="190"/>
        <w:ind w:left="115"/>
      </w:pPr>
      <w:r>
        <w:rPr/>
        <w:br w:type="column"/>
      </w:r>
      <w:r>
        <w:rPr>
          <w:w w:val="105"/>
        </w:rPr>
        <w:t>day</w:t>
      </w:r>
      <w:r>
        <w:rPr>
          <w:spacing w:val="-4"/>
        </w:rPr>
        <w:t> </w:t>
      </w:r>
      <w:r>
        <w:rPr>
          <w:w w:val="106"/>
        </w:rPr>
        <w:t>of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1"/>
          <w:w w:val="232"/>
        </w:rPr>
        <w:t>,</w:t>
      </w:r>
      <w:r>
        <w:rPr>
          <w:w w:val="104"/>
        </w:rPr>
        <w:t>2005.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578"/>
      </w:pPr>
      <w:r>
        <w:rPr>
          <w:w w:val="105"/>
        </w:rPr>
        <w:t>RONALD D. NESS </w:t>
      </w:r>
      <w:r>
        <w:rPr>
          <w:w w:val="105"/>
          <w:sz w:val="22"/>
        </w:rPr>
        <w:t>&amp; </w:t>
      </w:r>
      <w:r>
        <w:rPr>
          <w:w w:val="105"/>
        </w:rPr>
        <w:t>ASSOCIATES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472;mso-wrap-distance-left:0;mso-wrap-distance-right:0" from="333.181854pt,18.146551pt" to="513.475073pt,18.146551pt" stroked="true" strokeweight=".3604pt" strokecolor="#000000">
            <v:stroke dashstyle="solid"/>
            <w10:wrap type="topAndBottom"/>
          </v:line>
        </w:pict>
      </w:r>
    </w:p>
    <w:p>
      <w:pPr>
        <w:pStyle w:val="BodyText"/>
        <w:ind w:left="2580"/>
      </w:pPr>
      <w:r>
        <w:rPr/>
        <w:t>AMY </w:t>
      </w:r>
      <w:r>
        <w:rPr>
          <w:sz w:val="22"/>
        </w:rPr>
        <w:t>I. </w:t>
      </w:r>
      <w:r>
        <w:rPr/>
        <w:t>MUTH, WSBA #31862</w:t>
      </w:r>
    </w:p>
    <w:p>
      <w:pPr>
        <w:pStyle w:val="BodyText"/>
        <w:spacing w:before="9"/>
        <w:ind w:left="2580"/>
      </w:pPr>
      <w:r>
        <w:rPr>
          <w:w w:val="105"/>
        </w:rPr>
        <w:t>Attorney for Defendant</w:t>
      </w:r>
    </w:p>
    <w:p>
      <w:pPr>
        <w:spacing w:after="0"/>
        <w:sectPr>
          <w:type w:val="continuous"/>
          <w:pgSz w:w="12260" w:h="15800"/>
          <w:pgMar w:top="260" w:bottom="1380" w:left="980" w:right="1180"/>
          <w:cols w:num="2" w:equalWidth="0">
            <w:col w:w="3023" w:space="92"/>
            <w:col w:w="6985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60" w:h="15800"/>
          <w:pgMar w:top="260" w:bottom="1380" w:left="980" w:right="1180"/>
        </w:sectPr>
      </w:pPr>
    </w:p>
    <w:p>
      <w:pPr>
        <w:spacing w:line="254" w:lineRule="auto" w:before="103"/>
        <w:ind w:left="669" w:right="-5" w:hanging="3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ge;z-index:-12208" from="74.280807pt,784.231084pt" to="74.280807pt,12.974411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51.33667pt,784.231084pt" to="551.33667pt,12.974411pt" stroked="true" strokeweight=".721173pt" strokecolor="#000000">
            <v:stroke dashstyle="solid"/>
            <w10:wrap type="none"/>
          </v:line>
        </w:pict>
      </w:r>
      <w:r>
        <w:rPr>
          <w:b/>
          <w:w w:val="105"/>
          <w:sz w:val="23"/>
        </w:rPr>
        <w:t>MOTION AND DECLARATION TO COMPELRECORDS ... 7</w:t>
      </w:r>
    </w:p>
    <w:p>
      <w:pPr>
        <w:spacing w:before="92"/>
        <w:ind w:left="675" w:right="850" w:firstLine="0"/>
        <w:jc w:val="center"/>
        <w:rPr>
          <w:rFonts w:ascii="Arial"/>
          <w:sz w:val="22"/>
        </w:rPr>
      </w:pPr>
      <w:r>
        <w:rPr/>
        <w:br w:type="column"/>
      </w:r>
      <w:r>
        <w:rPr>
          <w:rFonts w:ascii="Arial"/>
          <w:w w:val="105"/>
          <w:sz w:val="22"/>
        </w:rPr>
        <w:t>Ronald D. Ness </w:t>
      </w:r>
      <w:r>
        <w:rPr>
          <w:rFonts w:ascii="Arial"/>
          <w:w w:val="105"/>
          <w:sz w:val="24"/>
        </w:rPr>
        <w:t>&amp; </w:t>
      </w:r>
      <w:r>
        <w:rPr>
          <w:rFonts w:ascii="Arial"/>
          <w:w w:val="105"/>
          <w:sz w:val="22"/>
        </w:rPr>
        <w:t>Associates</w:t>
      </w:r>
    </w:p>
    <w:p>
      <w:pPr>
        <w:spacing w:before="9"/>
        <w:ind w:left="675" w:right="836" w:firstLine="0"/>
        <w:jc w:val="center"/>
        <w:rPr>
          <w:rFonts w:ascii="Arial"/>
          <w:sz w:val="19"/>
        </w:rPr>
      </w:pPr>
      <w:r>
        <w:rPr>
          <w:rFonts w:ascii="Arial"/>
          <w:w w:val="105"/>
          <w:sz w:val="19"/>
        </w:rPr>
        <w:t>420 Cline Avenue</w:t>
      </w:r>
    </w:p>
    <w:sectPr>
      <w:type w:val="continuous"/>
      <w:pgSz w:w="12260" w:h="15800"/>
      <w:pgMar w:top="260" w:bottom="1380" w:left="980" w:right="1180"/>
      <w:cols w:num="2" w:equalWidth="0">
        <w:col w:w="4579" w:space="918"/>
        <w:col w:w="46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.512787pt;margin-top:718.027893pt;width:156.8pt;height:49.4pt;mso-position-horizontal-relative:page;mso-position-vertical-relative:page;z-index:-12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05"/>
                  </w:rPr>
                  <w:t>Ronald</w:t>
                </w:r>
                <w:r>
                  <w:rPr>
                    <w:rFonts w:ascii="Arial"/>
                    <w:spacing w:val="-15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D.</w:t>
                </w:r>
                <w:r>
                  <w:rPr>
                    <w:rFonts w:ascii="Arial"/>
                    <w:spacing w:val="-21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Ness</w:t>
                </w:r>
                <w:r>
                  <w:rPr>
                    <w:rFonts w:ascii="Arial"/>
                    <w:spacing w:val="-17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&amp;</w:t>
                </w:r>
                <w:r>
                  <w:rPr>
                    <w:rFonts w:ascii="Arial"/>
                    <w:spacing w:val="-16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Associates</w:t>
                </w:r>
              </w:p>
              <w:p>
                <w:pPr>
                  <w:spacing w:line="254" w:lineRule="auto" w:before="19"/>
                  <w:ind w:left="463" w:right="413" w:firstLine="329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420 Cline Avenue Port Orchard, WA, 98366</w:t>
                </w:r>
              </w:p>
              <w:p>
                <w:pPr>
                  <w:spacing w:line="209" w:lineRule="exact" w:before="0"/>
                  <w:ind w:left="929" w:right="924" w:firstLine="0"/>
                  <w:jc w:val="center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360-895-2042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709503pt;margin-top:718.911743pt;width:195.6pt;height:29.8pt;mso-position-horizontal-relative:page;mso-position-vertical-relative:page;z-index:-12760" type="#_x0000_t202" filled="false" stroked="false">
          <v:textbox inset="0,0,0,0">
            <w:txbxContent>
              <w:p>
                <w:pPr>
                  <w:spacing w:line="254" w:lineRule="auto" w:before="10"/>
                  <w:ind w:left="22" w:right="13" w:hanging="3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5"/>
                    <w:sz w:val="23"/>
                  </w:rPr>
                  <w:t>MOTION AND DECLARATION</w:t>
                </w:r>
                <w:r>
                  <w:rPr>
                    <w:b/>
                    <w:spacing w:val="-38"/>
                    <w:w w:val="105"/>
                    <w:sz w:val="23"/>
                  </w:rPr>
                  <w:t> </w:t>
                </w:r>
                <w:r>
                  <w:rPr>
                    <w:b/>
                    <w:w w:val="105"/>
                    <w:sz w:val="23"/>
                  </w:rPr>
                  <w:t>TO COMPEL RECORDS ...</w:t>
                </w:r>
                <w:r>
                  <w:rPr>
                    <w:b/>
                    <w:spacing w:val="-34"/>
                    <w:w w:val="10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2435pt;margin-top:743.987305pt;width:113pt;height:24.55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line="261" w:lineRule="auto" w:before="14"/>
                  <w:ind w:left="517" w:right="0" w:hanging="498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Port Orchard, WA, 98366 360-895-2042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0"/>
      <w:numFmt w:val="decimal"/>
      <w:lvlText w:val="%1"/>
      <w:lvlJc w:val="left"/>
      <w:pPr>
        <w:ind w:left="5167" w:hanging="5042"/>
        <w:jc w:val="left"/>
      </w:pPr>
      <w:rPr>
        <w:rFonts w:hint="default"/>
        <w:w w:val="109"/>
        <w:position w:val="-15"/>
      </w:rPr>
    </w:lvl>
    <w:lvl w:ilvl="1">
      <w:start w:val="0"/>
      <w:numFmt w:val="bullet"/>
      <w:lvlText w:val="•"/>
      <w:lvlJc w:val="left"/>
      <w:pPr>
        <w:ind w:left="5654" w:hanging="50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8" w:hanging="50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42" w:hanging="50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36" w:hanging="50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50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24" w:hanging="50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8" w:hanging="50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2" w:hanging="504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642" w:hanging="403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586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03"/>
      </w:pPr>
      <w:rPr>
        <w:rFonts w:hint="default"/>
      </w:rPr>
    </w:lvl>
  </w:abstractNum>
  <w:abstractNum w:abstractNumId="15">
    <w:multiLevelType w:val="hybridMultilevel"/>
    <w:lvl w:ilvl="0">
      <w:start w:val="23"/>
      <w:numFmt w:val="decimal"/>
      <w:lvlText w:val="%1"/>
      <w:lvlJc w:val="left"/>
      <w:pPr>
        <w:ind w:left="645" w:hanging="528"/>
        <w:jc w:val="left"/>
      </w:pPr>
      <w:rPr>
        <w:rFonts w:hint="default" w:ascii="Times New Roman" w:hAnsi="Times New Roman" w:eastAsia="Times New Roman" w:cs="Times New Roman"/>
        <w:w w:val="103"/>
        <w:position w:val="-13"/>
        <w:sz w:val="23"/>
        <w:szCs w:val="23"/>
      </w:rPr>
    </w:lvl>
    <w:lvl w:ilvl="1">
      <w:start w:val="0"/>
      <w:numFmt w:val="bullet"/>
      <w:lvlText w:val="•"/>
      <w:lvlJc w:val="left"/>
      <w:pPr>
        <w:ind w:left="1800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3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4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6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7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9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0" w:hanging="528"/>
      </w:pPr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left="649" w:hanging="538"/>
        <w:jc w:val="left"/>
      </w:pPr>
      <w:rPr>
        <w:rFonts w:hint="default" w:ascii="Times New Roman" w:hAnsi="Times New Roman" w:eastAsia="Times New Roman" w:cs="Times New Roman"/>
        <w:w w:val="106"/>
        <w:position w:val="-12"/>
        <w:sz w:val="23"/>
        <w:szCs w:val="23"/>
      </w:rPr>
    </w:lvl>
    <w:lvl w:ilvl="1">
      <w:start w:val="0"/>
      <w:numFmt w:val="bullet"/>
      <w:lvlText w:val="•"/>
      <w:lvlJc w:val="left"/>
      <w:pPr>
        <w:ind w:left="1586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53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49" w:hanging="414"/>
        <w:jc w:val="right"/>
      </w:pPr>
      <w:rPr>
        <w:rFonts w:hint="default"/>
        <w:b/>
        <w:bCs/>
        <w:w w:val="98"/>
      </w:rPr>
    </w:lvl>
    <w:lvl w:ilvl="1">
      <w:start w:val="0"/>
      <w:numFmt w:val="bullet"/>
      <w:lvlText w:val="•"/>
      <w:lvlJc w:val="left"/>
      <w:pPr>
        <w:ind w:left="1586" w:hanging="4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6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414"/>
      </w:pPr>
      <w:rPr>
        <w:rFonts w:hint="default"/>
      </w:rPr>
    </w:lvl>
  </w:abstractNum>
  <w:abstractNum w:abstractNumId="12">
    <w:multiLevelType w:val="hybridMultilevel"/>
    <w:lvl w:ilvl="0">
      <w:start w:val="23"/>
      <w:numFmt w:val="decimal"/>
      <w:lvlText w:val="%1"/>
      <w:lvlJc w:val="left"/>
      <w:pPr>
        <w:ind w:left="650" w:hanging="533"/>
        <w:jc w:val="left"/>
      </w:pPr>
      <w:rPr>
        <w:rFonts w:hint="default" w:ascii="Times New Roman" w:hAnsi="Times New Roman" w:eastAsia="Times New Roman" w:cs="Times New Roman"/>
        <w:w w:val="106"/>
        <w:position w:val="-14"/>
        <w:sz w:val="23"/>
        <w:szCs w:val="23"/>
      </w:rPr>
    </w:lvl>
    <w:lvl w:ilvl="1">
      <w:start w:val="0"/>
      <w:numFmt w:val="bullet"/>
      <w:lvlText w:val="•"/>
      <w:lvlJc w:val="left"/>
      <w:pPr>
        <w:ind w:left="1800" w:hanging="5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2" w:hanging="5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5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7" w:hanging="5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9" w:hanging="5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1" w:hanging="5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4" w:hanging="5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6" w:hanging="533"/>
      </w:pPr>
      <w:rPr>
        <w:rFonts w:hint="default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1372" w:hanging="1255"/>
        <w:jc w:val="left"/>
      </w:pPr>
      <w:rPr>
        <w:rFonts w:hint="default" w:ascii="Times New Roman" w:hAnsi="Times New Roman" w:eastAsia="Times New Roman" w:cs="Times New Roman"/>
        <w:w w:val="105"/>
        <w:position w:val="9"/>
        <w:sz w:val="23"/>
        <w:szCs w:val="23"/>
      </w:rPr>
    </w:lvl>
    <w:lvl w:ilvl="1">
      <w:start w:val="0"/>
      <w:numFmt w:val="bullet"/>
      <w:lvlText w:val="•"/>
      <w:lvlJc w:val="left"/>
      <w:pPr>
        <w:ind w:left="2252" w:hanging="1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1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6" w:hanging="1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1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2" w:hanging="1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1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1255"/>
      </w:pPr>
      <w:rPr>
        <w:rFonts w:hint="default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371" w:hanging="1261"/>
        <w:jc w:val="left"/>
      </w:pPr>
      <w:rPr>
        <w:rFonts w:hint="default" w:ascii="Times New Roman" w:hAnsi="Times New Roman" w:eastAsia="Times New Roman" w:cs="Times New Roman"/>
        <w:w w:val="110"/>
        <w:position w:val="-7"/>
        <w:sz w:val="23"/>
        <w:szCs w:val="23"/>
      </w:rPr>
    </w:lvl>
    <w:lvl w:ilvl="1">
      <w:start w:val="0"/>
      <w:numFmt w:val="bullet"/>
      <w:lvlText w:val="•"/>
      <w:lvlJc w:val="left"/>
      <w:pPr>
        <w:ind w:left="2252" w:hanging="1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1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6" w:hanging="1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1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2" w:hanging="1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1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1261"/>
      </w:pPr>
      <w:rPr>
        <w:rFonts w:hint="default"/>
      </w:rPr>
    </w:lvl>
  </w:abstractNum>
  <w:abstractNum w:abstractNumId="9">
    <w:multiLevelType w:val="hybridMultilevel"/>
    <w:lvl w:ilvl="0">
      <w:start w:val="21"/>
      <w:numFmt w:val="decimal"/>
      <w:lvlText w:val="%1"/>
      <w:lvlJc w:val="left"/>
      <w:pPr>
        <w:ind w:left="1750" w:hanging="1618"/>
        <w:jc w:val="left"/>
      </w:pPr>
      <w:rPr>
        <w:rFonts w:hint="default"/>
        <w:w w:val="108"/>
        <w:position w:val="5"/>
      </w:rPr>
    </w:lvl>
    <w:lvl w:ilvl="1">
      <w:start w:val="1"/>
      <w:numFmt w:val="decimal"/>
      <w:lvlText w:val="%2"/>
      <w:lvlJc w:val="left"/>
      <w:pPr>
        <w:ind w:left="649" w:hanging="416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686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416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655" w:hanging="530"/>
        <w:jc w:val="left"/>
      </w:pPr>
      <w:rPr>
        <w:rFonts w:hint="default" w:ascii="Times New Roman" w:hAnsi="Times New Roman" w:eastAsia="Times New Roman" w:cs="Times New Roman"/>
        <w:w w:val="109"/>
        <w:position w:val="-16"/>
        <w:sz w:val="23"/>
        <w:szCs w:val="23"/>
      </w:rPr>
    </w:lvl>
    <w:lvl w:ilvl="1">
      <w:start w:val="0"/>
      <w:numFmt w:val="bullet"/>
      <w:lvlText w:val="•"/>
      <w:lvlJc w:val="left"/>
      <w:pPr>
        <w:ind w:left="1604" w:hanging="5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5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5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5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5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8" w:hanging="5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530"/>
      </w:pPr>
      <w:rPr>
        <w:rFonts w:hint="default"/>
      </w:rPr>
    </w:lvl>
  </w:abstractNum>
  <w:abstractNum w:abstractNumId="7">
    <w:multiLevelType w:val="hybridMultilevel"/>
    <w:lvl w:ilvl="0">
      <w:start w:val="21"/>
      <w:numFmt w:val="decimal"/>
      <w:lvlText w:val="%1"/>
      <w:lvlJc w:val="left"/>
      <w:pPr>
        <w:ind w:left="672" w:hanging="526"/>
        <w:jc w:val="left"/>
      </w:pPr>
      <w:rPr>
        <w:rFonts w:hint="default"/>
        <w:w w:val="103"/>
        <w:position w:val="4"/>
      </w:rPr>
    </w:lvl>
    <w:lvl w:ilvl="1">
      <w:start w:val="1"/>
      <w:numFmt w:val="decimal"/>
      <w:lvlText w:val="%2"/>
      <w:lvlJc w:val="left"/>
      <w:pPr>
        <w:ind w:left="661" w:hanging="405"/>
        <w:jc w:val="left"/>
      </w:pPr>
      <w:rPr>
        <w:rFonts w:hint="default"/>
        <w:b/>
        <w:bCs/>
        <w:w w:val="102"/>
      </w:rPr>
    </w:lvl>
    <w:lvl w:ilvl="2">
      <w:start w:val="0"/>
      <w:numFmt w:val="bullet"/>
      <w:lvlText w:val="•"/>
      <w:lvlJc w:val="left"/>
      <w:pPr>
        <w:ind w:left="1726" w:hanging="4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4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4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4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3" w:hanging="4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4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6" w:hanging="405"/>
      </w:pPr>
      <w:rPr>
        <w:rFonts w:hint="default"/>
      </w:rPr>
    </w:lvl>
  </w:abstractNum>
  <w:abstractNum w:abstractNumId="6">
    <w:multiLevelType w:val="hybridMultilevel"/>
    <w:lvl w:ilvl="0">
      <w:start w:val="14"/>
      <w:numFmt w:val="decimal"/>
      <w:lvlText w:val="%1"/>
      <w:lvlJc w:val="left"/>
      <w:pPr>
        <w:ind w:left="1398" w:hanging="1260"/>
        <w:jc w:val="left"/>
      </w:pPr>
      <w:rPr>
        <w:rFonts w:hint="default" w:ascii="Times New Roman" w:hAnsi="Times New Roman" w:eastAsia="Times New Roman" w:cs="Times New Roman"/>
        <w:w w:val="104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2270" w:hanging="1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0" w:hanging="1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0" w:hanging="1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1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0" w:hanging="1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1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12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663" w:hanging="526"/>
        <w:jc w:val="left"/>
      </w:pPr>
      <w:rPr>
        <w:rFonts w:hint="default"/>
        <w:w w:val="104"/>
        <w:position w:val="-16"/>
      </w:rPr>
    </w:lvl>
    <w:lvl w:ilvl="1">
      <w:start w:val="0"/>
      <w:numFmt w:val="bullet"/>
      <w:lvlText w:val="•"/>
      <w:lvlJc w:val="left"/>
      <w:pPr>
        <w:ind w:left="1604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8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52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69" w:hanging="413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604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8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413"/>
      </w:pPr>
      <w:rPr>
        <w:rFonts w:hint="default"/>
      </w:rPr>
    </w:lvl>
  </w:abstractNum>
  <w:abstractNum w:abstractNumId="3">
    <w:multiLevelType w:val="hybridMultilevel"/>
    <w:lvl w:ilvl="0">
      <w:start w:val="24"/>
      <w:numFmt w:val="decimal"/>
      <w:lvlText w:val="%1"/>
      <w:lvlJc w:val="left"/>
      <w:pPr>
        <w:ind w:left="2374" w:hanging="2228"/>
        <w:jc w:val="left"/>
      </w:pPr>
      <w:rPr>
        <w:rFonts w:hint="default"/>
        <w:w w:val="100"/>
        <w:position w:val="-10"/>
      </w:rPr>
    </w:lvl>
    <w:lvl w:ilvl="1">
      <w:start w:val="0"/>
      <w:numFmt w:val="bullet"/>
      <w:lvlText w:val="•"/>
      <w:lvlJc w:val="left"/>
      <w:pPr>
        <w:ind w:left="3152" w:hanging="2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4" w:hanging="2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6" w:hanging="2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8" w:hanging="2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0" w:hanging="2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2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2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6" w:hanging="2228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381" w:hanging="1255"/>
        <w:jc w:val="left"/>
      </w:pPr>
      <w:rPr>
        <w:rFonts w:hint="default"/>
        <w:w w:val="110"/>
        <w:position w:val="-9"/>
      </w:rPr>
    </w:lvl>
    <w:lvl w:ilvl="1">
      <w:start w:val="1"/>
      <w:numFmt w:val="upperLetter"/>
      <w:lvlText w:val="%2."/>
      <w:lvlJc w:val="left"/>
      <w:pPr>
        <w:ind w:left="2100" w:hanging="708"/>
        <w:jc w:val="left"/>
      </w:pPr>
      <w:rPr>
        <w:rFonts w:hint="default" w:ascii="Arial" w:hAnsi="Arial" w:eastAsia="Arial" w:cs="Arial"/>
        <w:spacing w:val="-1"/>
        <w:w w:val="107"/>
        <w:sz w:val="22"/>
        <w:szCs w:val="22"/>
      </w:rPr>
    </w:lvl>
    <w:lvl w:ilvl="2">
      <w:start w:val="0"/>
      <w:numFmt w:val="bullet"/>
      <w:lvlText w:val="•"/>
      <w:lvlJc w:val="left"/>
      <w:pPr>
        <w:ind w:left="2054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9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9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4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83" w:hanging="708"/>
      </w:pPr>
      <w:rPr>
        <w:rFonts w:hint="default"/>
      </w:rPr>
    </w:lvl>
  </w:abstractNum>
  <w:abstractNum w:abstractNumId="1">
    <w:multiLevelType w:val="hybridMultilevel"/>
    <w:lvl w:ilvl="0">
      <w:start w:val="18"/>
      <w:numFmt w:val="decimal"/>
      <w:lvlText w:val="%1"/>
      <w:lvlJc w:val="left"/>
      <w:pPr>
        <w:ind w:left="1369" w:hanging="1250"/>
        <w:jc w:val="left"/>
      </w:pPr>
      <w:rPr>
        <w:rFonts w:hint="default"/>
        <w:w w:val="109"/>
        <w:position w:val="-8"/>
      </w:rPr>
    </w:lvl>
    <w:lvl w:ilvl="1">
      <w:start w:val="1"/>
      <w:numFmt w:val="decimal"/>
      <w:lvlText w:val="%2"/>
      <w:lvlJc w:val="left"/>
      <w:pPr>
        <w:ind w:left="643" w:hanging="409"/>
        <w:jc w:val="left"/>
      </w:pPr>
      <w:rPr>
        <w:rFonts w:hint="default"/>
        <w:w w:val="103"/>
        <w:position w:val="-1"/>
      </w:rPr>
    </w:lvl>
    <w:lvl w:ilvl="2">
      <w:start w:val="0"/>
      <w:numFmt w:val="bullet"/>
      <w:lvlText w:val="•"/>
      <w:lvlJc w:val="left"/>
      <w:pPr>
        <w:ind w:left="2245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9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4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9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9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4" w:hanging="409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2807" w:hanging="2698"/>
        <w:jc w:val="left"/>
      </w:pPr>
      <w:rPr>
        <w:rFonts w:hint="default" w:ascii="Times New Roman" w:hAnsi="Times New Roman" w:eastAsia="Times New Roman" w:cs="Times New Roman"/>
        <w:w w:val="104"/>
        <w:position w:val="-15"/>
        <w:sz w:val="24"/>
        <w:szCs w:val="24"/>
      </w:rPr>
    </w:lvl>
    <w:lvl w:ilvl="1">
      <w:start w:val="0"/>
      <w:numFmt w:val="bullet"/>
      <w:lvlText w:val="•"/>
      <w:lvlJc w:val="left"/>
      <w:pPr>
        <w:ind w:left="3530" w:hanging="26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0" w:hanging="2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0" w:hanging="2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0" w:hanging="2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0" w:hanging="2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0" w:hanging="2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2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2698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28"/>
      <w:ind w:left="1381" w:hanging="1255"/>
      <w:outlineLvl w:val="1"/>
    </w:pPr>
    <w:rPr>
      <w:rFonts w:ascii="Arial" w:hAnsi="Arial" w:eastAsia="Arial" w:cs="Arial"/>
      <w:sz w:val="27"/>
      <w:szCs w:val="27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Courier New" w:hAnsi="Courier New" w:eastAsia="Courier New" w:cs="Courier New"/>
      <w:sz w:val="26"/>
      <w:szCs w:val="26"/>
    </w:rPr>
  </w:style>
  <w:style w:styleId="Heading3" w:type="paragraph">
    <w:name w:val="Heading 3"/>
    <w:basedOn w:val="Normal"/>
    <w:uiPriority w:val="1"/>
    <w:qFormat/>
    <w:pPr>
      <w:ind w:left="1758" w:hanging="162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38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63" w:hanging="5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2019-02-12T20:08:32Z</dcterms:created>
  <dcterms:modified xsi:type="dcterms:W3CDTF">2019-02-12T20:08:32Z</dcterms:modified>
</cp:coreProperties>
</file>