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4" w:lineRule="auto" w:before="94"/>
        <w:ind w:left="1816" w:right="1875"/>
        <w:jc w:val="center"/>
      </w:pPr>
      <w:r>
        <w:rPr/>
        <w:t>IN THE UNITED STATES DISTRICT COURT NORTHERN DISTRICT OF TEXAS</w:t>
      </w:r>
    </w:p>
    <w:p>
      <w:pPr>
        <w:spacing w:line="275" w:lineRule="exact" w:before="0"/>
        <w:ind w:left="1817" w:right="1874" w:firstLine="0"/>
        <w:jc w:val="center"/>
        <w:rPr>
          <w:b/>
          <w:sz w:val="24"/>
        </w:rPr>
      </w:pPr>
      <w:r>
        <w:rPr>
          <w:b/>
          <w:sz w:val="24"/>
        </w:rPr>
        <w:t>DALLAS DIVISION</w:t>
      </w:r>
    </w:p>
    <w:p>
      <w:pPr>
        <w:pStyle w:val="BodyText"/>
        <w:rPr>
          <w:b/>
          <w:sz w:val="17"/>
        </w:rPr>
      </w:pPr>
    </w:p>
    <w:p>
      <w:pPr>
        <w:spacing w:after="0"/>
        <w:rPr>
          <w:sz w:val="17"/>
        </w:rPr>
        <w:sectPr>
          <w:headerReference w:type="default" r:id="rId5"/>
          <w:type w:val="continuous"/>
          <w:pgSz w:w="12240" w:h="15840"/>
          <w:pgMar w:header="523" w:top="1340" w:bottom="280" w:left="1320" w:right="1260"/>
          <w:pgNumType w:start="1"/>
        </w:sectPr>
      </w:pPr>
    </w:p>
    <w:p>
      <w:pPr>
        <w:spacing w:before="90"/>
        <w:ind w:left="120" w:right="0" w:firstLine="0"/>
        <w:jc w:val="left"/>
        <w:rPr>
          <w:b/>
          <w:sz w:val="24"/>
        </w:rPr>
      </w:pPr>
      <w:r>
        <w:rPr>
          <w:b/>
          <w:sz w:val="24"/>
        </w:rPr>
        <w:t>UNITED STATES OF AMERICA,</w:t>
      </w:r>
    </w:p>
    <w:p>
      <w:pPr>
        <w:pStyle w:val="BodyText"/>
        <w:spacing w:before="9"/>
        <w:rPr>
          <w:b/>
        </w:rPr>
      </w:pPr>
    </w:p>
    <w:p>
      <w:pPr>
        <w:spacing w:before="0"/>
        <w:ind w:left="840" w:right="0" w:firstLine="0"/>
        <w:jc w:val="left"/>
        <w:rPr>
          <w:b/>
          <w:sz w:val="24"/>
        </w:rPr>
      </w:pPr>
      <w:r>
        <w:rPr>
          <w:b/>
          <w:sz w:val="24"/>
        </w:rPr>
        <w:t>v.</w:t>
      </w:r>
    </w:p>
    <w:p>
      <w:pPr>
        <w:pStyle w:val="BodyText"/>
        <w:spacing w:before="10"/>
        <w:rPr>
          <w:b/>
        </w:rPr>
      </w:pPr>
    </w:p>
    <w:p>
      <w:pPr>
        <w:spacing w:before="0"/>
        <w:ind w:left="120" w:right="0" w:firstLine="0"/>
        <w:jc w:val="left"/>
        <w:rPr>
          <w:b/>
          <w:sz w:val="24"/>
        </w:rPr>
      </w:pPr>
      <w:r>
        <w:rPr>
          <w:b/>
          <w:sz w:val="24"/>
        </w:rPr>
        <w:t>GAS PIPE, INC. (7),</w:t>
      </w:r>
    </w:p>
    <w:p>
      <w:pPr>
        <w:spacing w:line="244" w:lineRule="auto" w:before="5"/>
        <w:ind w:left="120" w:right="3000" w:firstLine="0"/>
        <w:jc w:val="left"/>
        <w:rPr>
          <w:b/>
          <w:sz w:val="24"/>
        </w:rPr>
      </w:pPr>
      <w:r>
        <w:rPr>
          <w:b/>
          <w:sz w:val="24"/>
        </w:rPr>
        <w:t>AMY LYNN, INC. (8), GERALD SHULTS (9),</w:t>
      </w:r>
    </w:p>
    <w:p>
      <w:pPr>
        <w:spacing w:line="275" w:lineRule="exact" w:before="0"/>
        <w:ind w:left="120" w:right="0" w:firstLine="0"/>
        <w:jc w:val="left"/>
        <w:rPr>
          <w:b/>
          <w:sz w:val="24"/>
        </w:rPr>
      </w:pPr>
      <w:r>
        <w:rPr>
          <w:b/>
          <w:sz w:val="24"/>
        </w:rPr>
        <w:t>AMY HERRIG (10),</w:t>
      </w:r>
    </w:p>
    <w:p>
      <w:pPr>
        <w:spacing w:before="5"/>
        <w:ind w:left="120" w:right="0" w:firstLine="0"/>
        <w:jc w:val="left"/>
        <w:rPr>
          <w:b/>
          <w:sz w:val="24"/>
        </w:rPr>
      </w:pPr>
      <w:r>
        <w:rPr>
          <w:b/>
          <w:sz w:val="24"/>
        </w:rPr>
        <w:t>RAPIDS CAMP LODGE, INC. (31),</w:t>
      </w:r>
    </w:p>
    <w:p>
      <w:pPr>
        <w:spacing w:before="4"/>
        <w:ind w:left="120" w:right="0" w:firstLine="0"/>
        <w:jc w:val="left"/>
        <w:rPr>
          <w:b/>
          <w:sz w:val="24"/>
        </w:rPr>
      </w:pPr>
      <w:r>
        <w:rPr>
          <w:b/>
          <w:sz w:val="24"/>
        </w:rPr>
        <w:t>RIDGLEA COMPLEX MANAGEMENT, INC. (32),</w:t>
      </w:r>
    </w:p>
    <w:p>
      <w:pPr>
        <w:pStyle w:val="BodyText"/>
        <w:spacing w:before="2"/>
        <w:rPr>
          <w:b/>
          <w:sz w:val="32"/>
        </w:rPr>
      </w:pPr>
      <w:r>
        <w:rPr/>
        <w:br w:type="column"/>
      </w:r>
      <w:r>
        <w:rPr>
          <w:b/>
          <w:sz w:val="32"/>
        </w:rPr>
      </w:r>
    </w:p>
    <w:p>
      <w:pPr>
        <w:spacing w:before="1"/>
        <w:ind w:left="120" w:right="0" w:firstLine="0"/>
        <w:jc w:val="left"/>
        <w:rPr>
          <w:b/>
          <w:sz w:val="24"/>
        </w:rPr>
      </w:pPr>
      <w:r>
        <w:rPr>
          <w:b/>
          <w:sz w:val="24"/>
        </w:rPr>
        <w:t>Case No. 3:14-cr-00298-M</w:t>
      </w:r>
    </w:p>
    <w:p>
      <w:pPr>
        <w:spacing w:after="0"/>
        <w:jc w:val="left"/>
        <w:rPr>
          <w:sz w:val="24"/>
        </w:rPr>
        <w:sectPr>
          <w:type w:val="continuous"/>
          <w:pgSz w:w="12240" w:h="15840"/>
          <w:pgMar w:top="1340" w:bottom="280" w:left="1320" w:right="1260"/>
          <w:cols w:num="2" w:equalWidth="0">
            <w:col w:w="5574" w:space="186"/>
            <w:col w:w="3900"/>
          </w:cols>
        </w:sectPr>
      </w:pPr>
    </w:p>
    <w:p>
      <w:pPr>
        <w:pStyle w:val="BodyText"/>
        <w:spacing w:before="1"/>
        <w:rPr>
          <w:b/>
          <w:sz w:val="17"/>
        </w:rPr>
      </w:pPr>
    </w:p>
    <w:p>
      <w:pPr>
        <w:spacing w:before="90"/>
        <w:ind w:left="840" w:right="0" w:firstLine="0"/>
        <w:jc w:val="left"/>
        <w:rPr>
          <w:b/>
          <w:sz w:val="24"/>
        </w:rPr>
      </w:pPr>
      <w:r>
        <w:rPr>
          <w:b/>
          <w:sz w:val="24"/>
        </w:rPr>
        <w:t>Defendants.</w:t>
      </w:r>
    </w:p>
    <w:p>
      <w:pPr>
        <w:tabs>
          <w:tab w:pos="5999" w:val="left" w:leader="none"/>
        </w:tabs>
        <w:spacing w:before="4"/>
        <w:ind w:left="120" w:right="0" w:firstLine="0"/>
        <w:jc w:val="left"/>
        <w:rPr>
          <w:b/>
          <w:sz w:val="24"/>
        </w:rPr>
      </w:pPr>
      <w:r>
        <w:rPr>
          <w:sz w:val="24"/>
          <w:u w:val="single"/>
        </w:rPr>
        <w:t> </w:t>
        <w:tab/>
      </w:r>
      <w:r>
        <w:rPr>
          <w:b/>
          <w:sz w:val="24"/>
        </w:rPr>
        <w:t>/</w:t>
      </w:r>
    </w:p>
    <w:p>
      <w:pPr>
        <w:pStyle w:val="BodyText"/>
        <w:spacing w:before="9"/>
        <w:rPr>
          <w:b/>
        </w:rPr>
      </w:pPr>
    </w:p>
    <w:p>
      <w:pPr>
        <w:spacing w:before="0"/>
        <w:ind w:left="1757" w:right="1875" w:firstLine="0"/>
        <w:jc w:val="center"/>
        <w:rPr>
          <w:b/>
          <w:sz w:val="24"/>
        </w:rPr>
      </w:pPr>
      <w:r>
        <w:rPr>
          <w:b/>
          <w:sz w:val="24"/>
          <w:u w:val="single"/>
        </w:rPr>
        <w:t>AMENDED MOTION TO DISMISS</w:t>
      </w:r>
    </w:p>
    <w:p>
      <w:pPr>
        <w:spacing w:before="5"/>
        <w:ind w:left="1817" w:right="1875" w:firstLine="0"/>
        <w:jc w:val="center"/>
        <w:rPr>
          <w:b/>
          <w:sz w:val="24"/>
        </w:rPr>
      </w:pPr>
      <w:r>
        <w:rPr>
          <w:b/>
          <w:sz w:val="24"/>
          <w:u w:val="single"/>
        </w:rPr>
        <w:t>COUNTS FOUR THROUGH NINE FOR VAGUENESS*</w:t>
      </w:r>
    </w:p>
    <w:p>
      <w:pPr>
        <w:pStyle w:val="BodyText"/>
        <w:spacing w:before="8"/>
        <w:rPr>
          <w:b/>
          <w:sz w:val="16"/>
        </w:rPr>
      </w:pPr>
    </w:p>
    <w:p>
      <w:pPr>
        <w:spacing w:after="0"/>
        <w:rPr>
          <w:sz w:val="16"/>
        </w:rPr>
        <w:sectPr>
          <w:type w:val="continuous"/>
          <w:pgSz w:w="12240" w:h="15840"/>
          <w:pgMar w:top="1340" w:bottom="280" w:left="1320" w:right="1260"/>
        </w:sectPr>
      </w:pPr>
    </w:p>
    <w:p>
      <w:pPr>
        <w:pStyle w:val="BodyText"/>
        <w:spacing w:before="90"/>
        <w:ind w:left="120"/>
      </w:pPr>
      <w:r>
        <w:rPr/>
        <w:t>James E. Felman</w:t>
      </w:r>
    </w:p>
    <w:p>
      <w:pPr>
        <w:pStyle w:val="BodyText"/>
        <w:spacing w:before="3"/>
        <w:ind w:left="120"/>
      </w:pPr>
      <w:r>
        <w:rPr/>
        <w:t>Kynes, Markman &amp; Felman, PA</w:t>
      </w:r>
    </w:p>
    <w:p>
      <w:pPr>
        <w:pStyle w:val="BodyText"/>
        <w:spacing w:line="242" w:lineRule="auto" w:before="4"/>
        <w:ind w:left="120" w:right="2014"/>
      </w:pPr>
      <w:r>
        <w:rPr/>
        <w:t>P.O. Box 3396 Tampa, FL 33601 Phone: 813-229-1118 Fax: 813-221-6750</w:t>
      </w:r>
    </w:p>
    <w:p>
      <w:pPr>
        <w:pStyle w:val="BodyText"/>
        <w:spacing w:before="3"/>
        <w:ind w:left="120"/>
      </w:pPr>
      <w:hyperlink r:id="rId6">
        <w:r>
          <w:rPr>
            <w:color w:val="0000FF"/>
            <w:u w:val="single" w:color="0000FF"/>
          </w:rPr>
          <w:t>jfelman@kmf-law.com</w:t>
        </w:r>
      </w:hyperlink>
    </w:p>
    <w:p>
      <w:pPr>
        <w:spacing w:before="3"/>
        <w:ind w:left="120" w:right="21" w:firstLine="0"/>
        <w:jc w:val="left"/>
        <w:rPr>
          <w:i/>
          <w:sz w:val="24"/>
        </w:rPr>
      </w:pPr>
      <w:r>
        <w:rPr>
          <w:i/>
          <w:sz w:val="24"/>
        </w:rPr>
        <w:t>Pro Hac Vice Counsel for Gas Pipe, Inc., </w:t>
      </w:r>
      <w:r>
        <w:rPr>
          <w:i/>
          <w:sz w:val="24"/>
        </w:rPr>
        <w:t>Amy Lynn, Inc., Rapids Camp Lodge, Inc., and Ridglea Complex Management, Inc.</w:t>
      </w:r>
    </w:p>
    <w:p>
      <w:pPr>
        <w:pStyle w:val="BodyText"/>
        <w:spacing w:before="8"/>
        <w:rPr>
          <w:i/>
        </w:rPr>
      </w:pPr>
    </w:p>
    <w:p>
      <w:pPr>
        <w:pStyle w:val="BodyText"/>
        <w:ind w:left="120"/>
      </w:pPr>
      <w:r>
        <w:rPr/>
        <w:t>Marlo P. Cadeddu</w:t>
      </w:r>
    </w:p>
    <w:p>
      <w:pPr>
        <w:pStyle w:val="BodyText"/>
        <w:spacing w:line="242" w:lineRule="auto" w:before="4"/>
        <w:ind w:left="120" w:right="515"/>
      </w:pPr>
      <w:r>
        <w:rPr/>
        <w:t>Law Office of Marlo P. Cadeddu, PC 3232 McKinney Avenue, Suite 700</w:t>
      </w:r>
    </w:p>
    <w:p>
      <w:pPr>
        <w:pStyle w:val="BodyText"/>
        <w:spacing w:before="2"/>
        <w:ind w:left="120"/>
      </w:pPr>
      <w:r>
        <w:rPr/>
        <w:t>Dallas, TX 75204</w:t>
      </w:r>
    </w:p>
    <w:p>
      <w:pPr>
        <w:pStyle w:val="BodyText"/>
        <w:spacing w:before="3"/>
        <w:ind w:left="120"/>
      </w:pPr>
      <w:r>
        <w:rPr/>
        <w:t>Phone: 214-220-9000</w:t>
      </w:r>
    </w:p>
    <w:p>
      <w:pPr>
        <w:pStyle w:val="BodyText"/>
        <w:spacing w:before="4"/>
        <w:ind w:left="120"/>
      </w:pPr>
      <w:r>
        <w:rPr/>
        <w:t>Fax: 214-744-3015</w:t>
      </w:r>
    </w:p>
    <w:p>
      <w:pPr>
        <w:pStyle w:val="BodyText"/>
        <w:spacing w:before="4"/>
        <w:ind w:left="120"/>
      </w:pPr>
      <w:hyperlink r:id="rId7">
        <w:r>
          <w:rPr>
            <w:color w:val="0000FF"/>
            <w:u w:val="single" w:color="0000FF"/>
          </w:rPr>
          <w:t>cadeddulaw@sbcglobal.net</w:t>
        </w:r>
      </w:hyperlink>
    </w:p>
    <w:p>
      <w:pPr>
        <w:spacing w:before="2"/>
        <w:ind w:left="120" w:right="0" w:firstLine="0"/>
        <w:jc w:val="left"/>
        <w:rPr>
          <w:i/>
          <w:sz w:val="24"/>
        </w:rPr>
      </w:pPr>
      <w:r>
        <w:rPr>
          <w:i/>
          <w:sz w:val="24"/>
        </w:rPr>
        <w:t>Counsel for Amy Herrig</w:t>
      </w:r>
    </w:p>
    <w:p>
      <w:pPr>
        <w:pStyle w:val="BodyText"/>
        <w:spacing w:line="242" w:lineRule="auto" w:before="90"/>
        <w:ind w:left="120" w:right="2420"/>
      </w:pPr>
      <w:r>
        <w:rPr/>
        <w:br w:type="column"/>
      </w:r>
      <w:r>
        <w:rPr/>
        <w:t>George R. Milner, III Milner &amp; Finn</w:t>
      </w:r>
    </w:p>
    <w:p>
      <w:pPr>
        <w:pStyle w:val="BodyText"/>
        <w:spacing w:line="242" w:lineRule="auto" w:before="1"/>
        <w:ind w:left="120" w:right="1807"/>
      </w:pPr>
      <w:r>
        <w:rPr/>
        <w:t>2828 North Harwood Street Suite 1950 LB 9</w:t>
      </w:r>
    </w:p>
    <w:p>
      <w:pPr>
        <w:pStyle w:val="BodyText"/>
        <w:spacing w:before="2"/>
        <w:ind w:left="120"/>
      </w:pPr>
      <w:r>
        <w:rPr/>
        <w:t>Dallas, TX 75201</w:t>
      </w:r>
    </w:p>
    <w:p>
      <w:pPr>
        <w:pStyle w:val="BodyText"/>
        <w:spacing w:before="4"/>
        <w:ind w:left="120"/>
      </w:pPr>
      <w:r>
        <w:rPr/>
        <w:t>Phone: 214-651-1121</w:t>
      </w:r>
    </w:p>
    <w:p>
      <w:pPr>
        <w:pStyle w:val="BodyText"/>
        <w:spacing w:before="3"/>
        <w:ind w:left="120"/>
      </w:pPr>
      <w:hyperlink r:id="rId8">
        <w:r>
          <w:rPr>
            <w:color w:val="0000FF"/>
            <w:u w:val="single" w:color="0000FF"/>
          </w:rPr>
          <w:t>itsrainingii@aol.com</w:t>
        </w:r>
      </w:hyperlink>
    </w:p>
    <w:p>
      <w:pPr>
        <w:spacing w:before="3"/>
        <w:ind w:left="120" w:right="0" w:firstLine="0"/>
        <w:jc w:val="left"/>
        <w:rPr>
          <w:i/>
          <w:sz w:val="24"/>
        </w:rPr>
      </w:pPr>
      <w:r>
        <w:rPr>
          <w:i/>
          <w:sz w:val="24"/>
        </w:rPr>
        <w:t>Counsel for Gerald Shults</w:t>
      </w:r>
    </w:p>
    <w:p>
      <w:pPr>
        <w:pStyle w:val="BodyText"/>
        <w:spacing w:before="6"/>
        <w:rPr>
          <w:i/>
        </w:rPr>
      </w:pPr>
    </w:p>
    <w:p>
      <w:pPr>
        <w:pStyle w:val="BodyText"/>
        <w:spacing w:line="242" w:lineRule="auto"/>
        <w:ind w:left="120" w:right="2247"/>
      </w:pPr>
      <w:r>
        <w:rPr/>
        <w:t>Michael Mowla Michael Mowla, PLLC</w:t>
      </w:r>
    </w:p>
    <w:p>
      <w:pPr>
        <w:pStyle w:val="BodyText"/>
        <w:spacing w:before="2"/>
        <w:ind w:left="120"/>
      </w:pPr>
      <w:r>
        <w:rPr/>
        <w:t>P.O. Box 868</w:t>
      </w:r>
    </w:p>
    <w:p>
      <w:pPr>
        <w:pStyle w:val="BodyText"/>
        <w:spacing w:line="242" w:lineRule="auto" w:before="3"/>
        <w:ind w:left="120" w:right="2373"/>
      </w:pPr>
      <w:r>
        <w:rPr/>
        <w:t>Cedar Hill, TX 75106 Phone: 972-795-2401</w:t>
      </w:r>
    </w:p>
    <w:p>
      <w:pPr>
        <w:pStyle w:val="BodyText"/>
        <w:spacing w:before="2"/>
        <w:ind w:left="120"/>
      </w:pPr>
      <w:r>
        <w:rPr/>
        <w:t>Fax: 972-692-6636</w:t>
      </w:r>
    </w:p>
    <w:p>
      <w:pPr>
        <w:pStyle w:val="BodyText"/>
        <w:spacing w:before="4"/>
        <w:ind w:left="120"/>
      </w:pPr>
      <w:hyperlink r:id="rId9">
        <w:r>
          <w:rPr>
            <w:color w:val="0000FF"/>
            <w:u w:val="single" w:color="0000FF"/>
          </w:rPr>
          <w:t>michael@mowlalaw.com</w:t>
        </w:r>
      </w:hyperlink>
    </w:p>
    <w:p>
      <w:pPr>
        <w:spacing w:before="2"/>
        <w:ind w:left="120" w:right="0" w:firstLine="0"/>
        <w:jc w:val="left"/>
        <w:rPr>
          <w:i/>
          <w:sz w:val="24"/>
        </w:rPr>
      </w:pPr>
      <w:r>
        <w:rPr>
          <w:i/>
          <w:sz w:val="24"/>
        </w:rPr>
        <w:t>Counsel for Gerald Shults</w:t>
      </w:r>
    </w:p>
    <w:p>
      <w:pPr>
        <w:spacing w:after="0"/>
        <w:jc w:val="left"/>
        <w:rPr>
          <w:sz w:val="24"/>
        </w:rPr>
        <w:sectPr>
          <w:type w:val="continuous"/>
          <w:pgSz w:w="12240" w:h="15840"/>
          <w:pgMar w:top="1340" w:bottom="280" w:left="1320" w:right="1260"/>
          <w:cols w:num="2" w:equalWidth="0">
            <w:col w:w="4241" w:space="799"/>
            <w:col w:w="4620"/>
          </w:cols>
        </w:sectPr>
      </w:pPr>
    </w:p>
    <w:p>
      <w:pPr>
        <w:pStyle w:val="BodyText"/>
        <w:rPr>
          <w:i/>
          <w:sz w:val="20"/>
        </w:rPr>
      </w:pPr>
    </w:p>
    <w:p>
      <w:pPr>
        <w:pStyle w:val="BodyText"/>
        <w:spacing w:before="9"/>
        <w:rPr>
          <w:i/>
          <w:sz w:val="20"/>
        </w:rPr>
      </w:pPr>
    </w:p>
    <w:p>
      <w:pPr>
        <w:pStyle w:val="BodyText"/>
        <w:spacing w:line="242" w:lineRule="auto" w:before="90"/>
        <w:ind w:left="120" w:right="356"/>
      </w:pPr>
      <w:r>
        <w:rPr/>
        <w:t>*Defendants file this amended motion to correct an error on pages 16-17 of the previously filed motion (Doc. 772). This amended motion and the original motion are otherwise substantively identical.</w:t>
      </w:r>
    </w:p>
    <w:p>
      <w:pPr>
        <w:spacing w:after="0" w:line="242" w:lineRule="auto"/>
        <w:sectPr>
          <w:type w:val="continuous"/>
          <w:pgSz w:w="12240" w:h="15840"/>
          <w:pgMar w:top="1340" w:bottom="280" w:left="1320" w:right="1260"/>
        </w:sectPr>
      </w:pPr>
    </w:p>
    <w:p>
      <w:pPr>
        <w:spacing w:before="94"/>
        <w:ind w:left="1817" w:right="1875" w:firstLine="0"/>
        <w:jc w:val="center"/>
        <w:rPr>
          <w:b/>
          <w:sz w:val="24"/>
        </w:rPr>
      </w:pPr>
      <w:r>
        <w:rPr>
          <w:b/>
          <w:sz w:val="24"/>
          <w:u w:val="single"/>
        </w:rPr>
        <w:t>TABLE OF CONTENTS</w:t>
      </w:r>
    </w:p>
    <w:p>
      <w:pPr>
        <w:pStyle w:val="BodyText"/>
        <w:rPr>
          <w:b/>
          <w:sz w:val="17"/>
        </w:rPr>
      </w:pPr>
    </w:p>
    <w:p>
      <w:pPr>
        <w:spacing w:before="90"/>
        <w:ind w:left="0" w:right="176" w:firstLine="0"/>
        <w:jc w:val="right"/>
        <w:rPr>
          <w:b/>
          <w:sz w:val="24"/>
        </w:rPr>
      </w:pPr>
      <w:r>
        <w:rPr>
          <w:b/>
          <w:sz w:val="24"/>
          <w:u w:val="single"/>
        </w:rPr>
        <w:t>PAGE</w:t>
      </w:r>
    </w:p>
    <w:p>
      <w:pPr>
        <w:spacing w:after="0"/>
        <w:jc w:val="right"/>
        <w:rPr>
          <w:sz w:val="24"/>
        </w:rPr>
        <w:sectPr>
          <w:headerReference w:type="default" r:id="rId10"/>
          <w:footerReference w:type="default" r:id="rId11"/>
          <w:pgSz w:w="12240" w:h="15840"/>
          <w:pgMar w:header="523" w:footer="1508" w:top="1340" w:bottom="2355" w:left="1320" w:right="1260"/>
          <w:pgNumType w:start="1"/>
        </w:sectPr>
      </w:pPr>
    </w:p>
    <w:sdt>
      <w:sdtPr>
        <w:docPartObj>
          <w:docPartGallery w:val="Table of Contents"/>
          <w:docPartUnique/>
        </w:docPartObj>
      </w:sdtPr>
      <w:sdtEndPr/>
      <w:sdtContent>
        <w:p>
          <w:pPr>
            <w:pStyle w:val="TOC1"/>
            <w:numPr>
              <w:ilvl w:val="0"/>
              <w:numId w:val="1"/>
            </w:numPr>
            <w:tabs>
              <w:tab w:pos="839" w:val="left" w:leader="none"/>
              <w:tab w:pos="840" w:val="left" w:leader="none"/>
              <w:tab w:pos="9359" w:val="left" w:leader="dot"/>
            </w:tabs>
            <w:spacing w:line="240" w:lineRule="auto" w:before="1" w:after="0"/>
            <w:ind w:left="839" w:right="0" w:hanging="719"/>
            <w:jc w:val="left"/>
          </w:pPr>
          <w:hyperlink w:history="true" w:anchor="_TOC_250008">
            <w:r>
              <w:rPr/>
              <w:t>Introduction</w:t>
              <w:tab/>
              <w:t>1 </w:t>
            </w:r>
          </w:hyperlink>
        </w:p>
        <w:p>
          <w:pPr>
            <w:pStyle w:val="TOC1"/>
            <w:numPr>
              <w:ilvl w:val="0"/>
              <w:numId w:val="1"/>
            </w:numPr>
            <w:tabs>
              <w:tab w:pos="839" w:val="left" w:leader="none"/>
              <w:tab w:pos="840" w:val="left" w:leader="none"/>
              <w:tab w:pos="9359" w:val="left" w:leader="dot"/>
            </w:tabs>
            <w:spacing w:line="240" w:lineRule="auto" w:before="283" w:after="0"/>
            <w:ind w:left="839" w:right="0" w:hanging="719"/>
            <w:jc w:val="left"/>
          </w:pPr>
          <w:hyperlink w:history="true" w:anchor="_TOC_250007">
            <w:r>
              <w:rPr/>
              <w:t>Legal and</w:t>
            </w:r>
            <w:r>
              <w:rPr>
                <w:spacing w:val="-1"/>
              </w:rPr>
              <w:t> </w:t>
            </w:r>
            <w:r>
              <w:rPr/>
              <w:t>Factual Background</w:t>
              <w:tab/>
              <w:t>2</w:t>
            </w:r>
          </w:hyperlink>
        </w:p>
        <w:p>
          <w:pPr>
            <w:pStyle w:val="TOC2"/>
            <w:numPr>
              <w:ilvl w:val="1"/>
              <w:numId w:val="1"/>
            </w:numPr>
            <w:tabs>
              <w:tab w:pos="1560" w:val="left" w:leader="none"/>
              <w:tab w:pos="1561" w:val="left" w:leader="none"/>
              <w:tab w:pos="9359" w:val="left" w:leader="dot"/>
            </w:tabs>
            <w:spacing w:line="240" w:lineRule="auto" w:before="283" w:after="0"/>
            <w:ind w:left="1560" w:right="0" w:hanging="720"/>
            <w:jc w:val="left"/>
          </w:pPr>
          <w:hyperlink w:history="true" w:anchor="_TOC_250006">
            <w:r>
              <w:rPr/>
              <w:t>The regulation of controlled substance analogues.</w:t>
              <w:tab/>
              <w:t>2</w:t>
            </w:r>
          </w:hyperlink>
        </w:p>
        <w:p>
          <w:pPr>
            <w:pStyle w:val="TOC2"/>
            <w:numPr>
              <w:ilvl w:val="1"/>
              <w:numId w:val="1"/>
            </w:numPr>
            <w:tabs>
              <w:tab w:pos="1559" w:val="left" w:leader="none"/>
              <w:tab w:pos="1560" w:val="left" w:leader="none"/>
              <w:tab w:pos="9359" w:val="left" w:leader="dot"/>
            </w:tabs>
            <w:spacing w:line="240" w:lineRule="auto" w:before="284" w:after="0"/>
            <w:ind w:left="1560" w:right="0" w:hanging="720"/>
            <w:jc w:val="left"/>
          </w:pPr>
          <w:hyperlink w:history="true" w:anchor="_TOC_250005">
            <w:r>
              <w:rPr/>
              <w:t>The allegations of</w:t>
            </w:r>
            <w:r>
              <w:rPr>
                <w:spacing w:val="-3"/>
              </w:rPr>
              <w:t> </w:t>
            </w:r>
            <w:r>
              <w:rPr/>
              <w:t>the indictment</w:t>
              <w:tab/>
              <w:t>4</w:t>
            </w:r>
          </w:hyperlink>
        </w:p>
        <w:p>
          <w:pPr>
            <w:pStyle w:val="TOC1"/>
            <w:numPr>
              <w:ilvl w:val="0"/>
              <w:numId w:val="1"/>
            </w:numPr>
            <w:tabs>
              <w:tab w:pos="838" w:val="left" w:leader="none"/>
              <w:tab w:pos="839" w:val="left" w:leader="none"/>
            </w:tabs>
            <w:spacing w:line="240" w:lineRule="auto" w:before="283" w:after="0"/>
            <w:ind w:left="838" w:right="0" w:hanging="718"/>
            <w:jc w:val="left"/>
          </w:pPr>
          <w:r>
            <w:rPr/>
            <w:t>Counts Four Through Nine of the Indictment Should be Dismissed Because</w:t>
          </w:r>
          <w:r>
            <w:rPr>
              <w:spacing w:val="-2"/>
            </w:rPr>
            <w:t> </w:t>
          </w:r>
          <w:r>
            <w:rPr/>
            <w:t>the</w:t>
          </w:r>
        </w:p>
        <w:p>
          <w:pPr>
            <w:pStyle w:val="TOC2"/>
            <w:tabs>
              <w:tab w:pos="9360" w:val="left" w:leader="dot"/>
            </w:tabs>
            <w:spacing w:before="3"/>
            <w:ind w:left="840" w:firstLine="0"/>
          </w:pPr>
          <w:r>
            <w:rPr/>
            <w:t>Analogue Act is Unconstitutionally Vague as Applied to the Substances</w:t>
          </w:r>
          <w:r>
            <w:rPr>
              <w:spacing w:val="2"/>
            </w:rPr>
            <w:t> </w:t>
          </w:r>
          <w:r>
            <w:rPr/>
            <w:t>in Issue</w:t>
            <w:tab/>
            <w:t>5</w:t>
          </w:r>
        </w:p>
        <w:p>
          <w:pPr>
            <w:pStyle w:val="TOC2"/>
            <w:numPr>
              <w:ilvl w:val="1"/>
              <w:numId w:val="1"/>
            </w:numPr>
            <w:tabs>
              <w:tab w:pos="1560" w:val="left" w:leader="none"/>
              <w:tab w:pos="1561" w:val="left" w:leader="none"/>
            </w:tabs>
            <w:spacing w:line="240" w:lineRule="auto" w:before="284" w:after="0"/>
            <w:ind w:left="1560" w:right="0" w:hanging="720"/>
            <w:jc w:val="left"/>
          </w:pPr>
          <w:r>
            <w:rPr/>
            <w:t>Consideration of the constitutionality of the Analogue Act as applied is</w:t>
          </w:r>
        </w:p>
        <w:p>
          <w:pPr>
            <w:pStyle w:val="TOC3"/>
            <w:tabs>
              <w:tab w:pos="9359" w:val="left" w:leader="dot"/>
            </w:tabs>
            <w:spacing w:before="3"/>
            <w:ind w:left="1560" w:firstLine="0"/>
          </w:pPr>
          <w:r>
            <w:rPr/>
            <w:t>proper on a motion</w:t>
          </w:r>
          <w:r>
            <w:rPr>
              <w:spacing w:val="-3"/>
            </w:rPr>
            <w:t> </w:t>
          </w:r>
          <w:r>
            <w:rPr/>
            <w:t>to dismiss.</w:t>
            <w:tab/>
            <w:t>5</w:t>
          </w:r>
        </w:p>
        <w:p>
          <w:pPr>
            <w:pStyle w:val="TOC2"/>
            <w:numPr>
              <w:ilvl w:val="1"/>
              <w:numId w:val="1"/>
            </w:numPr>
            <w:tabs>
              <w:tab w:pos="1560" w:val="left" w:leader="none"/>
              <w:tab w:pos="1561" w:val="left" w:leader="none"/>
              <w:tab w:pos="9359" w:val="left" w:leader="dot"/>
            </w:tabs>
            <w:spacing w:line="242" w:lineRule="auto" w:before="284" w:after="0"/>
            <w:ind w:left="1560" w:right="179" w:hanging="720"/>
            <w:jc w:val="left"/>
          </w:pPr>
          <w:hyperlink w:history="true" w:anchor="_TOC_250004">
            <w:r>
              <w:rPr/>
              <w:t>The applicable law: the public must be provided fair warning of what is prohibited</w:t>
              <w:tab/>
            </w:r>
            <w:r>
              <w:rPr>
                <w:spacing w:val="-18"/>
              </w:rPr>
              <w:t>6</w:t>
            </w:r>
          </w:hyperlink>
        </w:p>
        <w:p>
          <w:pPr>
            <w:pStyle w:val="TOC2"/>
            <w:numPr>
              <w:ilvl w:val="1"/>
              <w:numId w:val="1"/>
            </w:numPr>
            <w:tabs>
              <w:tab w:pos="1560" w:val="left" w:leader="none"/>
              <w:tab w:pos="1561" w:val="left" w:leader="none"/>
              <w:tab w:pos="9359" w:val="left" w:leader="dot"/>
            </w:tabs>
            <w:spacing w:line="242" w:lineRule="auto" w:before="281" w:after="0"/>
            <w:ind w:left="1560" w:right="179" w:hanging="720"/>
            <w:jc w:val="left"/>
          </w:pPr>
          <w:hyperlink w:history="true" w:anchor="_TOC_250003">
            <w:r>
              <w:rPr/>
              <w:t>The Analogue Act as applied to the substances in issue fails to provide fair warning of what is prohibited.</w:t>
              <w:tab/>
            </w:r>
            <w:r>
              <w:rPr>
                <w:spacing w:val="-18"/>
              </w:rPr>
              <w:t>7</w:t>
            </w:r>
          </w:hyperlink>
        </w:p>
        <w:p>
          <w:pPr>
            <w:pStyle w:val="TOC3"/>
            <w:numPr>
              <w:ilvl w:val="2"/>
              <w:numId w:val="1"/>
            </w:numPr>
            <w:tabs>
              <w:tab w:pos="2280" w:val="left" w:leader="none"/>
              <w:tab w:pos="2281" w:val="left" w:leader="none"/>
              <w:tab w:pos="9359" w:val="left" w:leader="dot"/>
            </w:tabs>
            <w:spacing w:line="240" w:lineRule="auto" w:before="281" w:after="0"/>
            <w:ind w:left="2280" w:right="0" w:hanging="720"/>
            <w:jc w:val="left"/>
          </w:pPr>
          <w:r>
            <w:rPr/>
            <w:t>The lack of notice to the public under the Analogue Act.</w:t>
            <w:tab/>
            <w:t>7 </w:t>
          </w:r>
        </w:p>
        <w:p>
          <w:pPr>
            <w:pStyle w:val="TOC3"/>
            <w:numPr>
              <w:ilvl w:val="2"/>
              <w:numId w:val="1"/>
            </w:numPr>
            <w:tabs>
              <w:tab w:pos="2280" w:val="left" w:leader="none"/>
              <w:tab w:pos="2281" w:val="left" w:leader="none"/>
            </w:tabs>
            <w:spacing w:line="240" w:lineRule="auto" w:before="283" w:after="0"/>
            <w:ind w:left="2280" w:right="0" w:hanging="720"/>
            <w:jc w:val="left"/>
          </w:pPr>
          <w:r>
            <w:rPr/>
            <w:t>The inherent subjectivity of the “substantially similar</w:t>
          </w:r>
          <w:r>
            <w:rPr>
              <w:spacing w:val="16"/>
            </w:rPr>
            <w:t> </w:t>
          </w:r>
          <w:r>
            <w:rPr/>
            <w:t>in</w:t>
          </w:r>
        </w:p>
        <w:p>
          <w:pPr>
            <w:pStyle w:val="TOC5"/>
            <w:tabs>
              <w:tab w:pos="9359" w:val="left" w:leader="dot"/>
            </w:tabs>
            <w:spacing w:before="4"/>
          </w:pPr>
          <w:r>
            <w:rPr/>
            <w:t>chemical</w:t>
          </w:r>
          <w:r>
            <w:rPr>
              <w:spacing w:val="-1"/>
            </w:rPr>
            <w:t> </w:t>
          </w:r>
          <w:r>
            <w:rPr/>
            <w:t>structure” standard</w:t>
            <w:tab/>
            <w:t>8 </w:t>
          </w:r>
        </w:p>
        <w:p>
          <w:pPr>
            <w:pStyle w:val="TOC3"/>
            <w:numPr>
              <w:ilvl w:val="2"/>
              <w:numId w:val="1"/>
            </w:numPr>
            <w:tabs>
              <w:tab w:pos="2281" w:val="left" w:leader="none"/>
            </w:tabs>
            <w:spacing w:line="242" w:lineRule="auto" w:before="283" w:after="0"/>
            <w:ind w:left="2280" w:right="1615" w:hanging="720"/>
            <w:jc w:val="both"/>
          </w:pPr>
          <w:r>
            <w:rPr/>
            <w:t>Diversion Control’s unique approach to analogue determinations</w:t>
          </w:r>
          <w:r>
            <w:rPr>
              <w:spacing w:val="-14"/>
            </w:rPr>
            <w:t> </w:t>
          </w:r>
          <w:r>
            <w:rPr/>
            <w:t>under</w:t>
          </w:r>
          <w:r>
            <w:rPr>
              <w:spacing w:val="-14"/>
            </w:rPr>
            <w:t> </w:t>
          </w:r>
          <w:r>
            <w:rPr/>
            <w:t>the</w:t>
          </w:r>
          <w:r>
            <w:rPr>
              <w:spacing w:val="-12"/>
            </w:rPr>
            <w:t> </w:t>
          </w:r>
          <w:r>
            <w:rPr/>
            <w:t>secret</w:t>
          </w:r>
          <w:r>
            <w:rPr>
              <w:spacing w:val="-13"/>
            </w:rPr>
            <w:t> </w:t>
          </w:r>
          <w:r>
            <w:rPr/>
            <w:t>subjective</w:t>
          </w:r>
          <w:r>
            <w:rPr>
              <w:spacing w:val="-13"/>
            </w:rPr>
            <w:t> </w:t>
          </w:r>
          <w:r>
            <w:rPr/>
            <w:t>criminal</w:t>
          </w:r>
          <w:r>
            <w:rPr>
              <w:spacing w:val="-12"/>
            </w:rPr>
            <w:t> </w:t>
          </w:r>
          <w:r>
            <w:rPr/>
            <w:t>analogue code render the Analogue Act vague as applied to</w:t>
          </w:r>
          <w:r>
            <w:rPr>
              <w:spacing w:val="8"/>
            </w:rPr>
            <w:t> </w:t>
          </w:r>
          <w:r>
            <w:rPr/>
            <w:t>the</w:t>
          </w:r>
        </w:p>
        <w:p>
          <w:pPr>
            <w:pStyle w:val="TOC5"/>
            <w:tabs>
              <w:tab w:pos="9240" w:val="left" w:leader="dot"/>
            </w:tabs>
          </w:pPr>
          <w:r>
            <w:rPr/>
            <w:t>substances at issue</w:t>
            <w:tab/>
            <w:t>10</w:t>
          </w:r>
        </w:p>
        <w:p>
          <w:pPr>
            <w:pStyle w:val="TOC2"/>
            <w:numPr>
              <w:ilvl w:val="1"/>
              <w:numId w:val="1"/>
            </w:numPr>
            <w:tabs>
              <w:tab w:pos="1560" w:val="left" w:leader="none"/>
              <w:tab w:pos="1561" w:val="left" w:leader="none"/>
            </w:tabs>
            <w:spacing w:line="240" w:lineRule="auto" w:before="283" w:after="0"/>
            <w:ind w:left="1560" w:right="0" w:hanging="720"/>
            <w:jc w:val="left"/>
          </w:pPr>
          <w:r>
            <w:rPr/>
            <w:t>The current legal landscape regarding the constitutionality of the</w:t>
          </w:r>
          <w:r>
            <w:rPr>
              <w:spacing w:val="-26"/>
            </w:rPr>
            <w:t> </w:t>
          </w:r>
          <w:r>
            <w:rPr/>
            <w:t>Analogue</w:t>
          </w:r>
        </w:p>
        <w:p>
          <w:pPr>
            <w:pStyle w:val="TOC3"/>
            <w:tabs>
              <w:tab w:pos="9239" w:val="left" w:leader="dot"/>
            </w:tabs>
            <w:spacing w:before="4"/>
            <w:ind w:left="1560" w:firstLine="0"/>
          </w:pPr>
          <w:r>
            <w:rPr/>
            <w:t>Act</w:t>
            <w:tab/>
            <w:t>18</w:t>
          </w:r>
        </w:p>
        <w:p>
          <w:pPr>
            <w:pStyle w:val="TOC3"/>
            <w:numPr>
              <w:ilvl w:val="2"/>
              <w:numId w:val="1"/>
            </w:numPr>
            <w:tabs>
              <w:tab w:pos="2280" w:val="left" w:leader="none"/>
              <w:tab w:pos="2281" w:val="left" w:leader="none"/>
              <w:tab w:pos="9239" w:val="left" w:leader="dot"/>
            </w:tabs>
            <w:spacing w:line="240" w:lineRule="auto" w:before="283" w:after="0"/>
            <w:ind w:left="2280" w:right="0" w:hanging="720"/>
            <w:jc w:val="left"/>
          </w:pPr>
          <w:r>
            <w:rPr/>
            <w:t>Initial district court litigation regarding vagueness</w:t>
            <w:tab/>
            <w:t>19</w:t>
          </w:r>
        </w:p>
        <w:p>
          <w:pPr>
            <w:pStyle w:val="TOC3"/>
            <w:numPr>
              <w:ilvl w:val="2"/>
              <w:numId w:val="1"/>
            </w:numPr>
            <w:tabs>
              <w:tab w:pos="2280" w:val="left" w:leader="none"/>
              <w:tab w:pos="2281" w:val="left" w:leader="none"/>
              <w:tab w:pos="9239" w:val="left" w:leader="dot"/>
            </w:tabs>
            <w:spacing w:line="240" w:lineRule="auto" w:before="283" w:after="0"/>
            <w:ind w:left="2280" w:right="0" w:hanging="720"/>
            <w:jc w:val="left"/>
          </w:pPr>
          <w:r>
            <w:rPr/>
            <w:t>Appellate litigation</w:t>
            <w:tab/>
            <w:t>21</w:t>
          </w:r>
        </w:p>
        <w:p>
          <w:pPr>
            <w:pStyle w:val="TOC4"/>
            <w:numPr>
              <w:ilvl w:val="2"/>
              <w:numId w:val="1"/>
            </w:numPr>
            <w:tabs>
              <w:tab w:pos="2279" w:val="left" w:leader="none"/>
              <w:tab w:pos="2281" w:val="left" w:leader="none"/>
              <w:tab w:pos="9239" w:val="left" w:leader="dot"/>
            </w:tabs>
            <w:spacing w:line="240" w:lineRule="auto" w:before="283" w:after="0"/>
            <w:ind w:left="2280" w:right="0" w:hanging="720"/>
            <w:jc w:val="left"/>
            <w:rPr>
              <w:b w:val="0"/>
              <w:i w:val="0"/>
              <w:sz w:val="24"/>
            </w:rPr>
          </w:pPr>
          <w:r>
            <w:rPr>
              <w:b w:val="0"/>
              <w:i w:val="0"/>
              <w:sz w:val="24"/>
            </w:rPr>
            <w:t>Post-</w:t>
          </w:r>
          <w:r>
            <w:rPr>
              <w:b w:val="0"/>
              <w:i/>
              <w:sz w:val="24"/>
            </w:rPr>
            <w:t>Carlson </w:t>
          </w:r>
          <w:r>
            <w:rPr>
              <w:b w:val="0"/>
              <w:i w:val="0"/>
              <w:sz w:val="24"/>
            </w:rPr>
            <w:t>and </w:t>
          </w:r>
          <w:r>
            <w:rPr>
              <w:b w:val="0"/>
              <w:i/>
              <w:sz w:val="24"/>
            </w:rPr>
            <w:t>Makkar </w:t>
          </w:r>
          <w:r>
            <w:rPr>
              <w:b w:val="0"/>
              <w:i w:val="0"/>
              <w:sz w:val="24"/>
            </w:rPr>
            <w:t>district</w:t>
          </w:r>
          <w:r>
            <w:rPr>
              <w:b w:val="0"/>
              <w:i w:val="0"/>
              <w:spacing w:val="-1"/>
              <w:sz w:val="24"/>
            </w:rPr>
            <w:t> </w:t>
          </w:r>
          <w:r>
            <w:rPr>
              <w:b w:val="0"/>
              <w:i w:val="0"/>
              <w:sz w:val="24"/>
            </w:rPr>
            <w:t>court litigation</w:t>
            <w:tab/>
            <w:t>24</w:t>
          </w:r>
        </w:p>
        <w:p>
          <w:pPr>
            <w:pStyle w:val="TOC1"/>
            <w:tabs>
              <w:tab w:pos="839" w:val="left" w:leader="none"/>
              <w:tab w:pos="9239" w:val="left" w:leader="dot"/>
            </w:tabs>
            <w:spacing w:before="284" w:after="20"/>
          </w:pPr>
          <w:hyperlink w:history="true" w:anchor="_TOC_250002">
            <w:r>
              <w:rPr/>
              <w:t>III.</w:t>
              <w:tab/>
              <w:t>Conclusion</w:t>
              <w:tab/>
              <w:t>25</w:t>
            </w:r>
          </w:hyperlink>
        </w:p>
        <w:p>
          <w:pPr>
            <w:pStyle w:val="TOC1"/>
            <w:tabs>
              <w:tab w:pos="9479" w:val="right" w:leader="dot"/>
            </w:tabs>
            <w:spacing w:before="90"/>
          </w:pPr>
          <w:hyperlink w:history="true" w:anchor="_TOC_250001">
            <w:r>
              <w:rPr/>
              <w:t>CERTIFICATE</w:t>
            </w:r>
            <w:r>
              <w:rPr>
                <w:spacing w:val="-2"/>
              </w:rPr>
              <w:t> </w:t>
            </w:r>
            <w:r>
              <w:rPr/>
              <w:t>OF</w:t>
            </w:r>
            <w:r>
              <w:rPr>
                <w:spacing w:val="-1"/>
              </w:rPr>
              <w:t> </w:t>
            </w:r>
            <w:r>
              <w:rPr/>
              <w:t>CONFERENCE</w:t>
              <w:tab/>
              <w:t>26</w:t>
            </w:r>
          </w:hyperlink>
        </w:p>
        <w:p>
          <w:pPr>
            <w:pStyle w:val="TOC1"/>
            <w:tabs>
              <w:tab w:pos="9479" w:val="right" w:leader="dot"/>
            </w:tabs>
          </w:pPr>
          <w:hyperlink w:history="true" w:anchor="_TOC_250000">
            <w:r>
              <w:rPr/>
              <w:t>CERTIFICATE</w:t>
            </w:r>
            <w:r>
              <w:rPr>
                <w:spacing w:val="-2"/>
              </w:rPr>
              <w:t> </w:t>
            </w:r>
            <w:r>
              <w:rPr/>
              <w:t>OF</w:t>
            </w:r>
            <w:r>
              <w:rPr>
                <w:spacing w:val="-1"/>
              </w:rPr>
              <w:t> </w:t>
            </w:r>
            <w:r>
              <w:rPr/>
              <w:t>SERVICE</w:t>
              <w:tab/>
              <w:t>27</w:t>
            </w:r>
          </w:hyperlink>
        </w:p>
      </w:sdtContent>
    </w:sdt>
    <w:p>
      <w:pPr>
        <w:spacing w:after="0"/>
        <w:sectPr>
          <w:type w:val="continuous"/>
          <w:pgSz w:w="12240" w:h="15840"/>
          <w:pgMar w:top="1351" w:bottom="2355" w:left="1320" w:right="1260"/>
        </w:sectPr>
      </w:pPr>
    </w:p>
    <w:p>
      <w:pPr>
        <w:spacing w:before="94"/>
        <w:ind w:left="1817" w:right="1875" w:firstLine="0"/>
        <w:jc w:val="center"/>
        <w:rPr>
          <w:b/>
          <w:sz w:val="24"/>
        </w:rPr>
      </w:pPr>
      <w:r>
        <w:rPr>
          <w:b/>
          <w:sz w:val="24"/>
          <w:u w:val="single"/>
        </w:rPr>
        <w:t>TABLE OF AUTHORITIES</w:t>
      </w:r>
    </w:p>
    <w:p>
      <w:pPr>
        <w:tabs>
          <w:tab w:pos="8813" w:val="left" w:leader="none"/>
        </w:tabs>
        <w:spacing w:before="285"/>
        <w:ind w:left="120" w:right="0" w:firstLine="0"/>
        <w:jc w:val="left"/>
        <w:rPr>
          <w:b/>
          <w:sz w:val="24"/>
        </w:rPr>
      </w:pPr>
      <w:r>
        <w:rPr>
          <w:b/>
          <w:sz w:val="24"/>
          <w:u w:val="single"/>
        </w:rPr>
        <w:t>CASES</w:t>
      </w:r>
      <w:r>
        <w:rPr>
          <w:b/>
          <w:sz w:val="24"/>
        </w:rPr>
        <w:tab/>
      </w:r>
      <w:r>
        <w:rPr>
          <w:b/>
          <w:sz w:val="24"/>
          <w:u w:val="single"/>
        </w:rPr>
        <w:t>PAGE</w:t>
      </w:r>
    </w:p>
    <w:p>
      <w:pPr>
        <w:pStyle w:val="BodyText"/>
        <w:spacing w:before="5"/>
        <w:rPr>
          <w:b/>
        </w:rPr>
      </w:pPr>
    </w:p>
    <w:p>
      <w:pPr>
        <w:spacing w:before="0"/>
        <w:ind w:left="120" w:right="0" w:firstLine="0"/>
        <w:jc w:val="left"/>
        <w:rPr>
          <w:sz w:val="24"/>
        </w:rPr>
      </w:pPr>
      <w:r>
        <w:rPr>
          <w:i/>
          <w:sz w:val="24"/>
        </w:rPr>
        <w:t>City of Chicago v. Morales</w:t>
      </w:r>
      <w:r>
        <w:rPr>
          <w:sz w:val="24"/>
        </w:rPr>
        <w:t>,</w:t>
      </w:r>
    </w:p>
    <w:p>
      <w:pPr>
        <w:pStyle w:val="BodyText"/>
        <w:tabs>
          <w:tab w:pos="9239" w:val="left" w:leader="dot"/>
        </w:tabs>
        <w:spacing w:before="4"/>
        <w:ind w:left="840"/>
      </w:pPr>
      <w:r>
        <w:rPr/>
        <w:t>527 U.S.</w:t>
      </w:r>
      <w:r>
        <w:rPr>
          <w:spacing w:val="-3"/>
        </w:rPr>
        <w:t> </w:t>
      </w:r>
      <w:r>
        <w:rPr/>
        <w:t>41 (1999)</w:t>
        <w:tab/>
        <w:t>20</w:t>
      </w:r>
    </w:p>
    <w:p>
      <w:pPr>
        <w:pStyle w:val="BodyText"/>
        <w:spacing w:before="4"/>
      </w:pPr>
    </w:p>
    <w:p>
      <w:pPr>
        <w:spacing w:before="0"/>
        <w:ind w:left="120" w:right="0" w:firstLine="0"/>
        <w:jc w:val="left"/>
        <w:rPr>
          <w:sz w:val="24"/>
        </w:rPr>
      </w:pPr>
      <w:r>
        <w:rPr>
          <w:i/>
          <w:sz w:val="24"/>
        </w:rPr>
        <w:t>Connally v. General Constr. Co.</w:t>
      </w:r>
      <w:r>
        <w:rPr>
          <w:sz w:val="24"/>
        </w:rPr>
        <w:t>,</w:t>
      </w:r>
    </w:p>
    <w:p>
      <w:pPr>
        <w:pStyle w:val="BodyText"/>
        <w:tabs>
          <w:tab w:pos="8999" w:val="left" w:leader="dot"/>
        </w:tabs>
        <w:spacing w:before="4"/>
        <w:ind w:left="840"/>
      </w:pPr>
      <w:r>
        <w:rPr/>
        <w:t>269 U.S.</w:t>
      </w:r>
      <w:r>
        <w:rPr>
          <w:spacing w:val="-7"/>
        </w:rPr>
        <w:t> </w:t>
      </w:r>
      <w:r>
        <w:rPr/>
        <w:t>385</w:t>
      </w:r>
      <w:r>
        <w:rPr>
          <w:spacing w:val="-4"/>
        </w:rPr>
        <w:t> </w:t>
      </w:r>
      <w:r>
        <w:rPr/>
        <w:t>(1926)</w:t>
        <w:tab/>
        <w:t>6, 20</w:t>
      </w:r>
    </w:p>
    <w:p>
      <w:pPr>
        <w:pStyle w:val="BodyText"/>
        <w:spacing w:before="5"/>
      </w:pPr>
    </w:p>
    <w:p>
      <w:pPr>
        <w:spacing w:before="0"/>
        <w:ind w:left="120" w:right="0" w:firstLine="0"/>
        <w:jc w:val="left"/>
        <w:rPr>
          <w:sz w:val="24"/>
        </w:rPr>
      </w:pPr>
      <w:r>
        <w:rPr>
          <w:i/>
          <w:sz w:val="24"/>
        </w:rPr>
        <w:t>Daubert v. Merrell Dow Pharmaceuticals, Inc</w:t>
      </w:r>
      <w:r>
        <w:rPr>
          <w:sz w:val="24"/>
        </w:rPr>
        <w:t>.,</w:t>
      </w:r>
    </w:p>
    <w:p>
      <w:pPr>
        <w:pStyle w:val="BodyText"/>
        <w:tabs>
          <w:tab w:pos="9239" w:val="left" w:leader="dot"/>
        </w:tabs>
        <w:spacing w:before="4"/>
        <w:ind w:left="840"/>
      </w:pPr>
      <w:r>
        <w:rPr/>
        <w:t>509 U.S.</w:t>
      </w:r>
      <w:r>
        <w:rPr>
          <w:spacing w:val="-7"/>
        </w:rPr>
        <w:t> </w:t>
      </w:r>
      <w:r>
        <w:rPr/>
        <w:t>579</w:t>
      </w:r>
      <w:r>
        <w:rPr>
          <w:spacing w:val="-4"/>
        </w:rPr>
        <w:t> </w:t>
      </w:r>
      <w:r>
        <w:rPr/>
        <w:t>(1993)</w:t>
        <w:tab/>
        <w:t>13</w:t>
      </w:r>
    </w:p>
    <w:p>
      <w:pPr>
        <w:pStyle w:val="BodyText"/>
        <w:spacing w:before="4"/>
      </w:pPr>
    </w:p>
    <w:p>
      <w:pPr>
        <w:spacing w:before="0"/>
        <w:ind w:left="120" w:right="0" w:firstLine="0"/>
        <w:jc w:val="left"/>
        <w:rPr>
          <w:sz w:val="24"/>
        </w:rPr>
      </w:pPr>
      <w:r>
        <w:rPr>
          <w:i/>
          <w:sz w:val="24"/>
        </w:rPr>
        <w:t>Grayned v. City of Rockford</w:t>
      </w:r>
      <w:r>
        <w:rPr>
          <w:sz w:val="24"/>
        </w:rPr>
        <w:t>,</w:t>
      </w:r>
    </w:p>
    <w:p>
      <w:pPr>
        <w:pStyle w:val="BodyText"/>
        <w:tabs>
          <w:tab w:pos="9119" w:val="left" w:leader="dot"/>
        </w:tabs>
        <w:spacing w:before="4"/>
        <w:ind w:left="840"/>
      </w:pPr>
      <w:r>
        <w:rPr/>
        <w:t>408 U.S.</w:t>
      </w:r>
      <w:r>
        <w:rPr>
          <w:spacing w:val="-3"/>
        </w:rPr>
        <w:t> </w:t>
      </w:r>
      <w:r>
        <w:rPr/>
        <w:t>104 (1972)</w:t>
        <w:tab/>
        <w:t>6, 7</w:t>
      </w:r>
    </w:p>
    <w:p>
      <w:pPr>
        <w:pStyle w:val="BodyText"/>
        <w:spacing w:before="5"/>
      </w:pPr>
    </w:p>
    <w:p>
      <w:pPr>
        <w:spacing w:before="0"/>
        <w:ind w:left="120" w:right="0" w:firstLine="0"/>
        <w:jc w:val="left"/>
        <w:rPr>
          <w:sz w:val="24"/>
        </w:rPr>
      </w:pPr>
      <w:r>
        <w:rPr>
          <w:i/>
          <w:sz w:val="24"/>
        </w:rPr>
        <w:t>Johnson v. United States</w:t>
      </w:r>
      <w:r>
        <w:rPr>
          <w:sz w:val="24"/>
        </w:rPr>
        <w:t>,</w:t>
      </w:r>
    </w:p>
    <w:p>
      <w:pPr>
        <w:pStyle w:val="BodyText"/>
        <w:tabs>
          <w:tab w:pos="8879" w:val="left" w:leader="dot"/>
        </w:tabs>
        <w:spacing w:before="4"/>
        <w:ind w:left="840"/>
      </w:pPr>
      <w:r>
        <w:rPr/>
        <w:t>135 S. Ct.</w:t>
      </w:r>
      <w:r>
        <w:rPr>
          <w:spacing w:val="-2"/>
        </w:rPr>
        <w:t> </w:t>
      </w:r>
      <w:r>
        <w:rPr/>
        <w:t>2551 (2015)</w:t>
        <w:tab/>
        <w:t>21, 24</w:t>
      </w:r>
    </w:p>
    <w:p>
      <w:pPr>
        <w:pStyle w:val="BodyText"/>
        <w:spacing w:before="4"/>
      </w:pPr>
    </w:p>
    <w:p>
      <w:pPr>
        <w:spacing w:before="0"/>
        <w:ind w:left="120" w:right="0" w:firstLine="0"/>
        <w:jc w:val="left"/>
        <w:rPr>
          <w:sz w:val="24"/>
        </w:rPr>
      </w:pPr>
      <w:r>
        <w:rPr>
          <w:i/>
          <w:sz w:val="24"/>
        </w:rPr>
        <w:t>Kolender v. Lawson</w:t>
      </w:r>
      <w:r>
        <w:rPr>
          <w:sz w:val="24"/>
        </w:rPr>
        <w:t>,</w:t>
      </w:r>
    </w:p>
    <w:p>
      <w:pPr>
        <w:pStyle w:val="BodyText"/>
        <w:tabs>
          <w:tab w:pos="9119" w:val="left" w:leader="dot"/>
        </w:tabs>
        <w:spacing w:before="4"/>
        <w:ind w:left="839"/>
      </w:pPr>
      <w:r>
        <w:rPr/>
        <w:t>461 U.S.</w:t>
      </w:r>
      <w:r>
        <w:rPr>
          <w:spacing w:val="-3"/>
        </w:rPr>
        <w:t> </w:t>
      </w:r>
      <w:r>
        <w:rPr/>
        <w:t>352 (1983)</w:t>
        <w:tab/>
        <w:t>6, 7</w:t>
      </w:r>
    </w:p>
    <w:p>
      <w:pPr>
        <w:pStyle w:val="BodyText"/>
        <w:spacing w:before="7"/>
      </w:pPr>
    </w:p>
    <w:p>
      <w:pPr>
        <w:spacing w:before="0"/>
        <w:ind w:left="120" w:right="0" w:firstLine="0"/>
        <w:jc w:val="left"/>
        <w:rPr>
          <w:sz w:val="24"/>
        </w:rPr>
      </w:pPr>
      <w:r>
        <w:rPr>
          <w:i/>
          <w:sz w:val="24"/>
        </w:rPr>
        <w:t>McFadden v. United States</w:t>
      </w:r>
      <w:r>
        <w:rPr>
          <w:sz w:val="24"/>
        </w:rPr>
        <w:t>,</w:t>
      </w:r>
    </w:p>
    <w:p>
      <w:pPr>
        <w:pStyle w:val="BodyText"/>
        <w:tabs>
          <w:tab w:pos="8639" w:val="left" w:leader="dot"/>
        </w:tabs>
        <w:spacing w:before="4"/>
        <w:ind w:left="840"/>
      </w:pPr>
      <w:r>
        <w:rPr/>
        <w:t>135 S. Ct.</w:t>
      </w:r>
      <w:r>
        <w:rPr>
          <w:spacing w:val="-2"/>
        </w:rPr>
        <w:t> </w:t>
      </w:r>
      <w:r>
        <w:rPr/>
        <w:t>2298 (2015)</w:t>
        <w:tab/>
        <w:t>3, 22, 23</w:t>
      </w:r>
    </w:p>
    <w:p>
      <w:pPr>
        <w:pStyle w:val="BodyText"/>
        <w:spacing w:before="7"/>
      </w:pPr>
    </w:p>
    <w:p>
      <w:pPr>
        <w:spacing w:before="0"/>
        <w:ind w:left="120" w:right="0" w:firstLine="0"/>
        <w:jc w:val="left"/>
        <w:rPr>
          <w:sz w:val="24"/>
        </w:rPr>
      </w:pPr>
      <w:r>
        <w:rPr>
          <w:i/>
          <w:sz w:val="24"/>
        </w:rPr>
        <w:t>United States v. Aguilar</w:t>
      </w:r>
      <w:r>
        <w:rPr>
          <w:sz w:val="24"/>
        </w:rPr>
        <w:t>,</w:t>
      </w:r>
    </w:p>
    <w:p>
      <w:pPr>
        <w:pStyle w:val="BodyText"/>
        <w:tabs>
          <w:tab w:pos="9359" w:val="left" w:leader="dot"/>
        </w:tabs>
        <w:spacing w:before="4"/>
        <w:ind w:left="840"/>
      </w:pPr>
      <w:r>
        <w:rPr/>
        <w:t>515 U.S.</w:t>
      </w:r>
      <w:r>
        <w:rPr>
          <w:spacing w:val="-3"/>
        </w:rPr>
        <w:t> </w:t>
      </w:r>
      <w:r>
        <w:rPr/>
        <w:t>593 (1995)</w:t>
        <w:tab/>
        <w:t>6</w:t>
      </w:r>
    </w:p>
    <w:p>
      <w:pPr>
        <w:pStyle w:val="BodyText"/>
        <w:spacing w:before="4"/>
      </w:pPr>
    </w:p>
    <w:p>
      <w:pPr>
        <w:spacing w:before="1"/>
        <w:ind w:left="120" w:right="0" w:firstLine="0"/>
        <w:jc w:val="left"/>
        <w:rPr>
          <w:sz w:val="24"/>
        </w:rPr>
      </w:pPr>
      <w:r>
        <w:rPr>
          <w:i/>
          <w:sz w:val="24"/>
        </w:rPr>
        <w:t>United States v. Awad</w:t>
      </w:r>
      <w:r>
        <w:rPr>
          <w:sz w:val="24"/>
        </w:rPr>
        <w:t>,</w:t>
      </w:r>
    </w:p>
    <w:p>
      <w:pPr>
        <w:pStyle w:val="BodyText"/>
        <w:tabs>
          <w:tab w:pos="9239" w:val="left" w:leader="dot"/>
        </w:tabs>
        <w:spacing w:before="3"/>
        <w:ind w:left="839"/>
      </w:pPr>
      <w:r>
        <w:rPr/>
        <w:t>2016 WL 492146 (D. Minn. Jan</w:t>
      </w:r>
      <w:r>
        <w:rPr>
          <w:spacing w:val="-8"/>
        </w:rPr>
        <w:t> </w:t>
      </w:r>
      <w:r>
        <w:rPr/>
        <w:t>19,</w:t>
      </w:r>
      <w:r>
        <w:rPr>
          <w:spacing w:val="-1"/>
        </w:rPr>
        <w:t> </w:t>
      </w:r>
      <w:r>
        <w:rPr/>
        <w:t>2016)</w:t>
        <w:tab/>
        <w:t>19</w:t>
      </w:r>
    </w:p>
    <w:p>
      <w:pPr>
        <w:pStyle w:val="BodyText"/>
        <w:spacing w:before="5"/>
      </w:pPr>
    </w:p>
    <w:p>
      <w:pPr>
        <w:spacing w:before="0"/>
        <w:ind w:left="120" w:right="0" w:firstLine="0"/>
        <w:jc w:val="left"/>
        <w:rPr>
          <w:sz w:val="24"/>
        </w:rPr>
      </w:pPr>
      <w:r>
        <w:rPr>
          <w:i/>
          <w:sz w:val="24"/>
        </w:rPr>
        <w:t>United States v. Bradley</w:t>
      </w:r>
      <w:r>
        <w:rPr>
          <w:sz w:val="24"/>
        </w:rPr>
        <w:t>,</w:t>
      </w:r>
    </w:p>
    <w:p>
      <w:pPr>
        <w:pStyle w:val="BodyText"/>
        <w:tabs>
          <w:tab w:pos="8879" w:val="left" w:leader="dot"/>
        </w:tabs>
        <w:spacing w:before="4"/>
        <w:ind w:left="839"/>
      </w:pPr>
      <w:r>
        <w:rPr/>
        <w:t>2017 WL 6542756 (W.D. Va. Dec.</w:t>
      </w:r>
      <w:r>
        <w:rPr>
          <w:spacing w:val="-11"/>
        </w:rPr>
        <w:t> </w:t>
      </w:r>
      <w:r>
        <w:rPr/>
        <w:t>21,</w:t>
      </w:r>
      <w:r>
        <w:rPr>
          <w:spacing w:val="-2"/>
        </w:rPr>
        <w:t> </w:t>
      </w:r>
      <w:r>
        <w:rPr/>
        <w:t>2017)</w:t>
        <w:tab/>
        <w:t>19, 24</w:t>
      </w:r>
    </w:p>
    <w:p>
      <w:pPr>
        <w:pStyle w:val="BodyText"/>
        <w:spacing w:before="4"/>
      </w:pPr>
    </w:p>
    <w:p>
      <w:pPr>
        <w:spacing w:before="1"/>
        <w:ind w:left="120" w:right="0" w:firstLine="0"/>
        <w:jc w:val="left"/>
        <w:rPr>
          <w:sz w:val="24"/>
        </w:rPr>
      </w:pPr>
      <w:r>
        <w:rPr>
          <w:i/>
          <w:sz w:val="24"/>
        </w:rPr>
        <w:t>United States v. Browning</w:t>
      </w:r>
      <w:r>
        <w:rPr>
          <w:sz w:val="24"/>
        </w:rPr>
        <w:t>,</w:t>
      </w:r>
    </w:p>
    <w:p>
      <w:pPr>
        <w:pStyle w:val="BodyText"/>
        <w:tabs>
          <w:tab w:pos="8879" w:val="left" w:leader="dot"/>
        </w:tabs>
        <w:spacing w:before="3"/>
        <w:ind w:left="840"/>
      </w:pPr>
      <w:r>
        <w:rPr/>
        <w:t>2014 WL 4996400 (W.D. Mo. Oct.</w:t>
      </w:r>
      <w:r>
        <w:rPr>
          <w:spacing w:val="-11"/>
        </w:rPr>
        <w:t> </w:t>
      </w:r>
      <w:r>
        <w:rPr/>
        <w:t>7,</w:t>
      </w:r>
      <w:r>
        <w:rPr>
          <w:spacing w:val="-2"/>
        </w:rPr>
        <w:t> </w:t>
      </w:r>
      <w:r>
        <w:rPr/>
        <w:t>2014)</w:t>
        <w:tab/>
        <w:t>19, 21</w:t>
      </w:r>
    </w:p>
    <w:p>
      <w:pPr>
        <w:pStyle w:val="BodyText"/>
        <w:spacing w:before="5"/>
      </w:pPr>
    </w:p>
    <w:p>
      <w:pPr>
        <w:spacing w:before="0"/>
        <w:ind w:left="120" w:right="0" w:firstLine="0"/>
        <w:jc w:val="left"/>
        <w:rPr>
          <w:sz w:val="24"/>
        </w:rPr>
      </w:pPr>
      <w:r>
        <w:rPr>
          <w:i/>
          <w:sz w:val="24"/>
        </w:rPr>
        <w:t>United States v. Carlson</w:t>
      </w:r>
      <w:r>
        <w:rPr>
          <w:sz w:val="24"/>
        </w:rPr>
        <w:t>,</w:t>
      </w:r>
    </w:p>
    <w:p>
      <w:pPr>
        <w:pStyle w:val="BodyText"/>
        <w:tabs>
          <w:tab w:pos="8999" w:val="left" w:leader="dot"/>
        </w:tabs>
        <w:spacing w:before="4"/>
        <w:ind w:left="839"/>
      </w:pPr>
      <w:r>
        <w:rPr/>
        <w:t>87 F.3d 440 (11th Cir. 1996)</w:t>
        <w:tab/>
        <w:t>5, 18</w:t>
      </w:r>
    </w:p>
    <w:p>
      <w:pPr>
        <w:pStyle w:val="BodyText"/>
        <w:spacing w:before="7"/>
      </w:pPr>
    </w:p>
    <w:p>
      <w:pPr>
        <w:spacing w:before="0"/>
        <w:ind w:left="120" w:right="0" w:firstLine="0"/>
        <w:jc w:val="left"/>
        <w:rPr>
          <w:sz w:val="24"/>
        </w:rPr>
      </w:pPr>
      <w:r>
        <w:rPr>
          <w:i/>
          <w:sz w:val="24"/>
        </w:rPr>
        <w:t>United States v. Carlson</w:t>
      </w:r>
      <w:r>
        <w:rPr>
          <w:sz w:val="24"/>
        </w:rPr>
        <w:t>,</w:t>
      </w:r>
    </w:p>
    <w:p>
      <w:pPr>
        <w:pStyle w:val="BodyText"/>
        <w:tabs>
          <w:tab w:pos="8879" w:val="left" w:leader="dot"/>
        </w:tabs>
        <w:spacing w:before="3"/>
        <w:ind w:left="839"/>
      </w:pPr>
      <w:r>
        <w:rPr/>
        <w:t>810 F.3d 544 (8th Cir. 2016)</w:t>
        <w:tab/>
        <w:t>19, 22</w:t>
      </w:r>
    </w:p>
    <w:p>
      <w:pPr>
        <w:spacing w:after="0"/>
        <w:sectPr>
          <w:headerReference w:type="default" r:id="rId12"/>
          <w:pgSz w:w="12240" w:h="15840"/>
          <w:pgMar w:header="523" w:footer="1508" w:top="1340" w:bottom="1700" w:left="1320" w:right="1260"/>
        </w:sectPr>
      </w:pPr>
    </w:p>
    <w:p>
      <w:pPr>
        <w:spacing w:before="90"/>
        <w:ind w:left="120" w:right="0" w:firstLine="0"/>
        <w:jc w:val="left"/>
        <w:rPr>
          <w:sz w:val="24"/>
        </w:rPr>
      </w:pPr>
      <w:r>
        <w:rPr>
          <w:i/>
          <w:sz w:val="24"/>
        </w:rPr>
        <w:t>United States v. Fedida</w:t>
      </w:r>
      <w:r>
        <w:rPr>
          <w:sz w:val="24"/>
        </w:rPr>
        <w:t>,</w:t>
      </w:r>
    </w:p>
    <w:p>
      <w:pPr>
        <w:pStyle w:val="BodyText"/>
        <w:tabs>
          <w:tab w:pos="8879" w:val="left" w:leader="dot"/>
        </w:tabs>
        <w:spacing w:before="4"/>
        <w:ind w:left="840"/>
      </w:pPr>
      <w:r>
        <w:rPr/>
        <w:t>942 F. Supp. 2d 1270 (M.D.</w:t>
      </w:r>
      <w:r>
        <w:rPr>
          <w:spacing w:val="-8"/>
        </w:rPr>
        <w:t> </w:t>
      </w:r>
      <w:r>
        <w:rPr/>
        <w:t>Fla.</w:t>
      </w:r>
      <w:r>
        <w:rPr>
          <w:spacing w:val="-2"/>
        </w:rPr>
        <w:t> </w:t>
      </w:r>
      <w:r>
        <w:rPr/>
        <w:t>2013)</w:t>
        <w:tab/>
        <w:t>19, 20</w:t>
      </w:r>
    </w:p>
    <w:p>
      <w:pPr>
        <w:pStyle w:val="BodyText"/>
        <w:spacing w:before="7"/>
      </w:pPr>
    </w:p>
    <w:p>
      <w:pPr>
        <w:spacing w:before="0"/>
        <w:ind w:left="120" w:right="0" w:firstLine="0"/>
        <w:jc w:val="left"/>
        <w:rPr>
          <w:sz w:val="24"/>
        </w:rPr>
      </w:pPr>
      <w:r>
        <w:rPr>
          <w:i/>
          <w:sz w:val="24"/>
        </w:rPr>
        <w:t>United States v. Fisher</w:t>
      </w:r>
      <w:r>
        <w:rPr>
          <w:sz w:val="24"/>
        </w:rPr>
        <w:t>,</w:t>
      </w:r>
    </w:p>
    <w:p>
      <w:pPr>
        <w:pStyle w:val="BodyText"/>
        <w:tabs>
          <w:tab w:pos="9479" w:val="right" w:leader="dot"/>
        </w:tabs>
        <w:spacing w:before="3"/>
        <w:ind w:left="840"/>
      </w:pPr>
      <w:r>
        <w:rPr/>
        <w:t>289 F.3d 1329 (11th</w:t>
      </w:r>
      <w:r>
        <w:rPr>
          <w:spacing w:val="-1"/>
        </w:rPr>
        <w:t> </w:t>
      </w:r>
      <w:r>
        <w:rPr/>
        <w:t>Cir. 2002)</w:t>
        <w:tab/>
        <w:t>5</w:t>
      </w:r>
    </w:p>
    <w:p>
      <w:pPr>
        <w:spacing w:before="284"/>
        <w:ind w:left="120" w:right="0" w:firstLine="0"/>
        <w:jc w:val="left"/>
        <w:rPr>
          <w:sz w:val="24"/>
        </w:rPr>
      </w:pPr>
      <w:r>
        <w:rPr>
          <w:i/>
          <w:sz w:val="24"/>
        </w:rPr>
        <w:t>United States v. Forbes</w:t>
      </w:r>
      <w:r>
        <w:rPr>
          <w:sz w:val="24"/>
        </w:rPr>
        <w:t>,</w:t>
      </w:r>
    </w:p>
    <w:p>
      <w:pPr>
        <w:pStyle w:val="BodyText"/>
        <w:tabs>
          <w:tab w:pos="8759" w:val="left" w:leader="dot"/>
        </w:tabs>
        <w:spacing w:before="3"/>
        <w:ind w:left="840"/>
      </w:pPr>
      <w:r>
        <w:rPr/>
        <w:t>806 F. Supp. 232 (D.</w:t>
      </w:r>
      <w:r>
        <w:rPr>
          <w:spacing w:val="-5"/>
        </w:rPr>
        <w:t> </w:t>
      </w:r>
      <w:r>
        <w:rPr/>
        <w:t>Colo.</w:t>
      </w:r>
      <w:r>
        <w:rPr>
          <w:spacing w:val="-1"/>
        </w:rPr>
        <w:t> </w:t>
      </w:r>
      <w:r>
        <w:rPr/>
        <w:t>1992)</w:t>
        <w:tab/>
        <w:t>5, 6, 18</w:t>
      </w:r>
    </w:p>
    <w:p>
      <w:pPr>
        <w:spacing w:before="284"/>
        <w:ind w:left="120" w:right="0" w:firstLine="0"/>
        <w:jc w:val="left"/>
        <w:rPr>
          <w:i/>
          <w:sz w:val="24"/>
        </w:rPr>
      </w:pPr>
      <w:r>
        <w:rPr>
          <w:i/>
          <w:sz w:val="24"/>
        </w:rPr>
        <w:t>United States v. Guagliardo,</w:t>
      </w:r>
    </w:p>
    <w:p>
      <w:pPr>
        <w:pStyle w:val="BodyText"/>
        <w:tabs>
          <w:tab w:pos="9479" w:val="right" w:leader="dot"/>
        </w:tabs>
        <w:spacing w:before="3"/>
        <w:ind w:left="840"/>
      </w:pPr>
      <w:r>
        <w:rPr/>
        <w:t>278 F.3d 868 (9th Cir. 2002)</w:t>
        <w:tab/>
        <w:t>20</w:t>
      </w:r>
    </w:p>
    <w:p>
      <w:pPr>
        <w:spacing w:before="283"/>
        <w:ind w:left="120" w:right="0" w:firstLine="0"/>
        <w:jc w:val="left"/>
        <w:rPr>
          <w:sz w:val="24"/>
        </w:rPr>
      </w:pPr>
      <w:r>
        <w:rPr>
          <w:i/>
          <w:sz w:val="24"/>
        </w:rPr>
        <w:t>United States v. Harriss</w:t>
      </w:r>
      <w:r>
        <w:rPr>
          <w:sz w:val="24"/>
        </w:rPr>
        <w:t>,</w:t>
      </w:r>
    </w:p>
    <w:p>
      <w:pPr>
        <w:pStyle w:val="BodyText"/>
        <w:tabs>
          <w:tab w:pos="9479" w:val="right" w:leader="dot"/>
        </w:tabs>
        <w:spacing w:before="4"/>
        <w:ind w:left="840"/>
      </w:pPr>
      <w:r>
        <w:rPr/>
        <w:t>347 U.S.</w:t>
      </w:r>
      <w:r>
        <w:rPr>
          <w:spacing w:val="-2"/>
        </w:rPr>
        <w:t> </w:t>
      </w:r>
      <w:r>
        <w:rPr/>
        <w:t>612 (1954)</w:t>
        <w:tab/>
        <w:t>7</w:t>
      </w:r>
    </w:p>
    <w:p>
      <w:pPr>
        <w:spacing w:before="283"/>
        <w:ind w:left="120" w:right="0" w:firstLine="0"/>
        <w:jc w:val="left"/>
        <w:rPr>
          <w:sz w:val="24"/>
        </w:rPr>
      </w:pPr>
      <w:r>
        <w:rPr>
          <w:i/>
          <w:sz w:val="24"/>
        </w:rPr>
        <w:t>United States v. Hawkins</w:t>
      </w:r>
      <w:r>
        <w:rPr>
          <w:sz w:val="24"/>
        </w:rPr>
        <w:t>,</w:t>
      </w:r>
    </w:p>
    <w:p>
      <w:pPr>
        <w:pStyle w:val="BodyText"/>
        <w:tabs>
          <w:tab w:pos="8519" w:val="left" w:leader="dot"/>
        </w:tabs>
        <w:spacing w:before="4"/>
        <w:ind w:left="840"/>
      </w:pPr>
      <w:r>
        <w:rPr/>
        <w:t>2016 WL 1390005 (W.D. Mo. Apr.</w:t>
      </w:r>
      <w:r>
        <w:rPr>
          <w:spacing w:val="-11"/>
        </w:rPr>
        <w:t> </w:t>
      </w:r>
      <w:r>
        <w:rPr/>
        <w:t>7,</w:t>
      </w:r>
      <w:r>
        <w:rPr>
          <w:spacing w:val="-2"/>
        </w:rPr>
        <w:t> </w:t>
      </w:r>
      <w:r>
        <w:rPr/>
        <w:t>2016)</w:t>
        <w:tab/>
        <w:t>19, 21, 24</w:t>
      </w:r>
    </w:p>
    <w:p>
      <w:pPr>
        <w:spacing w:before="283"/>
        <w:ind w:left="120" w:right="0" w:firstLine="0"/>
        <w:jc w:val="left"/>
        <w:rPr>
          <w:sz w:val="24"/>
        </w:rPr>
      </w:pPr>
      <w:r>
        <w:rPr>
          <w:i/>
          <w:sz w:val="24"/>
        </w:rPr>
        <w:t>United States v. Klecker</w:t>
      </w:r>
      <w:r>
        <w:rPr>
          <w:sz w:val="24"/>
        </w:rPr>
        <w:t>,</w:t>
      </w:r>
    </w:p>
    <w:p>
      <w:pPr>
        <w:pStyle w:val="BodyText"/>
        <w:tabs>
          <w:tab w:pos="9479" w:val="right" w:leader="dot"/>
        </w:tabs>
        <w:spacing w:before="4"/>
        <w:ind w:left="840"/>
      </w:pPr>
      <w:r>
        <w:rPr/>
        <w:t>348 F.3d 69 (4th Cir. 2003)</w:t>
        <w:tab/>
        <w:t>5</w:t>
      </w:r>
    </w:p>
    <w:p>
      <w:pPr>
        <w:spacing w:before="281"/>
        <w:ind w:left="120" w:right="0" w:firstLine="0"/>
        <w:jc w:val="left"/>
        <w:rPr>
          <w:sz w:val="24"/>
        </w:rPr>
      </w:pPr>
      <w:r>
        <w:rPr>
          <w:i/>
          <w:sz w:val="24"/>
        </w:rPr>
        <w:t>United States v. Long</w:t>
      </w:r>
      <w:r>
        <w:rPr>
          <w:sz w:val="24"/>
        </w:rPr>
        <w:t>,</w:t>
      </w:r>
    </w:p>
    <w:p>
      <w:pPr>
        <w:pStyle w:val="BodyText"/>
        <w:tabs>
          <w:tab w:pos="8879" w:val="left" w:leader="dot"/>
        </w:tabs>
        <w:spacing w:before="3"/>
        <w:ind w:left="840"/>
      </w:pPr>
      <w:r>
        <w:rPr/>
        <w:t>15 F. Supp. 3d 936</w:t>
      </w:r>
      <w:r>
        <w:rPr>
          <w:spacing w:val="-17"/>
        </w:rPr>
        <w:t> </w:t>
      </w:r>
      <w:r>
        <w:rPr/>
        <w:t>(D.S.D.</w:t>
      </w:r>
      <w:r>
        <w:rPr>
          <w:spacing w:val="-4"/>
        </w:rPr>
        <w:t> </w:t>
      </w:r>
      <w:r>
        <w:rPr/>
        <w:t>2014)</w:t>
        <w:tab/>
        <w:t>19, 21</w:t>
      </w:r>
    </w:p>
    <w:p>
      <w:pPr>
        <w:spacing w:before="281"/>
        <w:ind w:left="120" w:right="0" w:firstLine="0"/>
        <w:jc w:val="left"/>
        <w:rPr>
          <w:sz w:val="24"/>
        </w:rPr>
      </w:pPr>
      <w:r>
        <w:rPr>
          <w:i/>
          <w:sz w:val="24"/>
        </w:rPr>
        <w:t>United States v. MacKay</w:t>
      </w:r>
      <w:r>
        <w:rPr>
          <w:sz w:val="24"/>
        </w:rPr>
        <w:t>,</w:t>
      </w:r>
    </w:p>
    <w:p>
      <w:pPr>
        <w:pStyle w:val="BodyText"/>
        <w:tabs>
          <w:tab w:pos="9479" w:val="right" w:leader="dot"/>
        </w:tabs>
        <w:spacing w:before="4"/>
        <w:ind w:left="840"/>
      </w:pPr>
      <w:r>
        <w:rPr/>
        <w:t>715 F.3d 807 (10th</w:t>
      </w:r>
      <w:r>
        <w:rPr>
          <w:spacing w:val="-1"/>
        </w:rPr>
        <w:t> </w:t>
      </w:r>
      <w:r>
        <w:rPr/>
        <w:t>Cir. 2013)</w:t>
        <w:tab/>
        <w:t>2</w:t>
      </w:r>
    </w:p>
    <w:p>
      <w:pPr>
        <w:spacing w:before="283"/>
        <w:ind w:left="120" w:right="0" w:firstLine="0"/>
        <w:jc w:val="left"/>
        <w:rPr>
          <w:sz w:val="24"/>
        </w:rPr>
      </w:pPr>
      <w:r>
        <w:rPr>
          <w:i/>
          <w:sz w:val="24"/>
        </w:rPr>
        <w:t>United States v. Makkar</w:t>
      </w:r>
      <w:r>
        <w:rPr>
          <w:sz w:val="24"/>
        </w:rPr>
        <w:t>,</w:t>
      </w:r>
    </w:p>
    <w:p>
      <w:pPr>
        <w:pStyle w:val="BodyText"/>
        <w:tabs>
          <w:tab w:pos="7559" w:val="left" w:leader="dot"/>
        </w:tabs>
        <w:spacing w:before="3"/>
        <w:ind w:left="840"/>
      </w:pPr>
      <w:r>
        <w:rPr/>
        <w:t>810 F.3d 1139 (10th</w:t>
      </w:r>
      <w:r>
        <w:rPr>
          <w:spacing w:val="-2"/>
        </w:rPr>
        <w:t> </w:t>
      </w:r>
      <w:r>
        <w:rPr/>
        <w:t>Cir.</w:t>
      </w:r>
      <w:r>
        <w:rPr>
          <w:spacing w:val="-1"/>
        </w:rPr>
        <w:t> </w:t>
      </w:r>
      <w:r>
        <w:rPr/>
        <w:t>2015)</w:t>
        <w:tab/>
        <w:t>3, 19, 21, 22, 24, 25</w:t>
      </w:r>
    </w:p>
    <w:p>
      <w:pPr>
        <w:spacing w:before="284"/>
        <w:ind w:left="120" w:right="0" w:firstLine="0"/>
        <w:jc w:val="left"/>
        <w:rPr>
          <w:sz w:val="24"/>
        </w:rPr>
      </w:pPr>
      <w:r>
        <w:rPr>
          <w:i/>
          <w:sz w:val="24"/>
        </w:rPr>
        <w:t>United States v. McMillin</w:t>
      </w:r>
      <w:r>
        <w:rPr>
          <w:sz w:val="24"/>
        </w:rPr>
        <w:t>,</w:t>
      </w:r>
    </w:p>
    <w:p>
      <w:pPr>
        <w:pStyle w:val="BodyText"/>
        <w:tabs>
          <w:tab w:pos="8879" w:val="left" w:leader="dot"/>
        </w:tabs>
        <w:spacing w:before="3"/>
        <w:ind w:left="840"/>
      </w:pPr>
      <w:r>
        <w:rPr/>
        <w:t>2015 WL 778866 (W.D. Mo. Feb.</w:t>
      </w:r>
      <w:r>
        <w:rPr>
          <w:spacing w:val="-11"/>
        </w:rPr>
        <w:t> </w:t>
      </w:r>
      <w:r>
        <w:rPr/>
        <w:t>24,</w:t>
      </w:r>
      <w:r>
        <w:rPr>
          <w:spacing w:val="-2"/>
        </w:rPr>
        <w:t> </w:t>
      </w:r>
      <w:r>
        <w:rPr/>
        <w:t>2015)</w:t>
        <w:tab/>
        <w:t>19, 21</w:t>
      </w:r>
    </w:p>
    <w:p>
      <w:pPr>
        <w:spacing w:before="283"/>
        <w:ind w:left="120" w:right="0" w:firstLine="0"/>
        <w:jc w:val="left"/>
        <w:rPr>
          <w:sz w:val="24"/>
        </w:rPr>
      </w:pPr>
      <w:r>
        <w:rPr>
          <w:i/>
          <w:sz w:val="24"/>
        </w:rPr>
        <w:t>United States v. Nasir</w:t>
      </w:r>
      <w:r>
        <w:rPr>
          <w:sz w:val="24"/>
        </w:rPr>
        <w:t>,</w:t>
      </w:r>
    </w:p>
    <w:p>
      <w:pPr>
        <w:pStyle w:val="BodyText"/>
        <w:tabs>
          <w:tab w:pos="8879" w:val="left" w:leader="dot"/>
        </w:tabs>
        <w:spacing w:before="4"/>
        <w:ind w:left="839"/>
      </w:pPr>
      <w:r>
        <w:rPr/>
        <w:t>2013 WL 5373625 (E.D. Ky. Sept.</w:t>
      </w:r>
      <w:r>
        <w:rPr>
          <w:spacing w:val="-8"/>
        </w:rPr>
        <w:t> </w:t>
      </w:r>
      <w:r>
        <w:rPr/>
        <w:t>25,</w:t>
      </w:r>
      <w:r>
        <w:rPr>
          <w:spacing w:val="-1"/>
        </w:rPr>
        <w:t> </w:t>
      </w:r>
      <w:r>
        <w:rPr/>
        <w:t>2013)</w:t>
        <w:tab/>
        <w:t>19, 21</w:t>
      </w:r>
    </w:p>
    <w:p>
      <w:pPr>
        <w:spacing w:before="283"/>
        <w:ind w:left="120" w:right="0" w:firstLine="0"/>
        <w:jc w:val="left"/>
        <w:rPr>
          <w:sz w:val="24"/>
        </w:rPr>
      </w:pPr>
      <w:r>
        <w:rPr>
          <w:i/>
          <w:sz w:val="24"/>
        </w:rPr>
        <w:t>United States v. Reece</w:t>
      </w:r>
      <w:r>
        <w:rPr>
          <w:sz w:val="24"/>
        </w:rPr>
        <w:t>,</w:t>
      </w:r>
    </w:p>
    <w:p>
      <w:pPr>
        <w:pStyle w:val="BodyText"/>
        <w:tabs>
          <w:tab w:pos="8639" w:val="left" w:leader="dot"/>
        </w:tabs>
        <w:spacing w:before="4"/>
        <w:ind w:left="840"/>
      </w:pPr>
      <w:r>
        <w:rPr/>
        <w:t>2013 WL 38650675 (W.D. La. July</w:t>
      </w:r>
      <w:r>
        <w:rPr>
          <w:spacing w:val="-9"/>
        </w:rPr>
        <w:t> </w:t>
      </w:r>
      <w:r>
        <w:rPr/>
        <w:t>24,</w:t>
      </w:r>
      <w:r>
        <w:rPr>
          <w:spacing w:val="-1"/>
        </w:rPr>
        <w:t> </w:t>
      </w:r>
      <w:r>
        <w:rPr/>
        <w:t>2013)</w:t>
        <w:tab/>
        <w:t>6, 19, 21</w:t>
      </w:r>
    </w:p>
    <w:p>
      <w:pPr>
        <w:spacing w:before="283"/>
        <w:ind w:left="120" w:right="0" w:firstLine="0"/>
        <w:jc w:val="left"/>
        <w:rPr>
          <w:sz w:val="24"/>
        </w:rPr>
      </w:pPr>
      <w:r>
        <w:rPr>
          <w:i/>
          <w:sz w:val="24"/>
        </w:rPr>
        <w:t>United States v. Reulet</w:t>
      </w:r>
      <w:r>
        <w:rPr>
          <w:sz w:val="24"/>
        </w:rPr>
        <w:t>,</w:t>
      </w:r>
    </w:p>
    <w:p>
      <w:pPr>
        <w:pStyle w:val="BodyText"/>
        <w:tabs>
          <w:tab w:pos="8879" w:val="left" w:leader="dot"/>
        </w:tabs>
        <w:spacing w:before="4"/>
        <w:ind w:left="840"/>
      </w:pPr>
      <w:r>
        <w:rPr/>
        <w:t>2016 WL 7386443 (D. Kan. Dec.</w:t>
      </w:r>
      <w:r>
        <w:rPr>
          <w:spacing w:val="-8"/>
        </w:rPr>
        <w:t> </w:t>
      </w:r>
      <w:r>
        <w:rPr/>
        <w:t>21,</w:t>
      </w:r>
      <w:r>
        <w:rPr>
          <w:spacing w:val="-1"/>
        </w:rPr>
        <w:t> </w:t>
      </w:r>
      <w:r>
        <w:rPr/>
        <w:t>2016)</w:t>
        <w:tab/>
        <w:t>19, 24</w:t>
      </w:r>
    </w:p>
    <w:p>
      <w:pPr>
        <w:spacing w:before="283"/>
        <w:ind w:left="120" w:right="0" w:firstLine="0"/>
        <w:jc w:val="left"/>
        <w:rPr>
          <w:sz w:val="24"/>
        </w:rPr>
      </w:pPr>
      <w:r>
        <w:rPr>
          <w:i/>
          <w:sz w:val="24"/>
        </w:rPr>
        <w:t>United States v. Roberts</w:t>
      </w:r>
      <w:r>
        <w:rPr>
          <w:sz w:val="24"/>
        </w:rPr>
        <w:t>,</w:t>
      </w:r>
    </w:p>
    <w:p>
      <w:pPr>
        <w:pStyle w:val="BodyText"/>
        <w:tabs>
          <w:tab w:pos="8999" w:val="left" w:leader="dot"/>
        </w:tabs>
        <w:spacing w:before="4"/>
        <w:ind w:left="840"/>
      </w:pPr>
      <w:r>
        <w:rPr/>
        <w:t>363 F.3d 118 (2d</w:t>
      </w:r>
      <w:r>
        <w:rPr>
          <w:spacing w:val="-2"/>
        </w:rPr>
        <w:t> </w:t>
      </w:r>
      <w:r>
        <w:rPr/>
        <w:t>Cir.</w:t>
      </w:r>
      <w:r>
        <w:rPr>
          <w:spacing w:val="-1"/>
        </w:rPr>
        <w:t> </w:t>
      </w:r>
      <w:r>
        <w:rPr/>
        <w:t>2004)</w:t>
        <w:tab/>
        <w:t>5, 18</w:t>
      </w:r>
    </w:p>
    <w:p>
      <w:pPr>
        <w:spacing w:after="0"/>
        <w:sectPr>
          <w:headerReference w:type="default" r:id="rId13"/>
          <w:pgSz w:w="12240" w:h="15840"/>
          <w:pgMar w:header="523" w:footer="1508" w:top="1340" w:bottom="1700" w:left="1320" w:right="1260"/>
        </w:sectPr>
      </w:pPr>
    </w:p>
    <w:p>
      <w:pPr>
        <w:spacing w:before="90"/>
        <w:ind w:left="120" w:right="0" w:firstLine="0"/>
        <w:jc w:val="left"/>
        <w:rPr>
          <w:sz w:val="24"/>
        </w:rPr>
      </w:pPr>
      <w:r>
        <w:rPr>
          <w:i/>
          <w:sz w:val="24"/>
        </w:rPr>
        <w:t>United States v. Washam</w:t>
      </w:r>
      <w:r>
        <w:rPr>
          <w:sz w:val="24"/>
        </w:rPr>
        <w:t>,</w:t>
      </w:r>
    </w:p>
    <w:p>
      <w:pPr>
        <w:pStyle w:val="BodyText"/>
        <w:tabs>
          <w:tab w:pos="9239" w:val="left" w:leader="dot"/>
        </w:tabs>
        <w:spacing w:before="4"/>
        <w:ind w:left="840"/>
      </w:pPr>
      <w:r>
        <w:rPr/>
        <w:t>312 F.3d 926 (8th Cir. 2002)</w:t>
        <w:tab/>
        <w:t>18</w:t>
      </w:r>
    </w:p>
    <w:p>
      <w:pPr>
        <w:spacing w:before="283"/>
        <w:ind w:left="120" w:right="0" w:firstLine="0"/>
        <w:jc w:val="left"/>
        <w:rPr>
          <w:sz w:val="24"/>
        </w:rPr>
      </w:pPr>
      <w:r>
        <w:rPr>
          <w:i/>
          <w:sz w:val="24"/>
        </w:rPr>
        <w:t>United States v. Williams</w:t>
      </w:r>
      <w:r>
        <w:rPr>
          <w:sz w:val="24"/>
        </w:rPr>
        <w:t>,</w:t>
      </w:r>
    </w:p>
    <w:p>
      <w:pPr>
        <w:pStyle w:val="BodyText"/>
        <w:tabs>
          <w:tab w:pos="9239" w:val="left" w:leader="dot"/>
        </w:tabs>
        <w:spacing w:before="3"/>
        <w:ind w:left="840"/>
      </w:pPr>
      <w:r>
        <w:rPr/>
        <w:t>2016 WL 4006826 (W.D. Mo. June</w:t>
      </w:r>
      <w:r>
        <w:rPr>
          <w:spacing w:val="-11"/>
        </w:rPr>
        <w:t> </w:t>
      </w:r>
      <w:r>
        <w:rPr/>
        <w:t>29,</w:t>
      </w:r>
      <w:r>
        <w:rPr>
          <w:spacing w:val="-2"/>
        </w:rPr>
        <w:t> </w:t>
      </w:r>
      <w:r>
        <w:rPr/>
        <w:t>2016)</w:t>
        <w:tab/>
        <w:t>19</w:t>
      </w:r>
    </w:p>
    <w:p>
      <w:pPr>
        <w:spacing w:before="567"/>
        <w:ind w:left="120" w:right="0" w:firstLine="0"/>
        <w:jc w:val="left"/>
        <w:rPr>
          <w:b/>
          <w:sz w:val="24"/>
        </w:rPr>
      </w:pPr>
      <w:r>
        <w:rPr>
          <w:b/>
          <w:sz w:val="24"/>
          <w:u w:val="single"/>
        </w:rPr>
        <w:t>OTHER AUTHORITIES</w:t>
      </w:r>
    </w:p>
    <w:p>
      <w:pPr>
        <w:pStyle w:val="BodyText"/>
        <w:spacing w:before="5"/>
        <w:rPr>
          <w:b/>
        </w:rPr>
      </w:pPr>
    </w:p>
    <w:p>
      <w:pPr>
        <w:pStyle w:val="BodyText"/>
        <w:tabs>
          <w:tab w:pos="9359" w:val="left" w:leader="dot"/>
        </w:tabs>
        <w:ind w:left="120"/>
      </w:pPr>
      <w:r>
        <w:rPr/>
        <w:t>U.S. Const.</w:t>
      </w:r>
      <w:r>
        <w:rPr>
          <w:spacing w:val="-8"/>
        </w:rPr>
        <w:t> </w:t>
      </w:r>
      <w:r>
        <w:rPr/>
        <w:t>amend.</w:t>
      </w:r>
      <w:r>
        <w:rPr>
          <w:spacing w:val="-4"/>
        </w:rPr>
        <w:t> </w:t>
      </w:r>
      <w:r>
        <w:rPr/>
        <w:t>V.</w:t>
        <w:tab/>
        <w:t>1</w:t>
      </w:r>
    </w:p>
    <w:p>
      <w:pPr>
        <w:pStyle w:val="BodyText"/>
        <w:spacing w:before="7"/>
      </w:pPr>
    </w:p>
    <w:p>
      <w:pPr>
        <w:pStyle w:val="BodyText"/>
        <w:tabs>
          <w:tab w:pos="8879" w:val="left" w:leader="dot"/>
        </w:tabs>
        <w:ind w:left="120"/>
      </w:pPr>
      <w:r>
        <w:rPr/>
        <w:t>21 U.S.C. §</w:t>
      </w:r>
      <w:r>
        <w:rPr>
          <w:spacing w:val="-4"/>
        </w:rPr>
        <w:t> </w:t>
      </w:r>
      <w:r>
        <w:rPr/>
        <w:t>802(32)</w:t>
      </w:r>
      <w:r>
        <w:rPr>
          <w:spacing w:val="-1"/>
        </w:rPr>
        <w:t> </w:t>
      </w:r>
      <w:r>
        <w:rPr/>
        <w:t>(2012)</w:t>
        <w:tab/>
        <w:t>2, 3, 8</w:t>
      </w:r>
    </w:p>
    <w:p>
      <w:pPr>
        <w:pStyle w:val="BodyText"/>
        <w:spacing w:before="7"/>
      </w:pPr>
    </w:p>
    <w:p>
      <w:pPr>
        <w:pStyle w:val="BodyText"/>
        <w:tabs>
          <w:tab w:pos="9359" w:val="left" w:leader="dot"/>
        </w:tabs>
        <w:ind w:left="120"/>
      </w:pPr>
      <w:r>
        <w:rPr/>
        <w:t>21 U.S.C. §</w:t>
      </w:r>
      <w:r>
        <w:rPr>
          <w:spacing w:val="-10"/>
        </w:rPr>
        <w:t> </w:t>
      </w:r>
      <w:r>
        <w:rPr/>
        <w:t>813</w:t>
      </w:r>
      <w:r>
        <w:rPr>
          <w:spacing w:val="-3"/>
        </w:rPr>
        <w:t> </w:t>
      </w:r>
      <w:r>
        <w:rPr/>
        <w:t>(2012)</w:t>
        <w:tab/>
        <w:t>2</w:t>
      </w:r>
    </w:p>
    <w:p>
      <w:pPr>
        <w:pStyle w:val="BodyText"/>
        <w:spacing w:before="7"/>
      </w:pPr>
    </w:p>
    <w:p>
      <w:pPr>
        <w:pStyle w:val="BodyText"/>
        <w:tabs>
          <w:tab w:pos="9359" w:val="left" w:leader="dot"/>
        </w:tabs>
        <w:ind w:left="120"/>
      </w:pPr>
      <w:r>
        <w:rPr/>
        <w:t>21 U.S.C. § 841(a)(1) (2012)</w:t>
        <w:tab/>
        <w:t>2</w:t>
      </w:r>
    </w:p>
    <w:p>
      <w:pPr>
        <w:pStyle w:val="BodyText"/>
        <w:spacing w:before="7"/>
      </w:pPr>
    </w:p>
    <w:p>
      <w:pPr>
        <w:pStyle w:val="BodyText"/>
        <w:tabs>
          <w:tab w:pos="9359" w:val="left" w:leader="dot"/>
        </w:tabs>
        <w:spacing w:before="1"/>
        <w:ind w:left="120"/>
      </w:pPr>
      <w:r>
        <w:rPr/>
        <w:t>Fed. R.</w:t>
      </w:r>
      <w:r>
        <w:rPr>
          <w:spacing w:val="-5"/>
        </w:rPr>
        <w:t> </w:t>
      </w:r>
      <w:r>
        <w:rPr/>
        <w:t>Crim.</w:t>
      </w:r>
      <w:r>
        <w:rPr>
          <w:spacing w:val="-2"/>
        </w:rPr>
        <w:t> </w:t>
      </w:r>
      <w:r>
        <w:rPr/>
        <w:t>P.12(b)</w:t>
        <w:tab/>
        <w:t>1</w:t>
      </w:r>
    </w:p>
    <w:p>
      <w:pPr>
        <w:spacing w:after="0"/>
        <w:sectPr>
          <w:headerReference w:type="default" r:id="rId14"/>
          <w:pgSz w:w="12240" w:h="15840"/>
          <w:pgMar w:header="523" w:footer="1508" w:top="1340" w:bottom="1700" w:left="1320" w:right="1260"/>
          <w:pgNumType w:start="6"/>
        </w:sectPr>
      </w:pPr>
    </w:p>
    <w:p>
      <w:pPr>
        <w:pStyle w:val="BodyText"/>
        <w:spacing w:line="487" w:lineRule="auto" w:before="90"/>
        <w:ind w:left="120" w:right="176" w:firstLine="720"/>
        <w:jc w:val="both"/>
      </w:pPr>
      <w:r>
        <w:rPr/>
        <w:t>Pursuant to Federal Rule of Criminal Procedure 12(b) and the Due Process Clause of the Fifth Amendment to the United States Constitution, Defendants Gas Pipe, Inc., Amy Lynn, Inc., Gerald Shults, and Amy Herrig (“Defendants”) move to dismiss Counts Four through Nine of the Indictment.</w:t>
      </w:r>
      <w:r>
        <w:rPr>
          <w:spacing w:val="20"/>
        </w:rPr>
        <w:t> </w:t>
      </w:r>
      <w:r>
        <w:rPr/>
        <w:t>These</w:t>
      </w:r>
      <w:r>
        <w:rPr>
          <w:spacing w:val="-19"/>
        </w:rPr>
        <w:t> </w:t>
      </w:r>
      <w:r>
        <w:rPr/>
        <w:t>counts</w:t>
      </w:r>
      <w:r>
        <w:rPr>
          <w:spacing w:val="-20"/>
        </w:rPr>
        <w:t> </w:t>
      </w:r>
      <w:r>
        <w:rPr/>
        <w:t>allege</w:t>
      </w:r>
      <w:r>
        <w:rPr>
          <w:spacing w:val="-19"/>
        </w:rPr>
        <w:t> </w:t>
      </w:r>
      <w:r>
        <w:rPr/>
        <w:t>violations</w:t>
      </w:r>
      <w:r>
        <w:rPr>
          <w:spacing w:val="-19"/>
        </w:rPr>
        <w:t> </w:t>
      </w:r>
      <w:r>
        <w:rPr/>
        <w:t>of</w:t>
      </w:r>
      <w:r>
        <w:rPr>
          <w:spacing w:val="-20"/>
        </w:rPr>
        <w:t> </w:t>
      </w:r>
      <w:r>
        <w:rPr/>
        <w:t>the</w:t>
      </w:r>
      <w:r>
        <w:rPr>
          <w:spacing w:val="-20"/>
        </w:rPr>
        <w:t> </w:t>
      </w:r>
      <w:r>
        <w:rPr/>
        <w:t>Federal</w:t>
      </w:r>
      <w:r>
        <w:rPr>
          <w:spacing w:val="-20"/>
        </w:rPr>
        <w:t> </w:t>
      </w:r>
      <w:r>
        <w:rPr/>
        <w:t>Analogue</w:t>
      </w:r>
      <w:r>
        <w:rPr>
          <w:spacing w:val="-20"/>
        </w:rPr>
        <w:t> </w:t>
      </w:r>
      <w:r>
        <w:rPr/>
        <w:t>Act</w:t>
      </w:r>
      <w:r>
        <w:rPr>
          <w:spacing w:val="-20"/>
        </w:rPr>
        <w:t> </w:t>
      </w:r>
      <w:r>
        <w:rPr/>
        <w:t>based</w:t>
      </w:r>
      <w:r>
        <w:rPr>
          <w:spacing w:val="-19"/>
        </w:rPr>
        <w:t> </w:t>
      </w:r>
      <w:r>
        <w:rPr/>
        <w:t>on</w:t>
      </w:r>
      <w:r>
        <w:rPr>
          <w:spacing w:val="-20"/>
        </w:rPr>
        <w:t> </w:t>
      </w:r>
      <w:r>
        <w:rPr/>
        <w:t>substances</w:t>
      </w:r>
      <w:r>
        <w:rPr>
          <w:spacing w:val="-20"/>
        </w:rPr>
        <w:t> </w:t>
      </w:r>
      <w:r>
        <w:rPr/>
        <w:t>known as AM-2201, JWH-250, XLR-11, PB-22, 5F-PB-22, FUB-PB-22, and THJ-2201.</w:t>
      </w:r>
      <w:r>
        <w:rPr>
          <w:spacing w:val="20"/>
        </w:rPr>
        <w:t> </w:t>
      </w:r>
      <w:r>
        <w:rPr/>
        <w:t>Each of these</w:t>
      </w:r>
    </w:p>
    <w:p>
      <w:pPr>
        <w:pStyle w:val="BodyText"/>
        <w:spacing w:line="487" w:lineRule="auto"/>
        <w:ind w:left="120"/>
      </w:pPr>
      <w:r>
        <w:rPr/>
        <w:t>counts</w:t>
      </w:r>
      <w:r>
        <w:rPr>
          <w:spacing w:val="-24"/>
        </w:rPr>
        <w:t> </w:t>
      </w:r>
      <w:r>
        <w:rPr/>
        <w:t>should</w:t>
      </w:r>
      <w:r>
        <w:rPr>
          <w:spacing w:val="-23"/>
        </w:rPr>
        <w:t> </w:t>
      </w:r>
      <w:r>
        <w:rPr/>
        <w:t>be</w:t>
      </w:r>
      <w:r>
        <w:rPr>
          <w:spacing w:val="-23"/>
        </w:rPr>
        <w:t> </w:t>
      </w:r>
      <w:r>
        <w:rPr/>
        <w:t>dismissed</w:t>
      </w:r>
      <w:r>
        <w:rPr>
          <w:spacing w:val="-24"/>
        </w:rPr>
        <w:t> </w:t>
      </w:r>
      <w:r>
        <w:rPr/>
        <w:t>because</w:t>
      </w:r>
      <w:r>
        <w:rPr>
          <w:spacing w:val="-23"/>
        </w:rPr>
        <w:t> </w:t>
      </w:r>
      <w:r>
        <w:rPr/>
        <w:t>the</w:t>
      </w:r>
      <w:r>
        <w:rPr>
          <w:spacing w:val="-23"/>
        </w:rPr>
        <w:t> </w:t>
      </w:r>
      <w:r>
        <w:rPr/>
        <w:t>Analogue</w:t>
      </w:r>
      <w:r>
        <w:rPr>
          <w:spacing w:val="-23"/>
        </w:rPr>
        <w:t> </w:t>
      </w:r>
      <w:r>
        <w:rPr/>
        <w:t>Act</w:t>
      </w:r>
      <w:r>
        <w:rPr>
          <w:spacing w:val="-24"/>
        </w:rPr>
        <w:t> </w:t>
      </w:r>
      <w:r>
        <w:rPr/>
        <w:t>is</w:t>
      </w:r>
      <w:r>
        <w:rPr>
          <w:spacing w:val="-23"/>
        </w:rPr>
        <w:t> </w:t>
      </w:r>
      <w:r>
        <w:rPr/>
        <w:t>unconstitutionally</w:t>
      </w:r>
      <w:r>
        <w:rPr>
          <w:spacing w:val="-23"/>
        </w:rPr>
        <w:t> </w:t>
      </w:r>
      <w:r>
        <w:rPr/>
        <w:t>vague</w:t>
      </w:r>
      <w:r>
        <w:rPr>
          <w:spacing w:val="-23"/>
        </w:rPr>
        <w:t> </w:t>
      </w:r>
      <w:r>
        <w:rPr/>
        <w:t>as</w:t>
      </w:r>
      <w:r>
        <w:rPr>
          <w:spacing w:val="-24"/>
        </w:rPr>
        <w:t> </w:t>
      </w:r>
      <w:r>
        <w:rPr/>
        <w:t>applied</w:t>
      </w:r>
      <w:r>
        <w:rPr>
          <w:spacing w:val="-23"/>
        </w:rPr>
        <w:t> </w:t>
      </w:r>
      <w:r>
        <w:rPr/>
        <w:t>to</w:t>
      </w:r>
      <w:r>
        <w:rPr>
          <w:spacing w:val="-23"/>
        </w:rPr>
        <w:t> </w:t>
      </w:r>
      <w:r>
        <w:rPr/>
        <w:t>these substances. The grounds supporting this motion are set forth</w:t>
      </w:r>
      <w:r>
        <w:rPr>
          <w:spacing w:val="-1"/>
        </w:rPr>
        <w:t> </w:t>
      </w:r>
      <w:r>
        <w:rPr/>
        <w:t>below.</w:t>
      </w:r>
    </w:p>
    <w:p>
      <w:pPr>
        <w:pStyle w:val="Heading1"/>
        <w:numPr>
          <w:ilvl w:val="0"/>
          <w:numId w:val="2"/>
        </w:numPr>
        <w:tabs>
          <w:tab w:pos="839" w:val="left" w:leader="none"/>
          <w:tab w:pos="840" w:val="left" w:leader="none"/>
        </w:tabs>
        <w:spacing w:line="240" w:lineRule="auto" w:before="0" w:after="0"/>
        <w:ind w:left="839" w:right="0" w:hanging="719"/>
        <w:jc w:val="left"/>
      </w:pPr>
      <w:bookmarkStart w:name="_TOC_250008" w:id="1"/>
      <w:bookmarkEnd w:id="1"/>
      <w:r>
        <w:rPr/>
        <w:t>Introduction</w:t>
      </w:r>
    </w:p>
    <w:p>
      <w:pPr>
        <w:pStyle w:val="BodyText"/>
        <w:spacing w:before="2"/>
        <w:rPr>
          <w:b/>
        </w:rPr>
      </w:pPr>
    </w:p>
    <w:p>
      <w:pPr>
        <w:pStyle w:val="BodyText"/>
        <w:spacing w:line="484" w:lineRule="auto"/>
        <w:ind w:left="120" w:right="176" w:firstLine="720"/>
        <w:jc w:val="both"/>
      </w:pPr>
      <w:r>
        <w:rPr/>
        <w:t>The undersigned respectfully submits that this action and those like it present the first instance</w:t>
      </w:r>
      <w:r>
        <w:rPr>
          <w:spacing w:val="-7"/>
        </w:rPr>
        <w:t> </w:t>
      </w:r>
      <w:r>
        <w:rPr/>
        <w:t>in</w:t>
      </w:r>
      <w:r>
        <w:rPr>
          <w:spacing w:val="-5"/>
        </w:rPr>
        <w:t> </w:t>
      </w:r>
      <w:r>
        <w:rPr/>
        <w:t>the</w:t>
      </w:r>
      <w:r>
        <w:rPr>
          <w:spacing w:val="-5"/>
        </w:rPr>
        <w:t> </w:t>
      </w:r>
      <w:r>
        <w:rPr/>
        <w:t>history</w:t>
      </w:r>
      <w:r>
        <w:rPr>
          <w:spacing w:val="-5"/>
        </w:rPr>
        <w:t> </w:t>
      </w:r>
      <w:r>
        <w:rPr/>
        <w:t>of</w:t>
      </w:r>
      <w:r>
        <w:rPr>
          <w:spacing w:val="-6"/>
        </w:rPr>
        <w:t> </w:t>
      </w:r>
      <w:r>
        <w:rPr/>
        <w:t>the</w:t>
      </w:r>
      <w:r>
        <w:rPr>
          <w:spacing w:val="-5"/>
        </w:rPr>
        <w:t> </w:t>
      </w:r>
      <w:r>
        <w:rPr/>
        <w:t>Republic</w:t>
      </w:r>
      <w:r>
        <w:rPr>
          <w:spacing w:val="-5"/>
        </w:rPr>
        <w:t> </w:t>
      </w:r>
      <w:r>
        <w:rPr/>
        <w:t>in</w:t>
      </w:r>
      <w:r>
        <w:rPr>
          <w:spacing w:val="-5"/>
        </w:rPr>
        <w:t> </w:t>
      </w:r>
      <w:r>
        <w:rPr/>
        <w:t>which</w:t>
      </w:r>
      <w:r>
        <w:rPr>
          <w:spacing w:val="-6"/>
        </w:rPr>
        <w:t> </w:t>
      </w:r>
      <w:r>
        <w:rPr/>
        <w:t>the</w:t>
      </w:r>
      <w:r>
        <w:rPr>
          <w:spacing w:val="-5"/>
        </w:rPr>
        <w:t> </w:t>
      </w:r>
      <w:r>
        <w:rPr/>
        <w:t>government</w:t>
      </w:r>
      <w:r>
        <w:rPr>
          <w:spacing w:val="-5"/>
        </w:rPr>
        <w:t> </w:t>
      </w:r>
      <w:r>
        <w:rPr/>
        <w:t>has</w:t>
      </w:r>
      <w:r>
        <w:rPr>
          <w:spacing w:val="-5"/>
        </w:rPr>
        <w:t> </w:t>
      </w:r>
      <w:r>
        <w:rPr/>
        <w:t>sought</w:t>
      </w:r>
      <w:r>
        <w:rPr>
          <w:spacing w:val="-6"/>
        </w:rPr>
        <w:t> </w:t>
      </w:r>
      <w:r>
        <w:rPr/>
        <w:t>to</w:t>
      </w:r>
      <w:r>
        <w:rPr>
          <w:spacing w:val="-5"/>
        </w:rPr>
        <w:t> </w:t>
      </w:r>
      <w:r>
        <w:rPr/>
        <w:t>imprison</w:t>
      </w:r>
      <w:r>
        <w:rPr>
          <w:spacing w:val="-5"/>
        </w:rPr>
        <w:t> </w:t>
      </w:r>
      <w:r>
        <w:rPr/>
        <w:t>its</w:t>
      </w:r>
      <w:r>
        <w:rPr>
          <w:spacing w:val="-5"/>
        </w:rPr>
        <w:t> </w:t>
      </w:r>
      <w:r>
        <w:rPr/>
        <w:t>citizens based</w:t>
      </w:r>
      <w:r>
        <w:rPr>
          <w:spacing w:val="-23"/>
        </w:rPr>
        <w:t> </w:t>
      </w:r>
      <w:r>
        <w:rPr/>
        <w:t>on</w:t>
      </w:r>
      <w:r>
        <w:rPr>
          <w:spacing w:val="-22"/>
        </w:rPr>
        <w:t> </w:t>
      </w:r>
      <w:r>
        <w:rPr/>
        <w:t>conduct</w:t>
      </w:r>
      <w:r>
        <w:rPr>
          <w:spacing w:val="-23"/>
        </w:rPr>
        <w:t> </w:t>
      </w:r>
      <w:r>
        <w:rPr/>
        <w:t>that</w:t>
      </w:r>
      <w:r>
        <w:rPr>
          <w:spacing w:val="-23"/>
        </w:rPr>
        <w:t> </w:t>
      </w:r>
      <w:r>
        <w:rPr/>
        <w:t>is</w:t>
      </w:r>
      <w:r>
        <w:rPr>
          <w:spacing w:val="-24"/>
        </w:rPr>
        <w:t> </w:t>
      </w:r>
      <w:r>
        <w:rPr/>
        <w:t>both</w:t>
      </w:r>
      <w:r>
        <w:rPr>
          <w:spacing w:val="-22"/>
        </w:rPr>
        <w:t> </w:t>
      </w:r>
      <w:r>
        <w:rPr/>
        <w:t>lawful</w:t>
      </w:r>
      <w:r>
        <w:rPr>
          <w:spacing w:val="-22"/>
        </w:rPr>
        <w:t> </w:t>
      </w:r>
      <w:r>
        <w:rPr/>
        <w:t>and</w:t>
      </w:r>
      <w:r>
        <w:rPr>
          <w:spacing w:val="-22"/>
        </w:rPr>
        <w:t> </w:t>
      </w:r>
      <w:r>
        <w:rPr/>
        <w:t>impossible</w:t>
      </w:r>
      <w:r>
        <w:rPr>
          <w:spacing w:val="-23"/>
        </w:rPr>
        <w:t> </w:t>
      </w:r>
      <w:r>
        <w:rPr/>
        <w:t>for</w:t>
      </w:r>
      <w:r>
        <w:rPr>
          <w:spacing w:val="-22"/>
        </w:rPr>
        <w:t> </w:t>
      </w:r>
      <w:r>
        <w:rPr/>
        <w:t>the</w:t>
      </w:r>
      <w:r>
        <w:rPr>
          <w:spacing w:val="-22"/>
        </w:rPr>
        <w:t> </w:t>
      </w:r>
      <w:r>
        <w:rPr/>
        <w:t>citizenry</w:t>
      </w:r>
      <w:r>
        <w:rPr>
          <w:spacing w:val="-22"/>
        </w:rPr>
        <w:t> </w:t>
      </w:r>
      <w:r>
        <w:rPr/>
        <w:t>to</w:t>
      </w:r>
      <w:r>
        <w:rPr>
          <w:spacing w:val="-23"/>
        </w:rPr>
        <w:t> </w:t>
      </w:r>
      <w:r>
        <w:rPr/>
        <w:t>know</w:t>
      </w:r>
      <w:r>
        <w:rPr>
          <w:spacing w:val="-22"/>
        </w:rPr>
        <w:t> </w:t>
      </w:r>
      <w:r>
        <w:rPr/>
        <w:t>is</w:t>
      </w:r>
      <w:r>
        <w:rPr>
          <w:spacing w:val="-22"/>
        </w:rPr>
        <w:t> </w:t>
      </w:r>
      <w:r>
        <w:rPr/>
        <w:t>considered</w:t>
      </w:r>
      <w:r>
        <w:rPr>
          <w:spacing w:val="-22"/>
        </w:rPr>
        <w:t> </w:t>
      </w:r>
      <w:r>
        <w:rPr/>
        <w:t>unlawful. The Constitution prohibits the enforcement of statutes drawn in terms so vague that people of common</w:t>
      </w:r>
      <w:r>
        <w:rPr>
          <w:spacing w:val="-13"/>
        </w:rPr>
        <w:t> </w:t>
      </w:r>
      <w:r>
        <w:rPr/>
        <w:t>intelligence</w:t>
      </w:r>
      <w:r>
        <w:rPr>
          <w:spacing w:val="-13"/>
        </w:rPr>
        <w:t> </w:t>
      </w:r>
      <w:r>
        <w:rPr/>
        <w:t>“must</w:t>
      </w:r>
      <w:r>
        <w:rPr>
          <w:spacing w:val="-12"/>
        </w:rPr>
        <w:t> </w:t>
      </w:r>
      <w:r>
        <w:rPr/>
        <w:t>necessarily</w:t>
      </w:r>
      <w:r>
        <w:rPr>
          <w:spacing w:val="-13"/>
        </w:rPr>
        <w:t> </w:t>
      </w:r>
      <w:r>
        <w:rPr/>
        <w:t>guess”</w:t>
      </w:r>
      <w:r>
        <w:rPr>
          <w:spacing w:val="-13"/>
        </w:rPr>
        <w:t> </w:t>
      </w:r>
      <w:r>
        <w:rPr/>
        <w:t>at</w:t>
      </w:r>
      <w:r>
        <w:rPr>
          <w:spacing w:val="-12"/>
        </w:rPr>
        <w:t> </w:t>
      </w:r>
      <w:r>
        <w:rPr/>
        <w:t>its</w:t>
      </w:r>
      <w:r>
        <w:rPr>
          <w:spacing w:val="-12"/>
        </w:rPr>
        <w:t> </w:t>
      </w:r>
      <w:r>
        <w:rPr/>
        <w:t>meaning.</w:t>
      </w:r>
      <w:r>
        <w:rPr>
          <w:spacing w:val="35"/>
        </w:rPr>
        <w:t> </w:t>
      </w:r>
      <w:r>
        <w:rPr>
          <w:spacing w:val="-3"/>
        </w:rPr>
        <w:t>We</w:t>
      </w:r>
      <w:r>
        <w:rPr>
          <w:spacing w:val="-13"/>
        </w:rPr>
        <w:t> </w:t>
      </w:r>
      <w:r>
        <w:rPr/>
        <w:t>must</w:t>
      </w:r>
      <w:r>
        <w:rPr>
          <w:spacing w:val="-13"/>
        </w:rPr>
        <w:t> </w:t>
      </w:r>
      <w:r>
        <w:rPr/>
        <w:t>all</w:t>
      </w:r>
      <w:r>
        <w:rPr>
          <w:spacing w:val="-12"/>
        </w:rPr>
        <w:t> </w:t>
      </w:r>
      <w:r>
        <w:rPr/>
        <w:t>guess</w:t>
      </w:r>
      <w:r>
        <w:rPr>
          <w:spacing w:val="-13"/>
        </w:rPr>
        <w:t> </w:t>
      </w:r>
      <w:r>
        <w:rPr/>
        <w:t>at</w:t>
      </w:r>
      <w:r>
        <w:rPr>
          <w:spacing w:val="-12"/>
        </w:rPr>
        <w:t> </w:t>
      </w:r>
      <w:r>
        <w:rPr/>
        <w:t>the</w:t>
      </w:r>
      <w:r>
        <w:rPr>
          <w:spacing w:val="-13"/>
        </w:rPr>
        <w:t> </w:t>
      </w:r>
      <w:r>
        <w:rPr/>
        <w:t>application of</w:t>
      </w:r>
      <w:r>
        <w:rPr>
          <w:spacing w:val="-7"/>
        </w:rPr>
        <w:t> </w:t>
      </w:r>
      <w:r>
        <w:rPr/>
        <w:t>the</w:t>
      </w:r>
      <w:r>
        <w:rPr>
          <w:spacing w:val="-5"/>
        </w:rPr>
        <w:t> </w:t>
      </w:r>
      <w:r>
        <w:rPr/>
        <w:t>Analogue</w:t>
      </w:r>
      <w:r>
        <w:rPr>
          <w:spacing w:val="-5"/>
        </w:rPr>
        <w:t> </w:t>
      </w:r>
      <w:r>
        <w:rPr/>
        <w:t>Act</w:t>
      </w:r>
      <w:r>
        <w:rPr>
          <w:spacing w:val="-6"/>
        </w:rPr>
        <w:t> </w:t>
      </w:r>
      <w:r>
        <w:rPr/>
        <w:t>because</w:t>
      </w:r>
      <w:r>
        <w:rPr>
          <w:spacing w:val="-5"/>
        </w:rPr>
        <w:t> </w:t>
      </w:r>
      <w:r>
        <w:rPr/>
        <w:t>the</w:t>
      </w:r>
      <w:r>
        <w:rPr>
          <w:spacing w:val="-5"/>
        </w:rPr>
        <w:t> </w:t>
      </w:r>
      <w:r>
        <w:rPr/>
        <w:t>government</w:t>
      </w:r>
      <w:r>
        <w:rPr>
          <w:spacing w:val="-6"/>
        </w:rPr>
        <w:t> </w:t>
      </w:r>
      <w:r>
        <w:rPr/>
        <w:t>provides</w:t>
      </w:r>
      <w:r>
        <w:rPr>
          <w:spacing w:val="-5"/>
        </w:rPr>
        <w:t> </w:t>
      </w:r>
      <w:r>
        <w:rPr/>
        <w:t>no</w:t>
      </w:r>
      <w:r>
        <w:rPr>
          <w:spacing w:val="-6"/>
        </w:rPr>
        <w:t> </w:t>
      </w:r>
      <w:r>
        <w:rPr/>
        <w:t>notice</w:t>
      </w:r>
      <w:r>
        <w:rPr>
          <w:spacing w:val="-7"/>
        </w:rPr>
        <w:t> </w:t>
      </w:r>
      <w:r>
        <w:rPr/>
        <w:t>of</w:t>
      </w:r>
      <w:r>
        <w:rPr>
          <w:spacing w:val="-6"/>
        </w:rPr>
        <w:t> </w:t>
      </w:r>
      <w:r>
        <w:rPr/>
        <w:t>what</w:t>
      </w:r>
      <w:r>
        <w:rPr>
          <w:spacing w:val="-6"/>
        </w:rPr>
        <w:t> </w:t>
      </w:r>
      <w:r>
        <w:rPr/>
        <w:t>substances</w:t>
      </w:r>
      <w:r>
        <w:rPr>
          <w:spacing w:val="-7"/>
        </w:rPr>
        <w:t> </w:t>
      </w:r>
      <w:r>
        <w:rPr/>
        <w:t>it</w:t>
      </w:r>
      <w:r>
        <w:rPr>
          <w:spacing w:val="-6"/>
        </w:rPr>
        <w:t> </w:t>
      </w:r>
      <w:r>
        <w:rPr/>
        <w:t>believes</w:t>
      </w:r>
      <w:r>
        <w:rPr>
          <w:spacing w:val="-6"/>
        </w:rPr>
        <w:t> </w:t>
      </w:r>
      <w:r>
        <w:rPr/>
        <w:t>are unlawful</w:t>
      </w:r>
      <w:r>
        <w:rPr>
          <w:spacing w:val="-19"/>
        </w:rPr>
        <w:t> </w:t>
      </w:r>
      <w:r>
        <w:rPr/>
        <w:t>under</w:t>
      </w:r>
      <w:r>
        <w:rPr>
          <w:spacing w:val="-17"/>
        </w:rPr>
        <w:t> </w:t>
      </w:r>
      <w:r>
        <w:rPr/>
        <w:t>the</w:t>
      </w:r>
      <w:r>
        <w:rPr>
          <w:spacing w:val="-17"/>
        </w:rPr>
        <w:t> </w:t>
      </w:r>
      <w:r>
        <w:rPr/>
        <w:t>Act.</w:t>
      </w:r>
      <w:r>
        <w:rPr>
          <w:spacing w:val="26"/>
        </w:rPr>
        <w:t> </w:t>
      </w:r>
      <w:r>
        <w:rPr/>
        <w:t>And</w:t>
      </w:r>
      <w:r>
        <w:rPr>
          <w:spacing w:val="-17"/>
        </w:rPr>
        <w:t> </w:t>
      </w:r>
      <w:r>
        <w:rPr/>
        <w:t>as</w:t>
      </w:r>
      <w:r>
        <w:rPr>
          <w:spacing w:val="-18"/>
        </w:rPr>
        <w:t> </w:t>
      </w:r>
      <w:r>
        <w:rPr/>
        <w:t>to</w:t>
      </w:r>
      <w:r>
        <w:rPr>
          <w:spacing w:val="-18"/>
        </w:rPr>
        <w:t> </w:t>
      </w:r>
      <w:r>
        <w:rPr/>
        <w:t>the</w:t>
      </w:r>
      <w:r>
        <w:rPr>
          <w:spacing w:val="-18"/>
        </w:rPr>
        <w:t> </w:t>
      </w:r>
      <w:r>
        <w:rPr/>
        <w:t>synthetic</w:t>
      </w:r>
      <w:r>
        <w:rPr>
          <w:spacing w:val="-19"/>
        </w:rPr>
        <w:t> </w:t>
      </w:r>
      <w:r>
        <w:rPr/>
        <w:t>cannabinoids</w:t>
      </w:r>
      <w:r>
        <w:rPr>
          <w:spacing w:val="-18"/>
        </w:rPr>
        <w:t> </w:t>
      </w:r>
      <w:r>
        <w:rPr/>
        <w:t>at</w:t>
      </w:r>
      <w:r>
        <w:rPr>
          <w:spacing w:val="-18"/>
        </w:rPr>
        <w:t> </w:t>
      </w:r>
      <w:r>
        <w:rPr/>
        <w:t>issue</w:t>
      </w:r>
      <w:r>
        <w:rPr>
          <w:spacing w:val="-18"/>
        </w:rPr>
        <w:t> </w:t>
      </w:r>
      <w:r>
        <w:rPr/>
        <w:t>in</w:t>
      </w:r>
      <w:r>
        <w:rPr>
          <w:spacing w:val="-18"/>
        </w:rPr>
        <w:t> </w:t>
      </w:r>
      <w:r>
        <w:rPr/>
        <w:t>this</w:t>
      </w:r>
      <w:r>
        <w:rPr>
          <w:spacing w:val="-18"/>
        </w:rPr>
        <w:t> </w:t>
      </w:r>
      <w:r>
        <w:rPr/>
        <w:t>case,</w:t>
      </w:r>
      <w:r>
        <w:rPr>
          <w:spacing w:val="-18"/>
        </w:rPr>
        <w:t> </w:t>
      </w:r>
      <w:r>
        <w:rPr/>
        <w:t>if</w:t>
      </w:r>
      <w:r>
        <w:rPr>
          <w:spacing w:val="-18"/>
        </w:rPr>
        <w:t> </w:t>
      </w:r>
      <w:r>
        <w:rPr/>
        <w:t>before</w:t>
      </w:r>
      <w:r>
        <w:rPr>
          <w:spacing w:val="-18"/>
        </w:rPr>
        <w:t> </w:t>
      </w:r>
      <w:r>
        <w:rPr/>
        <w:t>guessing one</w:t>
      </w:r>
      <w:r>
        <w:rPr>
          <w:spacing w:val="-12"/>
        </w:rPr>
        <w:t> </w:t>
      </w:r>
      <w:r>
        <w:rPr/>
        <w:t>were</w:t>
      </w:r>
      <w:r>
        <w:rPr>
          <w:spacing w:val="-12"/>
        </w:rPr>
        <w:t> </w:t>
      </w:r>
      <w:r>
        <w:rPr/>
        <w:t>to</w:t>
      </w:r>
      <w:r>
        <w:rPr>
          <w:spacing w:val="-11"/>
        </w:rPr>
        <w:t> </w:t>
      </w:r>
      <w:r>
        <w:rPr/>
        <w:t>confer</w:t>
      </w:r>
      <w:r>
        <w:rPr>
          <w:spacing w:val="-11"/>
        </w:rPr>
        <w:t> </w:t>
      </w:r>
      <w:r>
        <w:rPr/>
        <w:t>with</w:t>
      </w:r>
      <w:r>
        <w:rPr>
          <w:spacing w:val="-10"/>
        </w:rPr>
        <w:t> </w:t>
      </w:r>
      <w:r>
        <w:rPr/>
        <w:t>professors</w:t>
      </w:r>
      <w:r>
        <w:rPr>
          <w:spacing w:val="-11"/>
        </w:rPr>
        <w:t> </w:t>
      </w:r>
      <w:r>
        <w:rPr/>
        <w:t>of</w:t>
      </w:r>
      <w:r>
        <w:rPr>
          <w:spacing w:val="-12"/>
        </w:rPr>
        <w:t> </w:t>
      </w:r>
      <w:r>
        <w:rPr/>
        <w:t>chemistry</w:t>
      </w:r>
      <w:r>
        <w:rPr>
          <w:spacing w:val="-10"/>
        </w:rPr>
        <w:t> </w:t>
      </w:r>
      <w:r>
        <w:rPr/>
        <w:t>or</w:t>
      </w:r>
      <w:r>
        <w:rPr>
          <w:spacing w:val="-11"/>
        </w:rPr>
        <w:t> </w:t>
      </w:r>
      <w:r>
        <w:rPr/>
        <w:t>other</w:t>
      </w:r>
      <w:r>
        <w:rPr>
          <w:spacing w:val="-10"/>
        </w:rPr>
        <w:t> </w:t>
      </w:r>
      <w:r>
        <w:rPr/>
        <w:t>skilled</w:t>
      </w:r>
      <w:r>
        <w:rPr>
          <w:spacing w:val="-12"/>
        </w:rPr>
        <w:t> </w:t>
      </w:r>
      <w:r>
        <w:rPr/>
        <w:t>forensic</w:t>
      </w:r>
      <w:r>
        <w:rPr>
          <w:spacing w:val="-11"/>
        </w:rPr>
        <w:t> </w:t>
      </w:r>
      <w:r>
        <w:rPr/>
        <w:t>chemists,</w:t>
      </w:r>
      <w:r>
        <w:rPr>
          <w:spacing w:val="-12"/>
        </w:rPr>
        <w:t> </w:t>
      </w:r>
      <w:r>
        <w:rPr/>
        <w:t>the</w:t>
      </w:r>
      <w:r>
        <w:rPr>
          <w:spacing w:val="-12"/>
        </w:rPr>
        <w:t> </w:t>
      </w:r>
      <w:r>
        <w:rPr/>
        <w:t>guess</w:t>
      </w:r>
      <w:r>
        <w:rPr>
          <w:spacing w:val="-11"/>
        </w:rPr>
        <w:t> </w:t>
      </w:r>
      <w:r>
        <w:rPr/>
        <w:t>would quite</w:t>
      </w:r>
      <w:r>
        <w:rPr>
          <w:spacing w:val="-22"/>
        </w:rPr>
        <w:t> </w:t>
      </w:r>
      <w:r>
        <w:rPr/>
        <w:t>possibly</w:t>
      </w:r>
      <w:r>
        <w:rPr>
          <w:spacing w:val="-21"/>
        </w:rPr>
        <w:t> </w:t>
      </w:r>
      <w:r>
        <w:rPr/>
        <w:t>be</w:t>
      </w:r>
      <w:r>
        <w:rPr>
          <w:spacing w:val="-21"/>
        </w:rPr>
        <w:t> </w:t>
      </w:r>
      <w:r>
        <w:rPr/>
        <w:t>incorrect.</w:t>
      </w:r>
      <w:r>
        <w:rPr>
          <w:position w:val="10"/>
          <w:sz w:val="14"/>
        </w:rPr>
        <w:t>1 </w:t>
      </w:r>
      <w:r>
        <w:rPr>
          <w:spacing w:val="11"/>
          <w:position w:val="10"/>
          <w:sz w:val="14"/>
        </w:rPr>
        <w:t> </w:t>
      </w:r>
      <w:r>
        <w:rPr/>
        <w:t>For</w:t>
      </w:r>
      <w:r>
        <w:rPr>
          <w:spacing w:val="-20"/>
        </w:rPr>
        <w:t> </w:t>
      </w:r>
      <w:r>
        <w:rPr/>
        <w:t>the</w:t>
      </w:r>
      <w:r>
        <w:rPr>
          <w:spacing w:val="-20"/>
        </w:rPr>
        <w:t> </w:t>
      </w:r>
      <w:r>
        <w:rPr/>
        <w:t>reasons</w:t>
      </w:r>
      <w:r>
        <w:rPr>
          <w:spacing w:val="-19"/>
        </w:rPr>
        <w:t> </w:t>
      </w:r>
      <w:r>
        <w:rPr/>
        <w:t>set</w:t>
      </w:r>
      <w:r>
        <w:rPr>
          <w:spacing w:val="-20"/>
        </w:rPr>
        <w:t> </w:t>
      </w:r>
      <w:r>
        <w:rPr/>
        <w:t>forth</w:t>
      </w:r>
      <w:r>
        <w:rPr>
          <w:spacing w:val="-20"/>
        </w:rPr>
        <w:t> </w:t>
      </w:r>
      <w:r>
        <w:rPr/>
        <w:t>below,</w:t>
      </w:r>
      <w:r>
        <w:rPr>
          <w:spacing w:val="-19"/>
        </w:rPr>
        <w:t> </w:t>
      </w:r>
      <w:r>
        <w:rPr/>
        <w:t>the</w:t>
      </w:r>
      <w:r>
        <w:rPr>
          <w:spacing w:val="-19"/>
        </w:rPr>
        <w:t> </w:t>
      </w:r>
      <w:r>
        <w:rPr/>
        <w:t>Analogue</w:t>
      </w:r>
      <w:r>
        <w:rPr>
          <w:spacing w:val="-20"/>
        </w:rPr>
        <w:t> </w:t>
      </w:r>
      <w:r>
        <w:rPr/>
        <w:t>Act</w:t>
      </w:r>
      <w:r>
        <w:rPr>
          <w:spacing w:val="-19"/>
        </w:rPr>
        <w:t> </w:t>
      </w:r>
      <w:r>
        <w:rPr/>
        <w:t>fails</w:t>
      </w:r>
      <w:r>
        <w:rPr>
          <w:spacing w:val="-19"/>
        </w:rPr>
        <w:t> </w:t>
      </w:r>
      <w:r>
        <w:rPr/>
        <w:t>to</w:t>
      </w:r>
      <w:r>
        <w:rPr>
          <w:spacing w:val="-20"/>
        </w:rPr>
        <w:t> </w:t>
      </w:r>
      <w:r>
        <w:rPr/>
        <w:t>give</w:t>
      </w:r>
      <w:r>
        <w:rPr>
          <w:spacing w:val="-21"/>
        </w:rPr>
        <w:t> </w:t>
      </w:r>
      <w:r>
        <w:rPr/>
        <w:t>adequate</w:t>
      </w:r>
    </w:p>
    <w:p>
      <w:pPr>
        <w:pStyle w:val="BodyText"/>
        <w:spacing w:before="7"/>
        <w:rPr>
          <w:sz w:val="11"/>
        </w:rPr>
      </w:pPr>
      <w:r>
        <w:rPr/>
        <w:pict>
          <v:line style="position:absolute;mso-position-horizontal-relative:page;mso-position-vertical-relative:paragraph;z-index:-1024;mso-wrap-distance-left:0;mso-wrap-distance-right:0" from="72pt,9.162280pt" to="215.88pt,9.162280pt" stroked="true" strokeweight=".96001pt" strokecolor="#000000">
            <v:stroke dashstyle="solid"/>
            <w10:wrap type="topAndBottom"/>
          </v:line>
        </w:pict>
      </w:r>
    </w:p>
    <w:p>
      <w:pPr>
        <w:pStyle w:val="BodyText"/>
        <w:spacing w:before="10"/>
        <w:rPr>
          <w:sz w:val="8"/>
        </w:rPr>
      </w:pPr>
    </w:p>
    <w:p>
      <w:pPr>
        <w:pStyle w:val="BodyText"/>
        <w:spacing w:line="242" w:lineRule="auto" w:before="94"/>
        <w:ind w:left="120" w:right="176"/>
        <w:jc w:val="both"/>
      </w:pPr>
      <w:r>
        <w:rPr>
          <w:position w:val="10"/>
          <w:sz w:val="14"/>
        </w:rPr>
        <w:t>1</w:t>
      </w:r>
      <w:r>
        <w:rPr/>
        <w:t>Experts</w:t>
      </w:r>
      <w:r>
        <w:rPr>
          <w:spacing w:val="-17"/>
        </w:rPr>
        <w:t> </w:t>
      </w:r>
      <w:r>
        <w:rPr/>
        <w:t>known</w:t>
      </w:r>
      <w:r>
        <w:rPr>
          <w:spacing w:val="-16"/>
        </w:rPr>
        <w:t> </w:t>
      </w:r>
      <w:r>
        <w:rPr/>
        <w:t>to</w:t>
      </w:r>
      <w:r>
        <w:rPr>
          <w:spacing w:val="-17"/>
        </w:rPr>
        <w:t> </w:t>
      </w:r>
      <w:r>
        <w:rPr/>
        <w:t>disagree</w:t>
      </w:r>
      <w:r>
        <w:rPr>
          <w:spacing w:val="-16"/>
        </w:rPr>
        <w:t> </w:t>
      </w:r>
      <w:r>
        <w:rPr/>
        <w:t>with</w:t>
      </w:r>
      <w:r>
        <w:rPr>
          <w:spacing w:val="-17"/>
        </w:rPr>
        <w:t> </w:t>
      </w:r>
      <w:r>
        <w:rPr/>
        <w:t>the</w:t>
      </w:r>
      <w:r>
        <w:rPr>
          <w:spacing w:val="-16"/>
        </w:rPr>
        <w:t> </w:t>
      </w:r>
      <w:r>
        <w:rPr/>
        <w:t>government’s</w:t>
      </w:r>
      <w:r>
        <w:rPr>
          <w:spacing w:val="-17"/>
        </w:rPr>
        <w:t> </w:t>
      </w:r>
      <w:r>
        <w:rPr/>
        <w:t>analogue</w:t>
      </w:r>
      <w:r>
        <w:rPr>
          <w:spacing w:val="-16"/>
        </w:rPr>
        <w:t> </w:t>
      </w:r>
      <w:r>
        <w:rPr/>
        <w:t>determinations</w:t>
      </w:r>
      <w:r>
        <w:rPr>
          <w:spacing w:val="-17"/>
        </w:rPr>
        <w:t> </w:t>
      </w:r>
      <w:r>
        <w:rPr/>
        <w:t>regarding</w:t>
      </w:r>
      <w:r>
        <w:rPr>
          <w:spacing w:val="-16"/>
        </w:rPr>
        <w:t> </w:t>
      </w:r>
      <w:r>
        <w:rPr/>
        <w:t>at</w:t>
      </w:r>
      <w:r>
        <w:rPr>
          <w:spacing w:val="-17"/>
        </w:rPr>
        <w:t> </w:t>
      </w:r>
      <w:r>
        <w:rPr/>
        <w:t>least</w:t>
      </w:r>
      <w:r>
        <w:rPr>
          <w:spacing w:val="-16"/>
        </w:rPr>
        <w:t> </w:t>
      </w:r>
      <w:r>
        <w:rPr/>
        <w:t>some of</w:t>
      </w:r>
      <w:r>
        <w:rPr>
          <w:spacing w:val="-14"/>
        </w:rPr>
        <w:t> </w:t>
      </w:r>
      <w:r>
        <w:rPr/>
        <w:t>the</w:t>
      </w:r>
      <w:r>
        <w:rPr>
          <w:spacing w:val="-13"/>
        </w:rPr>
        <w:t> </w:t>
      </w:r>
      <w:r>
        <w:rPr/>
        <w:t>substances</w:t>
      </w:r>
      <w:r>
        <w:rPr>
          <w:spacing w:val="-12"/>
        </w:rPr>
        <w:t> </w:t>
      </w:r>
      <w:r>
        <w:rPr/>
        <w:t>at</w:t>
      </w:r>
      <w:r>
        <w:rPr>
          <w:spacing w:val="-12"/>
        </w:rPr>
        <w:t> </w:t>
      </w:r>
      <w:r>
        <w:rPr/>
        <w:t>issue</w:t>
      </w:r>
      <w:r>
        <w:rPr>
          <w:spacing w:val="-12"/>
        </w:rPr>
        <w:t> </w:t>
      </w:r>
      <w:r>
        <w:rPr/>
        <w:t>here</w:t>
      </w:r>
      <w:r>
        <w:rPr>
          <w:spacing w:val="-13"/>
        </w:rPr>
        <w:t> </w:t>
      </w:r>
      <w:r>
        <w:rPr/>
        <w:t>include:</w:t>
      </w:r>
      <w:r>
        <w:rPr>
          <w:spacing w:val="-13"/>
        </w:rPr>
        <w:t> </w:t>
      </w:r>
      <w:r>
        <w:rPr/>
        <w:t>Dr.</w:t>
      </w:r>
      <w:r>
        <w:rPr>
          <w:spacing w:val="-14"/>
        </w:rPr>
        <w:t> </w:t>
      </w:r>
      <w:r>
        <w:rPr/>
        <w:t>Michael</w:t>
      </w:r>
      <w:r>
        <w:rPr>
          <w:spacing w:val="-14"/>
        </w:rPr>
        <w:t> </w:t>
      </w:r>
      <w:r>
        <w:rPr/>
        <w:t>Croatt,</w:t>
      </w:r>
      <w:r>
        <w:rPr>
          <w:spacing w:val="-13"/>
        </w:rPr>
        <w:t> </w:t>
      </w:r>
      <w:r>
        <w:rPr/>
        <w:t>Associate</w:t>
      </w:r>
      <w:r>
        <w:rPr>
          <w:spacing w:val="-15"/>
        </w:rPr>
        <w:t> </w:t>
      </w:r>
      <w:r>
        <w:rPr/>
        <w:t>Professor</w:t>
      </w:r>
      <w:r>
        <w:rPr>
          <w:spacing w:val="-14"/>
        </w:rPr>
        <w:t> </w:t>
      </w:r>
      <w:r>
        <w:rPr/>
        <w:t>at</w:t>
      </w:r>
      <w:r>
        <w:rPr>
          <w:spacing w:val="-13"/>
        </w:rPr>
        <w:t> </w:t>
      </w:r>
      <w:r>
        <w:rPr/>
        <w:t>the</w:t>
      </w:r>
      <w:r>
        <w:rPr>
          <w:spacing w:val="-13"/>
        </w:rPr>
        <w:t> </w:t>
      </w:r>
      <w:r>
        <w:rPr/>
        <w:t>University</w:t>
      </w:r>
      <w:r>
        <w:rPr>
          <w:spacing w:val="-13"/>
        </w:rPr>
        <w:t> </w:t>
      </w:r>
      <w:r>
        <w:rPr/>
        <w:t>of North Carolina at Greensboro; Dr. Anthony P. DeCaprio, Associate Professor of Chemistry and Biochemistry</w:t>
      </w:r>
      <w:r>
        <w:rPr>
          <w:spacing w:val="-28"/>
        </w:rPr>
        <w:t> </w:t>
      </w:r>
      <w:r>
        <w:rPr/>
        <w:t>at</w:t>
      </w:r>
      <w:r>
        <w:rPr>
          <w:spacing w:val="-27"/>
        </w:rPr>
        <w:t> </w:t>
      </w:r>
      <w:r>
        <w:rPr/>
        <w:t>Florida</w:t>
      </w:r>
      <w:r>
        <w:rPr>
          <w:spacing w:val="-27"/>
        </w:rPr>
        <w:t> </w:t>
      </w:r>
      <w:r>
        <w:rPr/>
        <w:t>International</w:t>
      </w:r>
      <w:r>
        <w:rPr>
          <w:spacing w:val="-27"/>
        </w:rPr>
        <w:t> </w:t>
      </w:r>
      <w:r>
        <w:rPr/>
        <w:t>University;</w:t>
      </w:r>
      <w:r>
        <w:rPr>
          <w:spacing w:val="-27"/>
        </w:rPr>
        <w:t> </w:t>
      </w:r>
      <w:r>
        <w:rPr/>
        <w:t>Dr.</w:t>
      </w:r>
      <w:r>
        <w:rPr>
          <w:spacing w:val="-27"/>
        </w:rPr>
        <w:t> </w:t>
      </w:r>
      <w:r>
        <w:rPr/>
        <w:t>Paul</w:t>
      </w:r>
      <w:r>
        <w:rPr>
          <w:spacing w:val="-28"/>
        </w:rPr>
        <w:t> </w:t>
      </w:r>
      <w:r>
        <w:rPr/>
        <w:t>Doering,</w:t>
      </w:r>
      <w:r>
        <w:rPr>
          <w:spacing w:val="-28"/>
        </w:rPr>
        <w:t> </w:t>
      </w:r>
      <w:r>
        <w:rPr/>
        <w:t>Distinguished</w:t>
      </w:r>
      <w:r>
        <w:rPr>
          <w:spacing w:val="-28"/>
        </w:rPr>
        <w:t> </w:t>
      </w:r>
      <w:r>
        <w:rPr/>
        <w:t>Service</w:t>
      </w:r>
      <w:r>
        <w:rPr>
          <w:spacing w:val="-28"/>
        </w:rPr>
        <w:t> </w:t>
      </w:r>
      <w:r>
        <w:rPr/>
        <w:t>Professor Emeritus in the Department of Pharmacotherapy and Translational Research at the University of Florida, College of Pharmacy; Dr. Gregory Dudley, Distinguished Professor and Chair of the Department</w:t>
      </w:r>
      <w:r>
        <w:rPr>
          <w:spacing w:val="-8"/>
        </w:rPr>
        <w:t> </w:t>
      </w:r>
      <w:r>
        <w:rPr/>
        <w:t>of</w:t>
      </w:r>
      <w:r>
        <w:rPr>
          <w:spacing w:val="-9"/>
        </w:rPr>
        <w:t> </w:t>
      </w:r>
      <w:r>
        <w:rPr/>
        <w:t>Chemistry</w:t>
      </w:r>
      <w:r>
        <w:rPr>
          <w:spacing w:val="-8"/>
        </w:rPr>
        <w:t> </w:t>
      </w:r>
      <w:r>
        <w:rPr/>
        <w:t>at</w:t>
      </w:r>
      <w:r>
        <w:rPr>
          <w:spacing w:val="-8"/>
        </w:rPr>
        <w:t> </w:t>
      </w:r>
      <w:r>
        <w:rPr/>
        <w:t>West</w:t>
      </w:r>
      <w:r>
        <w:rPr>
          <w:spacing w:val="-10"/>
        </w:rPr>
        <w:t> </w:t>
      </w:r>
      <w:r>
        <w:rPr/>
        <w:t>Virginia</w:t>
      </w:r>
      <w:r>
        <w:rPr>
          <w:spacing w:val="-10"/>
        </w:rPr>
        <w:t> </w:t>
      </w:r>
      <w:r>
        <w:rPr/>
        <w:t>University;</w:t>
      </w:r>
      <w:r>
        <w:rPr>
          <w:spacing w:val="-10"/>
        </w:rPr>
        <w:t> </w:t>
      </w:r>
      <w:r>
        <w:rPr/>
        <w:t>Dr.</w:t>
      </w:r>
      <w:r>
        <w:rPr>
          <w:spacing w:val="-10"/>
        </w:rPr>
        <w:t> </w:t>
      </w:r>
      <w:r>
        <w:rPr/>
        <w:t>Mark</w:t>
      </w:r>
      <w:r>
        <w:rPr>
          <w:spacing w:val="-9"/>
        </w:rPr>
        <w:t> </w:t>
      </w:r>
      <w:r>
        <w:rPr/>
        <w:t>Erickson,</w:t>
      </w:r>
      <w:r>
        <w:rPr>
          <w:spacing w:val="-10"/>
        </w:rPr>
        <w:t> </w:t>
      </w:r>
      <w:r>
        <w:rPr/>
        <w:t>Professor</w:t>
      </w:r>
      <w:r>
        <w:rPr>
          <w:spacing w:val="-10"/>
        </w:rPr>
        <w:t> </w:t>
      </w:r>
      <w:r>
        <w:rPr/>
        <w:t>of</w:t>
      </w:r>
      <w:r>
        <w:rPr>
          <w:spacing w:val="-10"/>
        </w:rPr>
        <w:t> </w:t>
      </w:r>
      <w:r>
        <w:rPr/>
        <w:t>Chemistry at</w:t>
      </w:r>
      <w:r>
        <w:rPr>
          <w:spacing w:val="-8"/>
        </w:rPr>
        <w:t> </w:t>
      </w:r>
      <w:r>
        <w:rPr/>
        <w:t>Hartwick</w:t>
      </w:r>
      <w:r>
        <w:rPr>
          <w:spacing w:val="-7"/>
        </w:rPr>
        <w:t> </w:t>
      </w:r>
      <w:r>
        <w:rPr/>
        <w:t>College;</w:t>
      </w:r>
      <w:r>
        <w:rPr>
          <w:spacing w:val="-9"/>
        </w:rPr>
        <w:t> </w:t>
      </w:r>
      <w:r>
        <w:rPr/>
        <w:t>Dr.</w:t>
      </w:r>
      <w:r>
        <w:rPr>
          <w:spacing w:val="-8"/>
        </w:rPr>
        <w:t> </w:t>
      </w:r>
      <w:r>
        <w:rPr/>
        <w:t>Neil</w:t>
      </w:r>
      <w:r>
        <w:rPr>
          <w:spacing w:val="-9"/>
        </w:rPr>
        <w:t> </w:t>
      </w:r>
      <w:r>
        <w:rPr/>
        <w:t>Garg,</w:t>
      </w:r>
      <w:r>
        <w:rPr>
          <w:spacing w:val="-6"/>
        </w:rPr>
        <w:t> </w:t>
      </w:r>
      <w:r>
        <w:rPr/>
        <w:t>Professor</w:t>
      </w:r>
      <w:r>
        <w:rPr>
          <w:spacing w:val="-7"/>
        </w:rPr>
        <w:t> </w:t>
      </w:r>
      <w:r>
        <w:rPr/>
        <w:t>and</w:t>
      </w:r>
      <w:r>
        <w:rPr>
          <w:spacing w:val="-6"/>
        </w:rPr>
        <w:t> </w:t>
      </w:r>
      <w:r>
        <w:rPr/>
        <w:t>Vice</w:t>
      </w:r>
      <w:r>
        <w:rPr>
          <w:spacing w:val="-7"/>
        </w:rPr>
        <w:t> </w:t>
      </w:r>
      <w:r>
        <w:rPr/>
        <w:t>Chair</w:t>
      </w:r>
      <w:r>
        <w:rPr>
          <w:spacing w:val="-8"/>
        </w:rPr>
        <w:t> </w:t>
      </w:r>
      <w:r>
        <w:rPr/>
        <w:t>of</w:t>
      </w:r>
      <w:r>
        <w:rPr>
          <w:spacing w:val="-8"/>
        </w:rPr>
        <w:t> </w:t>
      </w:r>
      <w:r>
        <w:rPr/>
        <w:t>the</w:t>
      </w:r>
      <w:r>
        <w:rPr>
          <w:spacing w:val="-7"/>
        </w:rPr>
        <w:t> </w:t>
      </w:r>
      <w:r>
        <w:rPr/>
        <w:t>Department</w:t>
      </w:r>
      <w:r>
        <w:rPr>
          <w:spacing w:val="-7"/>
        </w:rPr>
        <w:t> </w:t>
      </w:r>
      <w:r>
        <w:rPr/>
        <w:t>of</w:t>
      </w:r>
      <w:r>
        <w:rPr>
          <w:spacing w:val="-9"/>
        </w:rPr>
        <w:t> </w:t>
      </w:r>
      <w:r>
        <w:rPr/>
        <w:t>Chemistry</w:t>
      </w:r>
      <w:r>
        <w:rPr>
          <w:spacing w:val="-8"/>
        </w:rPr>
        <w:t> </w:t>
      </w:r>
      <w:r>
        <w:rPr/>
        <w:t>and Biochemistry at the University of California, Los Angeles; Heather Harris, Professor of</w:t>
      </w:r>
      <w:r>
        <w:rPr>
          <w:spacing w:val="46"/>
        </w:rPr>
        <w:t> </w:t>
      </w:r>
      <w:r>
        <w:rPr/>
        <w:t>Forensic</w:t>
      </w:r>
    </w:p>
    <w:p>
      <w:pPr>
        <w:spacing w:after="0" w:line="242" w:lineRule="auto"/>
        <w:jc w:val="both"/>
        <w:sectPr>
          <w:headerReference w:type="default" r:id="rId15"/>
          <w:footerReference w:type="default" r:id="rId16"/>
          <w:pgSz w:w="12240" w:h="15840"/>
          <w:pgMar w:header="523" w:footer="1508" w:top="1340" w:bottom="1700" w:left="1320" w:right="1260"/>
          <w:pgNumType w:start="1"/>
        </w:sectPr>
      </w:pPr>
    </w:p>
    <w:p>
      <w:pPr>
        <w:pStyle w:val="BodyText"/>
        <w:spacing w:line="487" w:lineRule="auto" w:before="90"/>
        <w:ind w:left="120"/>
      </w:pPr>
      <w:r>
        <w:rPr/>
        <w:t>notice to the public of what is proscribed and is void for vagueness as applied to the substances at issue.</w:t>
      </w:r>
    </w:p>
    <w:p>
      <w:pPr>
        <w:pStyle w:val="Heading1"/>
        <w:numPr>
          <w:ilvl w:val="0"/>
          <w:numId w:val="2"/>
        </w:numPr>
        <w:tabs>
          <w:tab w:pos="839" w:val="left" w:leader="none"/>
          <w:tab w:pos="840" w:val="left" w:leader="none"/>
        </w:tabs>
        <w:spacing w:line="240" w:lineRule="auto" w:before="1" w:after="0"/>
        <w:ind w:left="839" w:right="0" w:hanging="719"/>
        <w:jc w:val="left"/>
      </w:pPr>
      <w:bookmarkStart w:name="_TOC_250007" w:id="2"/>
      <w:r>
        <w:rPr/>
        <w:t>Legal and Factual</w:t>
      </w:r>
      <w:r>
        <w:rPr>
          <w:spacing w:val="-1"/>
        </w:rPr>
        <w:t> </w:t>
      </w:r>
      <w:bookmarkEnd w:id="2"/>
      <w:r>
        <w:rPr/>
        <w:t>Background</w:t>
      </w:r>
    </w:p>
    <w:p>
      <w:pPr>
        <w:pStyle w:val="BodyText"/>
        <w:spacing w:before="10"/>
        <w:rPr>
          <w:b/>
        </w:rPr>
      </w:pPr>
    </w:p>
    <w:p>
      <w:pPr>
        <w:pStyle w:val="Heading1"/>
        <w:numPr>
          <w:ilvl w:val="1"/>
          <w:numId w:val="2"/>
        </w:numPr>
        <w:tabs>
          <w:tab w:pos="1560" w:val="left" w:leader="none"/>
          <w:tab w:pos="1561" w:val="left" w:leader="none"/>
        </w:tabs>
        <w:spacing w:line="240" w:lineRule="auto" w:before="0" w:after="0"/>
        <w:ind w:left="1560" w:right="0" w:hanging="720"/>
        <w:jc w:val="left"/>
      </w:pPr>
      <w:bookmarkStart w:name="_TOC_250006" w:id="3"/>
      <w:bookmarkEnd w:id="3"/>
      <w:r>
        <w:rPr/>
        <w:t>The regulation of controlled substance analogues.</w:t>
      </w:r>
    </w:p>
    <w:p>
      <w:pPr>
        <w:pStyle w:val="BodyText"/>
        <w:spacing w:before="6"/>
        <w:rPr>
          <w:b/>
        </w:rPr>
      </w:pPr>
    </w:p>
    <w:p>
      <w:pPr>
        <w:pStyle w:val="BodyText"/>
        <w:spacing w:line="487" w:lineRule="auto"/>
        <w:ind w:left="120" w:right="176" w:firstLine="720"/>
        <w:jc w:val="both"/>
      </w:pPr>
      <w:r>
        <w:rPr/>
        <w:t>Generally, “[t]he Controlled Substances Act [CSA] prohibits a person from dispensing or distributing</w:t>
      </w:r>
      <w:r>
        <w:rPr>
          <w:spacing w:val="-10"/>
        </w:rPr>
        <w:t> </w:t>
      </w:r>
      <w:r>
        <w:rPr/>
        <w:t>a</w:t>
      </w:r>
      <w:r>
        <w:rPr>
          <w:spacing w:val="-9"/>
        </w:rPr>
        <w:t> </w:t>
      </w:r>
      <w:r>
        <w:rPr/>
        <w:t>controlled</w:t>
      </w:r>
      <w:r>
        <w:rPr>
          <w:spacing w:val="-9"/>
        </w:rPr>
        <w:t> </w:t>
      </w:r>
      <w:r>
        <w:rPr/>
        <w:t>substance.”</w:t>
      </w:r>
      <w:r>
        <w:rPr>
          <w:spacing w:val="-7"/>
        </w:rPr>
        <w:t> </w:t>
      </w:r>
      <w:r>
        <w:rPr>
          <w:i/>
        </w:rPr>
        <w:t>United</w:t>
      </w:r>
      <w:r>
        <w:rPr>
          <w:i/>
          <w:spacing w:val="-9"/>
        </w:rPr>
        <w:t> </w:t>
      </w:r>
      <w:r>
        <w:rPr>
          <w:i/>
        </w:rPr>
        <w:t>States</w:t>
      </w:r>
      <w:r>
        <w:rPr>
          <w:i/>
          <w:spacing w:val="-8"/>
        </w:rPr>
        <w:t> </w:t>
      </w:r>
      <w:r>
        <w:rPr>
          <w:i/>
        </w:rPr>
        <w:t>v.</w:t>
      </w:r>
      <w:r>
        <w:rPr>
          <w:i/>
          <w:spacing w:val="-8"/>
        </w:rPr>
        <w:t> </w:t>
      </w:r>
      <w:r>
        <w:rPr>
          <w:i/>
        </w:rPr>
        <w:t>MacKay</w:t>
      </w:r>
      <w:r>
        <w:rPr/>
        <w:t>,</w:t>
      </w:r>
      <w:r>
        <w:rPr>
          <w:spacing w:val="-8"/>
        </w:rPr>
        <w:t> </w:t>
      </w:r>
      <w:r>
        <w:rPr/>
        <w:t>715</w:t>
      </w:r>
      <w:r>
        <w:rPr>
          <w:spacing w:val="-9"/>
        </w:rPr>
        <w:t> </w:t>
      </w:r>
      <w:r>
        <w:rPr/>
        <w:t>F.3d</w:t>
      </w:r>
      <w:r>
        <w:rPr>
          <w:spacing w:val="-10"/>
        </w:rPr>
        <w:t> </w:t>
      </w:r>
      <w:r>
        <w:rPr/>
        <w:t>807,</w:t>
      </w:r>
      <w:r>
        <w:rPr>
          <w:spacing w:val="-9"/>
        </w:rPr>
        <w:t> </w:t>
      </w:r>
      <w:r>
        <w:rPr/>
        <w:t>814</w:t>
      </w:r>
      <w:r>
        <w:rPr>
          <w:spacing w:val="-9"/>
        </w:rPr>
        <w:t> </w:t>
      </w:r>
      <w:r>
        <w:rPr/>
        <w:t>(10th</w:t>
      </w:r>
      <w:r>
        <w:rPr>
          <w:spacing w:val="-9"/>
        </w:rPr>
        <w:t> </w:t>
      </w:r>
      <w:r>
        <w:rPr/>
        <w:t>Cir.</w:t>
      </w:r>
      <w:r>
        <w:rPr>
          <w:spacing w:val="-9"/>
        </w:rPr>
        <w:t> </w:t>
      </w:r>
      <w:r>
        <w:rPr/>
        <w:t>2013). The</w:t>
      </w:r>
      <w:r>
        <w:rPr>
          <w:spacing w:val="-30"/>
        </w:rPr>
        <w:t> </w:t>
      </w:r>
      <w:r>
        <w:rPr/>
        <w:t>CSA</w:t>
      </w:r>
      <w:r>
        <w:rPr>
          <w:spacing w:val="-29"/>
        </w:rPr>
        <w:t> </w:t>
      </w:r>
      <w:r>
        <w:rPr/>
        <w:t>makes</w:t>
      </w:r>
      <w:r>
        <w:rPr>
          <w:spacing w:val="-30"/>
        </w:rPr>
        <w:t> </w:t>
      </w:r>
      <w:r>
        <w:rPr/>
        <w:t>it</w:t>
      </w:r>
      <w:r>
        <w:rPr>
          <w:spacing w:val="-29"/>
        </w:rPr>
        <w:t> </w:t>
      </w:r>
      <w:r>
        <w:rPr/>
        <w:t>“unlawful</w:t>
      </w:r>
      <w:r>
        <w:rPr>
          <w:spacing w:val="-29"/>
        </w:rPr>
        <w:t> </w:t>
      </w:r>
      <w:r>
        <w:rPr/>
        <w:t>for</w:t>
      </w:r>
      <w:r>
        <w:rPr>
          <w:spacing w:val="-30"/>
        </w:rPr>
        <w:t> </w:t>
      </w:r>
      <w:r>
        <w:rPr/>
        <w:t>any</w:t>
      </w:r>
      <w:r>
        <w:rPr>
          <w:spacing w:val="-29"/>
        </w:rPr>
        <w:t> </w:t>
      </w:r>
      <w:r>
        <w:rPr/>
        <w:t>person,</w:t>
      </w:r>
      <w:r>
        <w:rPr>
          <w:spacing w:val="-30"/>
        </w:rPr>
        <w:t> </w:t>
      </w:r>
      <w:r>
        <w:rPr/>
        <w:t>knowingly</w:t>
      </w:r>
      <w:r>
        <w:rPr>
          <w:spacing w:val="-30"/>
        </w:rPr>
        <w:t> </w:t>
      </w:r>
      <w:r>
        <w:rPr/>
        <w:t>or</w:t>
      </w:r>
      <w:r>
        <w:rPr>
          <w:spacing w:val="-30"/>
        </w:rPr>
        <w:t> </w:t>
      </w:r>
      <w:r>
        <w:rPr/>
        <w:t>intentionally…to</w:t>
      </w:r>
      <w:r>
        <w:rPr>
          <w:spacing w:val="-30"/>
        </w:rPr>
        <w:t> </w:t>
      </w:r>
      <w:r>
        <w:rPr/>
        <w:t>manufacture,</w:t>
      </w:r>
      <w:r>
        <w:rPr>
          <w:spacing w:val="-30"/>
        </w:rPr>
        <w:t> </w:t>
      </w:r>
      <w:r>
        <w:rPr/>
        <w:t>distribute, or</w:t>
      </w:r>
      <w:r>
        <w:rPr>
          <w:spacing w:val="-8"/>
        </w:rPr>
        <w:t> </w:t>
      </w:r>
      <w:r>
        <w:rPr/>
        <w:t>dispense,</w:t>
      </w:r>
      <w:r>
        <w:rPr>
          <w:spacing w:val="-7"/>
        </w:rPr>
        <w:t> </w:t>
      </w:r>
      <w:r>
        <w:rPr/>
        <w:t>or</w:t>
      </w:r>
      <w:r>
        <w:rPr>
          <w:spacing w:val="-7"/>
        </w:rPr>
        <w:t> </w:t>
      </w:r>
      <w:r>
        <w:rPr/>
        <w:t>possess</w:t>
      </w:r>
      <w:r>
        <w:rPr>
          <w:spacing w:val="-7"/>
        </w:rPr>
        <w:t> </w:t>
      </w:r>
      <w:r>
        <w:rPr/>
        <w:t>with</w:t>
      </w:r>
      <w:r>
        <w:rPr>
          <w:spacing w:val="-8"/>
        </w:rPr>
        <w:t> </w:t>
      </w:r>
      <w:r>
        <w:rPr/>
        <w:t>intent</w:t>
      </w:r>
      <w:r>
        <w:rPr>
          <w:spacing w:val="-7"/>
        </w:rPr>
        <w:t> </w:t>
      </w:r>
      <w:r>
        <w:rPr/>
        <w:t>to</w:t>
      </w:r>
      <w:r>
        <w:rPr>
          <w:spacing w:val="-8"/>
        </w:rPr>
        <w:t> </w:t>
      </w:r>
      <w:r>
        <w:rPr/>
        <w:t>manufacture,</w:t>
      </w:r>
      <w:r>
        <w:rPr>
          <w:spacing w:val="-7"/>
        </w:rPr>
        <w:t> </w:t>
      </w:r>
      <w:r>
        <w:rPr/>
        <w:t>distribute,</w:t>
      </w:r>
      <w:r>
        <w:rPr>
          <w:spacing w:val="-10"/>
        </w:rPr>
        <w:t> </w:t>
      </w:r>
      <w:r>
        <w:rPr/>
        <w:t>or</w:t>
      </w:r>
      <w:r>
        <w:rPr>
          <w:spacing w:val="-7"/>
        </w:rPr>
        <w:t> </w:t>
      </w:r>
      <w:r>
        <w:rPr/>
        <w:t>dispense,</w:t>
      </w:r>
      <w:r>
        <w:rPr>
          <w:spacing w:val="-7"/>
        </w:rPr>
        <w:t> </w:t>
      </w:r>
      <w:r>
        <w:rPr/>
        <w:t>a</w:t>
      </w:r>
      <w:r>
        <w:rPr>
          <w:spacing w:val="-7"/>
        </w:rPr>
        <w:t> </w:t>
      </w:r>
      <w:r>
        <w:rPr/>
        <w:t>controlled</w:t>
      </w:r>
      <w:r>
        <w:rPr>
          <w:spacing w:val="-7"/>
        </w:rPr>
        <w:t> </w:t>
      </w:r>
      <w:r>
        <w:rPr/>
        <w:t>substance.” 21</w:t>
      </w:r>
      <w:r>
        <w:rPr>
          <w:spacing w:val="-11"/>
        </w:rPr>
        <w:t> </w:t>
      </w:r>
      <w:r>
        <w:rPr/>
        <w:t>U.S.C.</w:t>
      </w:r>
      <w:r>
        <w:rPr>
          <w:spacing w:val="-10"/>
        </w:rPr>
        <w:t> </w:t>
      </w:r>
      <w:r>
        <w:rPr/>
        <w:t>§</w:t>
      </w:r>
      <w:r>
        <w:rPr>
          <w:spacing w:val="-11"/>
        </w:rPr>
        <w:t> </w:t>
      </w:r>
      <w:r>
        <w:rPr/>
        <w:t>841(a)(1)</w:t>
      </w:r>
      <w:r>
        <w:rPr>
          <w:spacing w:val="-10"/>
        </w:rPr>
        <w:t> </w:t>
      </w:r>
      <w:r>
        <w:rPr/>
        <w:t>(2012).</w:t>
      </w:r>
      <w:r>
        <w:rPr>
          <w:spacing w:val="39"/>
        </w:rPr>
        <w:t> </w:t>
      </w:r>
      <w:r>
        <w:rPr/>
        <w:t>The</w:t>
      </w:r>
      <w:r>
        <w:rPr>
          <w:spacing w:val="-11"/>
        </w:rPr>
        <w:t> </w:t>
      </w:r>
      <w:r>
        <w:rPr/>
        <w:t>Controlled</w:t>
      </w:r>
      <w:r>
        <w:rPr>
          <w:spacing w:val="-12"/>
        </w:rPr>
        <w:t> </w:t>
      </w:r>
      <w:r>
        <w:rPr/>
        <w:t>Substances</w:t>
      </w:r>
      <w:r>
        <w:rPr>
          <w:spacing w:val="-10"/>
        </w:rPr>
        <w:t> </w:t>
      </w:r>
      <w:r>
        <w:rPr/>
        <w:t>Analogue</w:t>
      </w:r>
      <w:r>
        <w:rPr>
          <w:spacing w:val="-11"/>
        </w:rPr>
        <w:t> </w:t>
      </w:r>
      <w:r>
        <w:rPr/>
        <w:t>Enforcement</w:t>
      </w:r>
      <w:r>
        <w:rPr>
          <w:spacing w:val="-10"/>
        </w:rPr>
        <w:t> </w:t>
      </w:r>
      <w:r>
        <w:rPr/>
        <w:t>Act</w:t>
      </w:r>
      <w:r>
        <w:rPr>
          <w:spacing w:val="-10"/>
        </w:rPr>
        <w:t> </w:t>
      </w:r>
      <w:r>
        <w:rPr/>
        <w:t>of</w:t>
      </w:r>
      <w:r>
        <w:rPr>
          <w:spacing w:val="-11"/>
        </w:rPr>
        <w:t> </w:t>
      </w:r>
      <w:r>
        <w:rPr/>
        <w:t>1986</w:t>
      </w:r>
      <w:r>
        <w:rPr>
          <w:spacing w:val="-10"/>
        </w:rPr>
        <w:t> </w:t>
      </w:r>
      <w:r>
        <w:rPr/>
        <w:t>(the “Analogue Act”) provides that a “controlled substance analogue shall, to the extent intended for human consumption, be treated for the purposes of any Federal law as a controlled substance in schedule I.” 21 U.S.C. § 813 (2012). The Act defines a “controlled substance analogue” as a substance-</w:t>
      </w:r>
    </w:p>
    <w:p>
      <w:pPr>
        <w:pStyle w:val="ListParagraph"/>
        <w:numPr>
          <w:ilvl w:val="0"/>
          <w:numId w:val="3"/>
        </w:numPr>
        <w:tabs>
          <w:tab w:pos="1123" w:val="left" w:leader="none"/>
        </w:tabs>
        <w:spacing w:line="242" w:lineRule="auto" w:before="0" w:after="0"/>
        <w:ind w:left="840" w:right="896" w:firstLine="0"/>
        <w:jc w:val="left"/>
        <w:rPr>
          <w:sz w:val="24"/>
        </w:rPr>
      </w:pPr>
      <w:r>
        <w:rPr>
          <w:sz w:val="24"/>
        </w:rPr>
        <w:t>the</w:t>
      </w:r>
      <w:r>
        <w:rPr>
          <w:spacing w:val="-6"/>
          <w:sz w:val="24"/>
        </w:rPr>
        <w:t> </w:t>
      </w:r>
      <w:r>
        <w:rPr>
          <w:sz w:val="24"/>
        </w:rPr>
        <w:t>chemical</w:t>
      </w:r>
      <w:r>
        <w:rPr>
          <w:spacing w:val="-6"/>
          <w:sz w:val="24"/>
        </w:rPr>
        <w:t> </w:t>
      </w:r>
      <w:r>
        <w:rPr>
          <w:sz w:val="24"/>
        </w:rPr>
        <w:t>structure</w:t>
      </w:r>
      <w:r>
        <w:rPr>
          <w:spacing w:val="-5"/>
          <w:sz w:val="24"/>
        </w:rPr>
        <w:t> </w:t>
      </w:r>
      <w:r>
        <w:rPr>
          <w:sz w:val="24"/>
        </w:rPr>
        <w:t>of</w:t>
      </w:r>
      <w:r>
        <w:rPr>
          <w:spacing w:val="-7"/>
          <w:sz w:val="24"/>
        </w:rPr>
        <w:t> </w:t>
      </w:r>
      <w:r>
        <w:rPr>
          <w:sz w:val="24"/>
        </w:rPr>
        <w:t>which</w:t>
      </w:r>
      <w:r>
        <w:rPr>
          <w:spacing w:val="-4"/>
          <w:sz w:val="24"/>
        </w:rPr>
        <w:t> </w:t>
      </w:r>
      <w:r>
        <w:rPr>
          <w:sz w:val="24"/>
        </w:rPr>
        <w:t>is</w:t>
      </w:r>
      <w:r>
        <w:rPr>
          <w:spacing w:val="-5"/>
          <w:sz w:val="24"/>
        </w:rPr>
        <w:t> </w:t>
      </w:r>
      <w:r>
        <w:rPr>
          <w:sz w:val="24"/>
        </w:rPr>
        <w:t>substantially</w:t>
      </w:r>
      <w:r>
        <w:rPr>
          <w:spacing w:val="-4"/>
          <w:sz w:val="24"/>
        </w:rPr>
        <w:t> </w:t>
      </w:r>
      <w:r>
        <w:rPr>
          <w:sz w:val="24"/>
        </w:rPr>
        <w:t>similar</w:t>
      </w:r>
      <w:r>
        <w:rPr>
          <w:spacing w:val="-5"/>
          <w:sz w:val="24"/>
        </w:rPr>
        <w:t> </w:t>
      </w:r>
      <w:r>
        <w:rPr>
          <w:sz w:val="24"/>
        </w:rPr>
        <w:t>to</w:t>
      </w:r>
      <w:r>
        <w:rPr>
          <w:spacing w:val="-6"/>
          <w:sz w:val="24"/>
        </w:rPr>
        <w:t> </w:t>
      </w:r>
      <w:r>
        <w:rPr>
          <w:sz w:val="24"/>
        </w:rPr>
        <w:t>the</w:t>
      </w:r>
      <w:r>
        <w:rPr>
          <w:spacing w:val="-6"/>
          <w:sz w:val="24"/>
        </w:rPr>
        <w:t> </w:t>
      </w:r>
      <w:r>
        <w:rPr>
          <w:sz w:val="24"/>
        </w:rPr>
        <w:t>chemical</w:t>
      </w:r>
      <w:r>
        <w:rPr>
          <w:spacing w:val="-5"/>
          <w:sz w:val="24"/>
        </w:rPr>
        <w:t> </w:t>
      </w:r>
      <w:r>
        <w:rPr>
          <w:sz w:val="24"/>
        </w:rPr>
        <w:t>structure of a controlled substance in schedule I or II;</w:t>
      </w:r>
    </w:p>
    <w:p>
      <w:pPr>
        <w:pStyle w:val="BodyText"/>
        <w:rPr>
          <w:sz w:val="20"/>
        </w:rPr>
      </w:pPr>
    </w:p>
    <w:p>
      <w:pPr>
        <w:pStyle w:val="BodyText"/>
        <w:rPr>
          <w:sz w:val="20"/>
        </w:rPr>
      </w:pPr>
    </w:p>
    <w:p>
      <w:pPr>
        <w:pStyle w:val="BodyText"/>
        <w:spacing w:before="7"/>
        <w:rPr>
          <w:sz w:val="18"/>
        </w:rPr>
      </w:pPr>
      <w:r>
        <w:rPr/>
        <w:pict>
          <v:line style="position:absolute;mso-position-horizontal-relative:page;mso-position-vertical-relative:paragraph;z-index:-1000;mso-wrap-distance-left:0;mso-wrap-distance-right:0" from="72pt,13.171182pt" to="215.88pt,13.171182pt" stroked="true" strokeweight=".96002pt" strokecolor="#000000">
            <v:stroke dashstyle="solid"/>
            <w10:wrap type="topAndBottom"/>
          </v:line>
        </w:pict>
      </w:r>
    </w:p>
    <w:p>
      <w:pPr>
        <w:pStyle w:val="BodyText"/>
        <w:spacing w:before="9"/>
        <w:rPr>
          <w:sz w:val="9"/>
        </w:rPr>
      </w:pPr>
    </w:p>
    <w:p>
      <w:pPr>
        <w:pStyle w:val="BodyText"/>
        <w:spacing w:line="242" w:lineRule="auto" w:before="90"/>
        <w:ind w:left="120" w:right="176"/>
        <w:jc w:val="both"/>
      </w:pPr>
      <w:r>
        <w:rPr/>
        <w:t>Chemistry at Arcadia University; Dr. Michael Hilinski, Assistant Professor of Chemistry at the University of Virginia; Dr. James R. McCarthy (deceased), late Professor of Chemistry and Chemical Biology at Purdue University in Indianapolis; Dr. Joseph Ready, Professor of Biochemistry at the University of Texas Southwestern Medical Center; Dr. Adam R. Renslo, Professor</w:t>
      </w:r>
      <w:r>
        <w:rPr>
          <w:spacing w:val="-30"/>
        </w:rPr>
        <w:t> </w:t>
      </w:r>
      <w:r>
        <w:rPr/>
        <w:t>of</w:t>
      </w:r>
      <w:r>
        <w:rPr>
          <w:spacing w:val="-30"/>
        </w:rPr>
        <w:t> </w:t>
      </w:r>
      <w:r>
        <w:rPr/>
        <w:t>Pharmaceutical</w:t>
      </w:r>
      <w:r>
        <w:rPr>
          <w:spacing w:val="-29"/>
        </w:rPr>
        <w:t> </w:t>
      </w:r>
      <w:r>
        <w:rPr/>
        <w:t>Chemistry</w:t>
      </w:r>
      <w:r>
        <w:rPr>
          <w:spacing w:val="-29"/>
        </w:rPr>
        <w:t> </w:t>
      </w:r>
      <w:r>
        <w:rPr/>
        <w:t>at</w:t>
      </w:r>
      <w:r>
        <w:rPr>
          <w:spacing w:val="-29"/>
        </w:rPr>
        <w:t> </w:t>
      </w:r>
      <w:r>
        <w:rPr/>
        <w:t>the</w:t>
      </w:r>
      <w:r>
        <w:rPr>
          <w:spacing w:val="-30"/>
        </w:rPr>
        <w:t> </w:t>
      </w:r>
      <w:r>
        <w:rPr/>
        <w:t>University</w:t>
      </w:r>
      <w:r>
        <w:rPr>
          <w:spacing w:val="-29"/>
        </w:rPr>
        <w:t> </w:t>
      </w:r>
      <w:r>
        <w:rPr/>
        <w:t>of</w:t>
      </w:r>
      <w:r>
        <w:rPr>
          <w:spacing w:val="-30"/>
        </w:rPr>
        <w:t> </w:t>
      </w:r>
      <w:r>
        <w:rPr/>
        <w:t>California,</w:t>
      </w:r>
      <w:r>
        <w:rPr>
          <w:spacing w:val="-30"/>
        </w:rPr>
        <w:t> </w:t>
      </w:r>
      <w:r>
        <w:rPr/>
        <w:t>San</w:t>
      </w:r>
      <w:r>
        <w:rPr>
          <w:spacing w:val="-30"/>
        </w:rPr>
        <w:t> </w:t>
      </w:r>
      <w:r>
        <w:rPr/>
        <w:t>Francisco;</w:t>
      </w:r>
      <w:r>
        <w:rPr>
          <w:spacing w:val="-30"/>
        </w:rPr>
        <w:t> </w:t>
      </w:r>
      <w:r>
        <w:rPr/>
        <w:t>Dr.</w:t>
      </w:r>
      <w:r>
        <w:rPr>
          <w:spacing w:val="-30"/>
        </w:rPr>
        <w:t> </w:t>
      </w:r>
      <w:r>
        <w:rPr/>
        <w:t>Richmond Sarpong, Professor of Chemistry at the University of California, Berkeley; Dr. Uttam Tambar, Associate Professor of Biomedical Research at the University of Texas Southwestern Medical Center;</w:t>
      </w:r>
      <w:r>
        <w:rPr>
          <w:spacing w:val="-12"/>
        </w:rPr>
        <w:t> </w:t>
      </w:r>
      <w:r>
        <w:rPr/>
        <w:t>Dr.</w:t>
      </w:r>
      <w:r>
        <w:rPr>
          <w:spacing w:val="-12"/>
        </w:rPr>
        <w:t> </w:t>
      </w:r>
      <w:r>
        <w:rPr/>
        <w:t>Richard</w:t>
      </w:r>
      <w:r>
        <w:rPr>
          <w:spacing w:val="-10"/>
        </w:rPr>
        <w:t> </w:t>
      </w:r>
      <w:r>
        <w:rPr/>
        <w:t>E.</w:t>
      </w:r>
      <w:r>
        <w:rPr>
          <w:spacing w:val="-11"/>
        </w:rPr>
        <w:t> </w:t>
      </w:r>
      <w:r>
        <w:rPr/>
        <w:t>Taylor,</w:t>
      </w:r>
      <w:r>
        <w:rPr>
          <w:spacing w:val="-11"/>
        </w:rPr>
        <w:t> </w:t>
      </w:r>
      <w:r>
        <w:rPr/>
        <w:t>Professor</w:t>
      </w:r>
      <w:r>
        <w:rPr>
          <w:spacing w:val="-10"/>
        </w:rPr>
        <w:t> </w:t>
      </w:r>
      <w:r>
        <w:rPr/>
        <w:t>of</w:t>
      </w:r>
      <w:r>
        <w:rPr>
          <w:spacing w:val="-11"/>
        </w:rPr>
        <w:t> </w:t>
      </w:r>
      <w:r>
        <w:rPr/>
        <w:t>Chemistry</w:t>
      </w:r>
      <w:r>
        <w:rPr>
          <w:spacing w:val="-11"/>
        </w:rPr>
        <w:t> </w:t>
      </w:r>
      <w:r>
        <w:rPr/>
        <w:t>and</w:t>
      </w:r>
      <w:r>
        <w:rPr>
          <w:spacing w:val="-12"/>
        </w:rPr>
        <w:t> </w:t>
      </w:r>
      <w:r>
        <w:rPr/>
        <w:t>Biochemistry</w:t>
      </w:r>
      <w:r>
        <w:rPr>
          <w:spacing w:val="-12"/>
        </w:rPr>
        <w:t> </w:t>
      </w:r>
      <w:r>
        <w:rPr/>
        <w:t>at</w:t>
      </w:r>
      <w:r>
        <w:rPr>
          <w:spacing w:val="-11"/>
        </w:rPr>
        <w:t> </w:t>
      </w:r>
      <w:r>
        <w:rPr/>
        <w:t>the</w:t>
      </w:r>
      <w:r>
        <w:rPr>
          <w:spacing w:val="-12"/>
        </w:rPr>
        <w:t> </w:t>
      </w:r>
      <w:r>
        <w:rPr/>
        <w:t>University</w:t>
      </w:r>
      <w:r>
        <w:rPr>
          <w:spacing w:val="-12"/>
        </w:rPr>
        <w:t> </w:t>
      </w:r>
      <w:r>
        <w:rPr/>
        <w:t>of</w:t>
      </w:r>
      <w:r>
        <w:rPr>
          <w:spacing w:val="-12"/>
        </w:rPr>
        <w:t> </w:t>
      </w:r>
      <w:r>
        <w:rPr/>
        <w:t>Notre Dame; Dr. Guido Verbeck, Associate Professor of Chemistry at the University of North Texas; Joseph P. Bono, forensic chemist formerly employed by DEA’s Office of Forensic Science; Dr. Lindsay</w:t>
      </w:r>
      <w:r>
        <w:rPr>
          <w:spacing w:val="-22"/>
        </w:rPr>
        <w:t> </w:t>
      </w:r>
      <w:r>
        <w:rPr/>
        <w:t>Reinhold,</w:t>
      </w:r>
      <w:r>
        <w:rPr>
          <w:spacing w:val="-20"/>
        </w:rPr>
        <w:t> </w:t>
      </w:r>
      <w:r>
        <w:rPr/>
        <w:t>forensic</w:t>
      </w:r>
      <w:r>
        <w:rPr>
          <w:spacing w:val="-21"/>
        </w:rPr>
        <w:t> </w:t>
      </w:r>
      <w:r>
        <w:rPr/>
        <w:t>chemist</w:t>
      </w:r>
      <w:r>
        <w:rPr>
          <w:spacing w:val="-21"/>
        </w:rPr>
        <w:t> </w:t>
      </w:r>
      <w:r>
        <w:rPr/>
        <w:t>and</w:t>
      </w:r>
      <w:r>
        <w:rPr>
          <w:spacing w:val="-21"/>
        </w:rPr>
        <w:t> </w:t>
      </w:r>
      <w:r>
        <w:rPr/>
        <w:t>former</w:t>
      </w:r>
      <w:r>
        <w:rPr>
          <w:spacing w:val="-20"/>
        </w:rPr>
        <w:t> </w:t>
      </w:r>
      <w:r>
        <w:rPr/>
        <w:t>Chair</w:t>
      </w:r>
      <w:r>
        <w:rPr>
          <w:spacing w:val="-21"/>
        </w:rPr>
        <w:t> </w:t>
      </w:r>
      <w:r>
        <w:rPr/>
        <w:t>of</w:t>
      </w:r>
      <w:r>
        <w:rPr>
          <w:spacing w:val="-21"/>
        </w:rPr>
        <w:t> </w:t>
      </w:r>
      <w:r>
        <w:rPr/>
        <w:t>the</w:t>
      </w:r>
      <w:r>
        <w:rPr>
          <w:spacing w:val="-20"/>
        </w:rPr>
        <w:t> </w:t>
      </w:r>
      <w:r>
        <w:rPr/>
        <w:t>Advisory</w:t>
      </w:r>
      <w:r>
        <w:rPr>
          <w:spacing w:val="-21"/>
        </w:rPr>
        <w:t> </w:t>
      </w:r>
      <w:r>
        <w:rPr/>
        <w:t>Committee</w:t>
      </w:r>
      <w:r>
        <w:rPr>
          <w:spacing w:val="-22"/>
        </w:rPr>
        <w:t> </w:t>
      </w:r>
      <w:r>
        <w:rPr/>
        <w:t>for</w:t>
      </w:r>
      <w:r>
        <w:rPr>
          <w:spacing w:val="-22"/>
        </w:rPr>
        <w:t> </w:t>
      </w:r>
      <w:r>
        <w:rPr/>
        <w:t>the</w:t>
      </w:r>
      <w:r>
        <w:rPr>
          <w:spacing w:val="-22"/>
        </w:rPr>
        <w:t> </w:t>
      </w:r>
      <w:r>
        <w:rPr/>
        <w:t>Evaluation of</w:t>
      </w:r>
      <w:r>
        <w:rPr>
          <w:spacing w:val="-12"/>
        </w:rPr>
        <w:t> </w:t>
      </w:r>
      <w:r>
        <w:rPr/>
        <w:t>Controlled</w:t>
      </w:r>
      <w:r>
        <w:rPr>
          <w:spacing w:val="-12"/>
        </w:rPr>
        <w:t> </w:t>
      </w:r>
      <w:r>
        <w:rPr/>
        <w:t>Substance</w:t>
      </w:r>
      <w:r>
        <w:rPr>
          <w:spacing w:val="-12"/>
        </w:rPr>
        <w:t> </w:t>
      </w:r>
      <w:r>
        <w:rPr/>
        <w:t>Analogs;</w:t>
      </w:r>
      <w:r>
        <w:rPr>
          <w:spacing w:val="-11"/>
        </w:rPr>
        <w:t> </w:t>
      </w:r>
      <w:r>
        <w:rPr/>
        <w:t>and</w:t>
      </w:r>
      <w:r>
        <w:rPr>
          <w:spacing w:val="-12"/>
        </w:rPr>
        <w:t> </w:t>
      </w:r>
      <w:r>
        <w:rPr/>
        <w:t>Dr.</w:t>
      </w:r>
      <w:r>
        <w:rPr>
          <w:spacing w:val="-11"/>
        </w:rPr>
        <w:t> </w:t>
      </w:r>
      <w:r>
        <w:rPr/>
        <w:t>Terry</w:t>
      </w:r>
      <w:r>
        <w:rPr>
          <w:spacing w:val="-12"/>
        </w:rPr>
        <w:t> </w:t>
      </w:r>
      <w:r>
        <w:rPr/>
        <w:t>Stouch,</w:t>
      </w:r>
      <w:r>
        <w:rPr>
          <w:spacing w:val="-11"/>
        </w:rPr>
        <w:t> </w:t>
      </w:r>
      <w:r>
        <w:rPr/>
        <w:t>forensic</w:t>
      </w:r>
      <w:r>
        <w:rPr>
          <w:spacing w:val="-12"/>
        </w:rPr>
        <w:t> </w:t>
      </w:r>
      <w:r>
        <w:rPr/>
        <w:t>chemist</w:t>
      </w:r>
      <w:r>
        <w:rPr>
          <w:spacing w:val="-11"/>
        </w:rPr>
        <w:t> </w:t>
      </w:r>
      <w:r>
        <w:rPr/>
        <w:t>with</w:t>
      </w:r>
      <w:r>
        <w:rPr>
          <w:spacing w:val="-12"/>
        </w:rPr>
        <w:t> </w:t>
      </w:r>
      <w:r>
        <w:rPr/>
        <w:t>more</w:t>
      </w:r>
      <w:r>
        <w:rPr>
          <w:spacing w:val="-11"/>
        </w:rPr>
        <w:t> </w:t>
      </w:r>
      <w:r>
        <w:rPr/>
        <w:t>than</w:t>
      </w:r>
      <w:r>
        <w:rPr>
          <w:spacing w:val="-12"/>
        </w:rPr>
        <w:t> </w:t>
      </w:r>
      <w:r>
        <w:rPr/>
        <w:t>35</w:t>
      </w:r>
      <w:r>
        <w:rPr>
          <w:spacing w:val="-11"/>
        </w:rPr>
        <w:t> </w:t>
      </w:r>
      <w:r>
        <w:rPr/>
        <w:t>years’ experience in the discovery of new pharmaceuticals. </w:t>
      </w:r>
      <w:r>
        <w:rPr>
          <w:i/>
        </w:rPr>
        <w:t>See </w:t>
      </w:r>
      <w:r>
        <w:rPr/>
        <w:t>Exhibits</w:t>
      </w:r>
      <w:r>
        <w:rPr>
          <w:spacing w:val="-3"/>
        </w:rPr>
        <w:t> </w:t>
      </w:r>
      <w:r>
        <w:rPr/>
        <w:t>18-40</w:t>
      </w:r>
    </w:p>
    <w:p>
      <w:pPr>
        <w:spacing w:after="0" w:line="242" w:lineRule="auto"/>
        <w:jc w:val="both"/>
        <w:sectPr>
          <w:headerReference w:type="default" r:id="rId17"/>
          <w:pgSz w:w="12240" w:h="15840"/>
          <w:pgMar w:header="523" w:footer="1508" w:top="1340" w:bottom="1700" w:left="1320" w:right="1260"/>
        </w:sectPr>
      </w:pPr>
    </w:p>
    <w:p>
      <w:pPr>
        <w:pStyle w:val="ListParagraph"/>
        <w:numPr>
          <w:ilvl w:val="0"/>
          <w:numId w:val="3"/>
        </w:numPr>
        <w:tabs>
          <w:tab w:pos="1173" w:val="left" w:leader="none"/>
        </w:tabs>
        <w:spacing w:line="242" w:lineRule="auto" w:before="90" w:after="0"/>
        <w:ind w:left="840" w:right="896" w:firstLine="0"/>
        <w:jc w:val="both"/>
        <w:rPr>
          <w:sz w:val="24"/>
        </w:rPr>
      </w:pPr>
      <w:r>
        <w:rPr>
          <w:sz w:val="24"/>
        </w:rPr>
        <w:t>which</w:t>
      </w:r>
      <w:r>
        <w:rPr>
          <w:spacing w:val="-22"/>
          <w:sz w:val="24"/>
        </w:rPr>
        <w:t> </w:t>
      </w:r>
      <w:r>
        <w:rPr>
          <w:sz w:val="24"/>
        </w:rPr>
        <w:t>has</w:t>
      </w:r>
      <w:r>
        <w:rPr>
          <w:spacing w:val="-22"/>
          <w:sz w:val="24"/>
        </w:rPr>
        <w:t> </w:t>
      </w:r>
      <w:r>
        <w:rPr>
          <w:sz w:val="24"/>
        </w:rPr>
        <w:t>a</w:t>
      </w:r>
      <w:r>
        <w:rPr>
          <w:spacing w:val="-21"/>
          <w:sz w:val="24"/>
        </w:rPr>
        <w:t> </w:t>
      </w:r>
      <w:r>
        <w:rPr>
          <w:sz w:val="24"/>
        </w:rPr>
        <w:t>stimulant,</w:t>
      </w:r>
      <w:r>
        <w:rPr>
          <w:spacing w:val="-22"/>
          <w:sz w:val="24"/>
        </w:rPr>
        <w:t> </w:t>
      </w:r>
      <w:r>
        <w:rPr>
          <w:sz w:val="24"/>
        </w:rPr>
        <w:t>depressant,</w:t>
      </w:r>
      <w:r>
        <w:rPr>
          <w:spacing w:val="-21"/>
          <w:sz w:val="24"/>
        </w:rPr>
        <w:t> </w:t>
      </w:r>
      <w:r>
        <w:rPr>
          <w:sz w:val="24"/>
        </w:rPr>
        <w:t>or</w:t>
      </w:r>
      <w:r>
        <w:rPr>
          <w:spacing w:val="-22"/>
          <w:sz w:val="24"/>
        </w:rPr>
        <w:t> </w:t>
      </w:r>
      <w:r>
        <w:rPr>
          <w:sz w:val="24"/>
        </w:rPr>
        <w:t>hallucinogenic</w:t>
      </w:r>
      <w:r>
        <w:rPr>
          <w:spacing w:val="-21"/>
          <w:sz w:val="24"/>
        </w:rPr>
        <w:t> </w:t>
      </w:r>
      <w:r>
        <w:rPr>
          <w:sz w:val="24"/>
        </w:rPr>
        <w:t>effect</w:t>
      </w:r>
      <w:r>
        <w:rPr>
          <w:spacing w:val="-23"/>
          <w:sz w:val="24"/>
        </w:rPr>
        <w:t> </w:t>
      </w:r>
      <w:r>
        <w:rPr>
          <w:sz w:val="24"/>
        </w:rPr>
        <w:t>on</w:t>
      </w:r>
      <w:r>
        <w:rPr>
          <w:spacing w:val="-22"/>
          <w:sz w:val="24"/>
        </w:rPr>
        <w:t> </w:t>
      </w:r>
      <w:r>
        <w:rPr>
          <w:sz w:val="24"/>
        </w:rPr>
        <w:t>the</w:t>
      </w:r>
      <w:r>
        <w:rPr>
          <w:spacing w:val="-23"/>
          <w:sz w:val="24"/>
        </w:rPr>
        <w:t> </w:t>
      </w:r>
      <w:r>
        <w:rPr>
          <w:sz w:val="24"/>
        </w:rPr>
        <w:t>central</w:t>
      </w:r>
      <w:r>
        <w:rPr>
          <w:spacing w:val="-22"/>
          <w:sz w:val="24"/>
        </w:rPr>
        <w:t> </w:t>
      </w:r>
      <w:r>
        <w:rPr>
          <w:sz w:val="24"/>
        </w:rPr>
        <w:t>nervous system that is substantially similar to or greater than the stimulant, depressant, or hallucinogenic effect on the central nervous system of a controlled substance in schedule I or II; or</w:t>
      </w:r>
    </w:p>
    <w:p>
      <w:pPr>
        <w:pStyle w:val="BodyText"/>
        <w:spacing w:before="7"/>
      </w:pPr>
    </w:p>
    <w:p>
      <w:pPr>
        <w:pStyle w:val="ListParagraph"/>
        <w:numPr>
          <w:ilvl w:val="0"/>
          <w:numId w:val="3"/>
        </w:numPr>
        <w:tabs>
          <w:tab w:pos="1264" w:val="left" w:leader="none"/>
        </w:tabs>
        <w:spacing w:line="242" w:lineRule="auto" w:before="0" w:after="0"/>
        <w:ind w:left="840" w:right="894" w:firstLine="0"/>
        <w:jc w:val="both"/>
        <w:rPr>
          <w:sz w:val="24"/>
        </w:rPr>
      </w:pPr>
      <w:r>
        <w:rPr>
          <w:sz w:val="24"/>
        </w:rPr>
        <w:t>with respect to a particular person, which such person represents or intends to have</w:t>
      </w:r>
      <w:r>
        <w:rPr>
          <w:spacing w:val="-12"/>
          <w:sz w:val="24"/>
        </w:rPr>
        <w:t> </w:t>
      </w:r>
      <w:r>
        <w:rPr>
          <w:sz w:val="24"/>
        </w:rPr>
        <w:t>a</w:t>
      </w:r>
      <w:r>
        <w:rPr>
          <w:spacing w:val="-11"/>
          <w:sz w:val="24"/>
        </w:rPr>
        <w:t> </w:t>
      </w:r>
      <w:r>
        <w:rPr>
          <w:sz w:val="24"/>
        </w:rPr>
        <w:t>stimulant,</w:t>
      </w:r>
      <w:r>
        <w:rPr>
          <w:spacing w:val="-10"/>
          <w:sz w:val="24"/>
        </w:rPr>
        <w:t> </w:t>
      </w:r>
      <w:r>
        <w:rPr>
          <w:sz w:val="24"/>
        </w:rPr>
        <w:t>depressant,</w:t>
      </w:r>
      <w:r>
        <w:rPr>
          <w:spacing w:val="-11"/>
          <w:sz w:val="24"/>
        </w:rPr>
        <w:t> </w:t>
      </w:r>
      <w:r>
        <w:rPr>
          <w:sz w:val="24"/>
        </w:rPr>
        <w:t>or</w:t>
      </w:r>
      <w:r>
        <w:rPr>
          <w:spacing w:val="-10"/>
          <w:sz w:val="24"/>
        </w:rPr>
        <w:t> </w:t>
      </w:r>
      <w:r>
        <w:rPr>
          <w:sz w:val="24"/>
        </w:rPr>
        <w:t>hallucinogenic</w:t>
      </w:r>
      <w:r>
        <w:rPr>
          <w:spacing w:val="-11"/>
          <w:sz w:val="24"/>
        </w:rPr>
        <w:t> </w:t>
      </w:r>
      <w:r>
        <w:rPr>
          <w:sz w:val="24"/>
        </w:rPr>
        <w:t>effect</w:t>
      </w:r>
      <w:r>
        <w:rPr>
          <w:spacing w:val="-10"/>
          <w:sz w:val="24"/>
        </w:rPr>
        <w:t> </w:t>
      </w:r>
      <w:r>
        <w:rPr>
          <w:sz w:val="24"/>
        </w:rPr>
        <w:t>on</w:t>
      </w:r>
      <w:r>
        <w:rPr>
          <w:spacing w:val="-11"/>
          <w:sz w:val="24"/>
        </w:rPr>
        <w:t> </w:t>
      </w:r>
      <w:r>
        <w:rPr>
          <w:sz w:val="24"/>
        </w:rPr>
        <w:t>the</w:t>
      </w:r>
      <w:r>
        <w:rPr>
          <w:spacing w:val="-10"/>
          <w:sz w:val="24"/>
        </w:rPr>
        <w:t> </w:t>
      </w:r>
      <w:r>
        <w:rPr>
          <w:sz w:val="24"/>
        </w:rPr>
        <w:t>central</w:t>
      </w:r>
      <w:r>
        <w:rPr>
          <w:spacing w:val="-11"/>
          <w:sz w:val="24"/>
        </w:rPr>
        <w:t> </w:t>
      </w:r>
      <w:r>
        <w:rPr>
          <w:sz w:val="24"/>
        </w:rPr>
        <w:t>nervous</w:t>
      </w:r>
      <w:r>
        <w:rPr>
          <w:spacing w:val="-11"/>
          <w:sz w:val="24"/>
        </w:rPr>
        <w:t> </w:t>
      </w:r>
      <w:r>
        <w:rPr>
          <w:sz w:val="24"/>
        </w:rPr>
        <w:t>system that is substantially similar to or greater than the stimulant, depressant, or hallucinogenic effect on the central nervous system of a controlled substance in schedule I or II.</w:t>
      </w:r>
    </w:p>
    <w:p>
      <w:pPr>
        <w:pStyle w:val="BodyText"/>
        <w:spacing w:before="8"/>
      </w:pPr>
    </w:p>
    <w:p>
      <w:pPr>
        <w:pStyle w:val="BodyText"/>
        <w:spacing w:line="487" w:lineRule="auto"/>
        <w:ind w:left="120" w:right="176"/>
        <w:jc w:val="both"/>
      </w:pPr>
      <w:r>
        <w:rPr/>
        <w:t>21 U.S.C. § 802(32)(A) (2012). The first of the three prongs above is read in the conjunctive</w:t>
      </w:r>
      <w:r>
        <w:rPr>
          <w:spacing w:val="-35"/>
        </w:rPr>
        <w:t> </w:t>
      </w:r>
      <w:r>
        <w:rPr/>
        <w:t>with the remaining prongs – that is, a “controlled substance analogue” must have a chemical structure substantially</w:t>
      </w:r>
      <w:r>
        <w:rPr>
          <w:spacing w:val="-12"/>
        </w:rPr>
        <w:t> </w:t>
      </w:r>
      <w:r>
        <w:rPr/>
        <w:t>similar</w:t>
      </w:r>
      <w:r>
        <w:rPr>
          <w:spacing w:val="-12"/>
        </w:rPr>
        <w:t> </w:t>
      </w:r>
      <w:r>
        <w:rPr/>
        <w:t>to</w:t>
      </w:r>
      <w:r>
        <w:rPr>
          <w:spacing w:val="-11"/>
        </w:rPr>
        <w:t> </w:t>
      </w:r>
      <w:r>
        <w:rPr/>
        <w:t>a</w:t>
      </w:r>
      <w:r>
        <w:rPr>
          <w:spacing w:val="-12"/>
        </w:rPr>
        <w:t> </w:t>
      </w:r>
      <w:r>
        <w:rPr/>
        <w:t>controlled</w:t>
      </w:r>
      <w:r>
        <w:rPr>
          <w:spacing w:val="-11"/>
        </w:rPr>
        <w:t> </w:t>
      </w:r>
      <w:r>
        <w:rPr/>
        <w:t>substance</w:t>
      </w:r>
      <w:r>
        <w:rPr>
          <w:spacing w:val="-12"/>
        </w:rPr>
        <w:t> </w:t>
      </w:r>
      <w:r>
        <w:rPr/>
        <w:t>and</w:t>
      </w:r>
      <w:r>
        <w:rPr>
          <w:spacing w:val="-11"/>
        </w:rPr>
        <w:t> </w:t>
      </w:r>
      <w:r>
        <w:rPr/>
        <w:t>must</w:t>
      </w:r>
      <w:r>
        <w:rPr>
          <w:spacing w:val="-13"/>
        </w:rPr>
        <w:t> </w:t>
      </w:r>
      <w:r>
        <w:rPr/>
        <w:t>either</w:t>
      </w:r>
      <w:r>
        <w:rPr>
          <w:spacing w:val="-11"/>
        </w:rPr>
        <w:t> </w:t>
      </w:r>
      <w:r>
        <w:rPr/>
        <w:t>have</w:t>
      </w:r>
      <w:r>
        <w:rPr>
          <w:spacing w:val="-13"/>
        </w:rPr>
        <w:t> </w:t>
      </w:r>
      <w:r>
        <w:rPr/>
        <w:t>a</w:t>
      </w:r>
      <w:r>
        <w:rPr>
          <w:spacing w:val="-13"/>
        </w:rPr>
        <w:t> </w:t>
      </w:r>
      <w:r>
        <w:rPr/>
        <w:t>substantially</w:t>
      </w:r>
      <w:r>
        <w:rPr>
          <w:spacing w:val="-12"/>
        </w:rPr>
        <w:t> </w:t>
      </w:r>
      <w:r>
        <w:rPr/>
        <w:t>similar</w:t>
      </w:r>
      <w:r>
        <w:rPr>
          <w:spacing w:val="-13"/>
        </w:rPr>
        <w:t> </w:t>
      </w:r>
      <w:r>
        <w:rPr/>
        <w:t>effect</w:t>
      </w:r>
      <w:r>
        <w:rPr>
          <w:spacing w:val="-12"/>
        </w:rPr>
        <w:t> </w:t>
      </w:r>
      <w:r>
        <w:rPr/>
        <w:t>on the</w:t>
      </w:r>
      <w:r>
        <w:rPr>
          <w:spacing w:val="-20"/>
        </w:rPr>
        <w:t> </w:t>
      </w:r>
      <w:r>
        <w:rPr/>
        <w:t>central</w:t>
      </w:r>
      <w:r>
        <w:rPr>
          <w:spacing w:val="-19"/>
        </w:rPr>
        <w:t> </w:t>
      </w:r>
      <w:r>
        <w:rPr/>
        <w:t>nervous</w:t>
      </w:r>
      <w:r>
        <w:rPr>
          <w:spacing w:val="-19"/>
        </w:rPr>
        <w:t> </w:t>
      </w:r>
      <w:r>
        <w:rPr/>
        <w:t>system</w:t>
      </w:r>
      <w:r>
        <w:rPr>
          <w:spacing w:val="-22"/>
        </w:rPr>
        <w:t> </w:t>
      </w:r>
      <w:r>
        <w:rPr/>
        <w:t>or</w:t>
      </w:r>
      <w:r>
        <w:rPr>
          <w:spacing w:val="-19"/>
        </w:rPr>
        <w:t> </w:t>
      </w:r>
      <w:r>
        <w:rPr/>
        <w:t>be</w:t>
      </w:r>
      <w:r>
        <w:rPr>
          <w:spacing w:val="-21"/>
        </w:rPr>
        <w:t> </w:t>
      </w:r>
      <w:r>
        <w:rPr/>
        <w:t>represented</w:t>
      </w:r>
      <w:r>
        <w:rPr>
          <w:spacing w:val="-21"/>
        </w:rPr>
        <w:t> </w:t>
      </w:r>
      <w:r>
        <w:rPr/>
        <w:t>or</w:t>
      </w:r>
      <w:r>
        <w:rPr>
          <w:spacing w:val="-21"/>
        </w:rPr>
        <w:t> </w:t>
      </w:r>
      <w:r>
        <w:rPr/>
        <w:t>intended</w:t>
      </w:r>
      <w:r>
        <w:rPr>
          <w:spacing w:val="-22"/>
        </w:rPr>
        <w:t> </w:t>
      </w:r>
      <w:r>
        <w:rPr/>
        <w:t>to</w:t>
      </w:r>
      <w:r>
        <w:rPr>
          <w:spacing w:val="-21"/>
        </w:rPr>
        <w:t> </w:t>
      </w:r>
      <w:r>
        <w:rPr/>
        <w:t>have</w:t>
      </w:r>
      <w:r>
        <w:rPr>
          <w:spacing w:val="-21"/>
        </w:rPr>
        <w:t> </w:t>
      </w:r>
      <w:r>
        <w:rPr/>
        <w:t>such</w:t>
      </w:r>
      <w:r>
        <w:rPr>
          <w:spacing w:val="-21"/>
        </w:rPr>
        <w:t> </w:t>
      </w:r>
      <w:r>
        <w:rPr/>
        <w:t>an</w:t>
      </w:r>
      <w:r>
        <w:rPr>
          <w:spacing w:val="-20"/>
        </w:rPr>
        <w:t> </w:t>
      </w:r>
      <w:r>
        <w:rPr/>
        <w:t>effect.</w:t>
      </w:r>
      <w:r>
        <w:rPr>
          <w:spacing w:val="-20"/>
        </w:rPr>
        <w:t> </w:t>
      </w:r>
      <w:r>
        <w:rPr>
          <w:i/>
        </w:rPr>
        <w:t>McFadden</w:t>
      </w:r>
      <w:r>
        <w:rPr>
          <w:i/>
          <w:spacing w:val="-20"/>
        </w:rPr>
        <w:t> </w:t>
      </w:r>
      <w:r>
        <w:rPr>
          <w:i/>
        </w:rPr>
        <w:t>v.</w:t>
      </w:r>
      <w:r>
        <w:rPr>
          <w:i/>
          <w:spacing w:val="-20"/>
        </w:rPr>
        <w:t> </w:t>
      </w:r>
      <w:r>
        <w:rPr>
          <w:i/>
        </w:rPr>
        <w:t>United </w:t>
      </w:r>
      <w:r>
        <w:rPr>
          <w:i/>
        </w:rPr>
        <w:t>States</w:t>
      </w:r>
      <w:r>
        <w:rPr/>
        <w:t>, 135 S. Ct. 2298, 2305 n.2</w:t>
      </w:r>
      <w:r>
        <w:rPr>
          <w:spacing w:val="-2"/>
        </w:rPr>
        <w:t> </w:t>
      </w:r>
      <w:r>
        <w:rPr/>
        <w:t>(2015).</w:t>
      </w:r>
    </w:p>
    <w:p>
      <w:pPr>
        <w:pStyle w:val="BodyText"/>
        <w:spacing w:line="487" w:lineRule="auto"/>
        <w:ind w:left="119" w:right="176" w:firstLine="720"/>
        <w:jc w:val="both"/>
      </w:pPr>
      <w:r>
        <w:rPr/>
        <w:t>The</w:t>
      </w:r>
      <w:r>
        <w:rPr>
          <w:spacing w:val="-7"/>
        </w:rPr>
        <w:t> </w:t>
      </w:r>
      <w:r>
        <w:rPr>
          <w:i/>
        </w:rPr>
        <w:t>mens</w:t>
      </w:r>
      <w:r>
        <w:rPr>
          <w:i/>
          <w:spacing w:val="-6"/>
        </w:rPr>
        <w:t> </w:t>
      </w:r>
      <w:r>
        <w:rPr>
          <w:i/>
        </w:rPr>
        <w:t>rea</w:t>
      </w:r>
      <w:r>
        <w:rPr>
          <w:i/>
          <w:spacing w:val="-6"/>
        </w:rPr>
        <w:t> </w:t>
      </w:r>
      <w:r>
        <w:rPr/>
        <w:t>from</w:t>
      </w:r>
      <w:r>
        <w:rPr>
          <w:spacing w:val="-9"/>
        </w:rPr>
        <w:t> </w:t>
      </w:r>
      <w:r>
        <w:rPr/>
        <w:t>the</w:t>
      </w:r>
      <w:r>
        <w:rPr>
          <w:spacing w:val="-6"/>
        </w:rPr>
        <w:t> </w:t>
      </w:r>
      <w:r>
        <w:rPr/>
        <w:t>underlying</w:t>
      </w:r>
      <w:r>
        <w:rPr>
          <w:spacing w:val="-8"/>
        </w:rPr>
        <w:t> </w:t>
      </w:r>
      <w:r>
        <w:rPr/>
        <w:t>Section</w:t>
      </w:r>
      <w:r>
        <w:rPr>
          <w:spacing w:val="-8"/>
        </w:rPr>
        <w:t> </w:t>
      </w:r>
      <w:r>
        <w:rPr/>
        <w:t>841</w:t>
      </w:r>
      <w:r>
        <w:rPr>
          <w:spacing w:val="-9"/>
        </w:rPr>
        <w:t> </w:t>
      </w:r>
      <w:r>
        <w:rPr/>
        <w:t>offense</w:t>
      </w:r>
      <w:r>
        <w:rPr>
          <w:spacing w:val="-8"/>
        </w:rPr>
        <w:t> </w:t>
      </w:r>
      <w:r>
        <w:rPr/>
        <w:t>carries</w:t>
      </w:r>
      <w:r>
        <w:rPr>
          <w:spacing w:val="-7"/>
        </w:rPr>
        <w:t> </w:t>
      </w:r>
      <w:r>
        <w:rPr/>
        <w:t>over</w:t>
      </w:r>
      <w:r>
        <w:rPr>
          <w:spacing w:val="-7"/>
        </w:rPr>
        <w:t> </w:t>
      </w:r>
      <w:r>
        <w:rPr/>
        <w:t>to</w:t>
      </w:r>
      <w:r>
        <w:rPr>
          <w:spacing w:val="-6"/>
        </w:rPr>
        <w:t> </w:t>
      </w:r>
      <w:r>
        <w:rPr/>
        <w:t>an</w:t>
      </w:r>
      <w:r>
        <w:rPr>
          <w:spacing w:val="-6"/>
        </w:rPr>
        <w:t> </w:t>
      </w:r>
      <w:r>
        <w:rPr/>
        <w:t>analogue</w:t>
      </w:r>
      <w:r>
        <w:rPr>
          <w:spacing w:val="-6"/>
        </w:rPr>
        <w:t> </w:t>
      </w:r>
      <w:r>
        <w:rPr/>
        <w:t>offense. The</w:t>
      </w:r>
      <w:r>
        <w:rPr>
          <w:spacing w:val="-16"/>
        </w:rPr>
        <w:t> </w:t>
      </w:r>
      <w:r>
        <w:rPr/>
        <w:t>government</w:t>
      </w:r>
      <w:r>
        <w:rPr>
          <w:spacing w:val="-15"/>
        </w:rPr>
        <w:t> </w:t>
      </w:r>
      <w:r>
        <w:rPr/>
        <w:t>may</w:t>
      </w:r>
      <w:r>
        <w:rPr>
          <w:spacing w:val="-16"/>
        </w:rPr>
        <w:t> </w:t>
      </w:r>
      <w:r>
        <w:rPr/>
        <w:t>satisfy</w:t>
      </w:r>
      <w:r>
        <w:rPr>
          <w:spacing w:val="-15"/>
        </w:rPr>
        <w:t> </w:t>
      </w:r>
      <w:r>
        <w:rPr/>
        <w:t>the</w:t>
      </w:r>
      <w:r>
        <w:rPr>
          <w:spacing w:val="-16"/>
        </w:rPr>
        <w:t> </w:t>
      </w:r>
      <w:r>
        <w:rPr/>
        <w:t>CSA’s</w:t>
      </w:r>
      <w:r>
        <w:rPr>
          <w:spacing w:val="-16"/>
        </w:rPr>
        <w:t> </w:t>
      </w:r>
      <w:r>
        <w:rPr>
          <w:i/>
        </w:rPr>
        <w:t>mens</w:t>
      </w:r>
      <w:r>
        <w:rPr>
          <w:i/>
          <w:spacing w:val="-16"/>
        </w:rPr>
        <w:t> </w:t>
      </w:r>
      <w:r>
        <w:rPr>
          <w:i/>
        </w:rPr>
        <w:t>rea</w:t>
      </w:r>
      <w:r>
        <w:rPr>
          <w:i/>
          <w:spacing w:val="-15"/>
        </w:rPr>
        <w:t> </w:t>
      </w:r>
      <w:r>
        <w:rPr/>
        <w:t>requirement</w:t>
      </w:r>
      <w:r>
        <w:rPr>
          <w:spacing w:val="-15"/>
        </w:rPr>
        <w:t> </w:t>
      </w:r>
      <w:r>
        <w:rPr/>
        <w:t>in</w:t>
      </w:r>
      <w:r>
        <w:rPr>
          <w:spacing w:val="-14"/>
        </w:rPr>
        <w:t> </w:t>
      </w:r>
      <w:r>
        <w:rPr/>
        <w:t>analogue</w:t>
      </w:r>
      <w:r>
        <w:rPr>
          <w:spacing w:val="-13"/>
        </w:rPr>
        <w:t> </w:t>
      </w:r>
      <w:r>
        <w:rPr/>
        <w:t>cases</w:t>
      </w:r>
      <w:r>
        <w:rPr>
          <w:spacing w:val="-14"/>
        </w:rPr>
        <w:t> </w:t>
      </w:r>
      <w:r>
        <w:rPr/>
        <w:t>by</w:t>
      </w:r>
      <w:r>
        <w:rPr>
          <w:spacing w:val="-15"/>
        </w:rPr>
        <w:t> </w:t>
      </w:r>
      <w:r>
        <w:rPr/>
        <w:t>proving</w:t>
      </w:r>
      <w:r>
        <w:rPr>
          <w:spacing w:val="-16"/>
        </w:rPr>
        <w:t> </w:t>
      </w:r>
      <w:r>
        <w:rPr/>
        <w:t>that</w:t>
      </w:r>
      <w:r>
        <w:rPr>
          <w:spacing w:val="-15"/>
        </w:rPr>
        <w:t> </w:t>
      </w:r>
      <w:r>
        <w:rPr/>
        <w:t>the Defendant knew either (1) “that the substance with which he was dealing is some controlled substance</w:t>
      </w:r>
      <w:r>
        <w:rPr>
          <w:spacing w:val="-10"/>
        </w:rPr>
        <w:t> </w:t>
      </w:r>
      <w:r>
        <w:rPr/>
        <w:t>–</w:t>
      </w:r>
      <w:r>
        <w:rPr>
          <w:spacing w:val="-9"/>
        </w:rPr>
        <w:t> </w:t>
      </w:r>
      <w:r>
        <w:rPr/>
        <w:t>that</w:t>
      </w:r>
      <w:r>
        <w:rPr>
          <w:spacing w:val="-9"/>
        </w:rPr>
        <w:t> </w:t>
      </w:r>
      <w:r>
        <w:rPr/>
        <w:t>is,</w:t>
      </w:r>
      <w:r>
        <w:rPr>
          <w:spacing w:val="-9"/>
        </w:rPr>
        <w:t> </w:t>
      </w:r>
      <w:r>
        <w:rPr/>
        <w:t>one</w:t>
      </w:r>
      <w:r>
        <w:rPr>
          <w:spacing w:val="-9"/>
        </w:rPr>
        <w:t> </w:t>
      </w:r>
      <w:r>
        <w:rPr/>
        <w:t>actually</w:t>
      </w:r>
      <w:r>
        <w:rPr>
          <w:spacing w:val="-10"/>
        </w:rPr>
        <w:t> </w:t>
      </w:r>
      <w:r>
        <w:rPr/>
        <w:t>listed</w:t>
      </w:r>
      <w:r>
        <w:rPr>
          <w:spacing w:val="-10"/>
        </w:rPr>
        <w:t> </w:t>
      </w:r>
      <w:r>
        <w:rPr/>
        <w:t>on</w:t>
      </w:r>
      <w:r>
        <w:rPr>
          <w:spacing w:val="-10"/>
        </w:rPr>
        <w:t> </w:t>
      </w:r>
      <w:r>
        <w:rPr/>
        <w:t>the</w:t>
      </w:r>
      <w:r>
        <w:rPr>
          <w:spacing w:val="-10"/>
        </w:rPr>
        <w:t> </w:t>
      </w:r>
      <w:r>
        <w:rPr/>
        <w:t>federal</w:t>
      </w:r>
      <w:r>
        <w:rPr>
          <w:spacing w:val="-10"/>
        </w:rPr>
        <w:t> </w:t>
      </w:r>
      <w:r>
        <w:rPr/>
        <w:t>drug</w:t>
      </w:r>
      <w:r>
        <w:rPr>
          <w:spacing w:val="-9"/>
        </w:rPr>
        <w:t> </w:t>
      </w:r>
      <w:r>
        <w:rPr/>
        <w:t>schedules</w:t>
      </w:r>
      <w:r>
        <w:rPr>
          <w:spacing w:val="-9"/>
        </w:rPr>
        <w:t> </w:t>
      </w:r>
      <w:r>
        <w:rPr/>
        <w:t>or</w:t>
      </w:r>
      <w:r>
        <w:rPr>
          <w:spacing w:val="-9"/>
        </w:rPr>
        <w:t> </w:t>
      </w:r>
      <w:r>
        <w:rPr/>
        <w:t>treated</w:t>
      </w:r>
      <w:r>
        <w:rPr>
          <w:spacing w:val="-9"/>
        </w:rPr>
        <w:t> </w:t>
      </w:r>
      <w:r>
        <w:rPr/>
        <w:t>as</w:t>
      </w:r>
      <w:r>
        <w:rPr>
          <w:spacing w:val="-9"/>
        </w:rPr>
        <w:t> </w:t>
      </w:r>
      <w:r>
        <w:rPr/>
        <w:t>such</w:t>
      </w:r>
      <w:r>
        <w:rPr>
          <w:spacing w:val="-9"/>
        </w:rPr>
        <w:t> </w:t>
      </w:r>
      <w:r>
        <w:rPr/>
        <w:t>by</w:t>
      </w:r>
      <w:r>
        <w:rPr>
          <w:spacing w:val="-9"/>
        </w:rPr>
        <w:t> </w:t>
      </w:r>
      <w:r>
        <w:rPr/>
        <w:t>operation of the Analogue Act – regardless of whether he knew the particular identity of the substance;”</w:t>
      </w:r>
      <w:r>
        <w:rPr>
          <w:spacing w:val="39"/>
        </w:rPr>
        <w:t> </w:t>
      </w:r>
      <w:r>
        <w:rPr/>
        <w:t>or</w:t>
      </w:r>
    </w:p>
    <w:p>
      <w:pPr>
        <w:pStyle w:val="BodyText"/>
        <w:spacing w:line="487" w:lineRule="auto"/>
        <w:ind w:left="119" w:right="176"/>
        <w:jc w:val="both"/>
        <w:rPr>
          <w:i/>
        </w:rPr>
      </w:pPr>
      <w:r>
        <w:rPr/>
        <w:t>(2)</w:t>
      </w:r>
      <w:r>
        <w:rPr>
          <w:spacing w:val="-13"/>
        </w:rPr>
        <w:t> </w:t>
      </w:r>
      <w:r>
        <w:rPr/>
        <w:t>that</w:t>
      </w:r>
      <w:r>
        <w:rPr>
          <w:spacing w:val="-12"/>
        </w:rPr>
        <w:t> </w:t>
      </w:r>
      <w:r>
        <w:rPr/>
        <w:t>the</w:t>
      </w:r>
      <w:r>
        <w:rPr>
          <w:spacing w:val="-12"/>
        </w:rPr>
        <w:t> </w:t>
      </w:r>
      <w:r>
        <w:rPr/>
        <w:t>substance</w:t>
      </w:r>
      <w:r>
        <w:rPr>
          <w:spacing w:val="-11"/>
        </w:rPr>
        <w:t> </w:t>
      </w:r>
      <w:r>
        <w:rPr/>
        <w:t>met</w:t>
      </w:r>
      <w:r>
        <w:rPr>
          <w:spacing w:val="-11"/>
        </w:rPr>
        <w:t> </w:t>
      </w:r>
      <w:r>
        <w:rPr/>
        <w:t>the</w:t>
      </w:r>
      <w:r>
        <w:rPr>
          <w:spacing w:val="-11"/>
        </w:rPr>
        <w:t> </w:t>
      </w:r>
      <w:r>
        <w:rPr/>
        <w:t>Section</w:t>
      </w:r>
      <w:r>
        <w:rPr>
          <w:spacing w:val="-11"/>
        </w:rPr>
        <w:t> </w:t>
      </w:r>
      <w:r>
        <w:rPr/>
        <w:t>802(32)(A)</w:t>
      </w:r>
      <w:r>
        <w:rPr>
          <w:spacing w:val="-12"/>
        </w:rPr>
        <w:t> </w:t>
      </w:r>
      <w:r>
        <w:rPr/>
        <w:t>definition</w:t>
      </w:r>
      <w:r>
        <w:rPr>
          <w:spacing w:val="-11"/>
        </w:rPr>
        <w:t> </w:t>
      </w:r>
      <w:r>
        <w:rPr/>
        <w:t>of</w:t>
      </w:r>
      <w:r>
        <w:rPr>
          <w:spacing w:val="-13"/>
        </w:rPr>
        <w:t> </w:t>
      </w:r>
      <w:r>
        <w:rPr/>
        <w:t>a</w:t>
      </w:r>
      <w:r>
        <w:rPr>
          <w:spacing w:val="-11"/>
        </w:rPr>
        <w:t> </w:t>
      </w:r>
      <w:r>
        <w:rPr/>
        <w:t>controlled</w:t>
      </w:r>
      <w:r>
        <w:rPr>
          <w:spacing w:val="-12"/>
        </w:rPr>
        <w:t> </w:t>
      </w:r>
      <w:r>
        <w:rPr/>
        <w:t>substance</w:t>
      </w:r>
      <w:r>
        <w:rPr>
          <w:spacing w:val="-12"/>
        </w:rPr>
        <w:t> </w:t>
      </w:r>
      <w:r>
        <w:rPr/>
        <w:t>analogue.</w:t>
      </w:r>
      <w:r>
        <w:rPr>
          <w:spacing w:val="-12"/>
        </w:rPr>
        <w:t> </w:t>
      </w:r>
      <w:r>
        <w:rPr>
          <w:i/>
        </w:rPr>
        <w:t>Id. </w:t>
      </w:r>
      <w:r>
        <w:rPr/>
        <w:t>at</w:t>
      </w:r>
      <w:r>
        <w:rPr>
          <w:spacing w:val="-7"/>
        </w:rPr>
        <w:t> </w:t>
      </w:r>
      <w:r>
        <w:rPr/>
        <w:t>2305.</w:t>
      </w:r>
      <w:r>
        <w:rPr>
          <w:spacing w:val="47"/>
        </w:rPr>
        <w:t> </w:t>
      </w:r>
      <w:r>
        <w:rPr/>
        <w:t>In</w:t>
      </w:r>
      <w:r>
        <w:rPr>
          <w:spacing w:val="-6"/>
        </w:rPr>
        <w:t> </w:t>
      </w:r>
      <w:r>
        <w:rPr/>
        <w:t>other</w:t>
      </w:r>
      <w:r>
        <w:rPr>
          <w:spacing w:val="-6"/>
        </w:rPr>
        <w:t> </w:t>
      </w:r>
      <w:r>
        <w:rPr/>
        <w:t>words,</w:t>
      </w:r>
      <w:r>
        <w:rPr>
          <w:spacing w:val="-9"/>
        </w:rPr>
        <w:t> </w:t>
      </w:r>
      <w:r>
        <w:rPr/>
        <w:t>the</w:t>
      </w:r>
      <w:r>
        <w:rPr>
          <w:spacing w:val="-8"/>
        </w:rPr>
        <w:t> </w:t>
      </w:r>
      <w:r>
        <w:rPr/>
        <w:t>government</w:t>
      </w:r>
      <w:r>
        <w:rPr>
          <w:spacing w:val="-8"/>
        </w:rPr>
        <w:t> </w:t>
      </w:r>
      <w:r>
        <w:rPr/>
        <w:t>must</w:t>
      </w:r>
      <w:r>
        <w:rPr>
          <w:spacing w:val="-7"/>
        </w:rPr>
        <w:t> </w:t>
      </w:r>
      <w:r>
        <w:rPr/>
        <w:t>prove</w:t>
      </w:r>
      <w:r>
        <w:rPr>
          <w:spacing w:val="-6"/>
        </w:rPr>
        <w:t> </w:t>
      </w:r>
      <w:r>
        <w:rPr/>
        <w:t>beyond</w:t>
      </w:r>
      <w:r>
        <w:rPr>
          <w:spacing w:val="-6"/>
        </w:rPr>
        <w:t> </w:t>
      </w:r>
      <w:r>
        <w:rPr/>
        <w:t>a</w:t>
      </w:r>
      <w:r>
        <w:rPr>
          <w:spacing w:val="-7"/>
        </w:rPr>
        <w:t> </w:t>
      </w:r>
      <w:r>
        <w:rPr/>
        <w:t>reasonable</w:t>
      </w:r>
      <w:r>
        <w:rPr>
          <w:spacing w:val="-6"/>
        </w:rPr>
        <w:t> </w:t>
      </w:r>
      <w:r>
        <w:rPr/>
        <w:t>doubt</w:t>
      </w:r>
      <w:r>
        <w:rPr>
          <w:spacing w:val="-7"/>
        </w:rPr>
        <w:t> </w:t>
      </w:r>
      <w:r>
        <w:rPr/>
        <w:t>that</w:t>
      </w:r>
      <w:r>
        <w:rPr>
          <w:spacing w:val="-6"/>
        </w:rPr>
        <w:t> </w:t>
      </w:r>
      <w:r>
        <w:rPr/>
        <w:t>the</w:t>
      </w:r>
      <w:r>
        <w:rPr>
          <w:spacing w:val="-6"/>
        </w:rPr>
        <w:t> </w:t>
      </w:r>
      <w:r>
        <w:rPr/>
        <w:t>defendant knew</w:t>
      </w:r>
      <w:r>
        <w:rPr>
          <w:spacing w:val="-10"/>
        </w:rPr>
        <w:t> </w:t>
      </w:r>
      <w:r>
        <w:rPr/>
        <w:t>the</w:t>
      </w:r>
      <w:r>
        <w:rPr>
          <w:spacing w:val="-9"/>
        </w:rPr>
        <w:t> </w:t>
      </w:r>
      <w:r>
        <w:rPr/>
        <w:t>substance</w:t>
      </w:r>
      <w:r>
        <w:rPr>
          <w:spacing w:val="-9"/>
        </w:rPr>
        <w:t> </w:t>
      </w:r>
      <w:r>
        <w:rPr/>
        <w:t>he</w:t>
      </w:r>
      <w:r>
        <w:rPr>
          <w:spacing w:val="-9"/>
        </w:rPr>
        <w:t> </w:t>
      </w:r>
      <w:r>
        <w:rPr/>
        <w:t>possessed</w:t>
      </w:r>
      <w:r>
        <w:rPr>
          <w:spacing w:val="-9"/>
        </w:rPr>
        <w:t> </w:t>
      </w:r>
      <w:r>
        <w:rPr/>
        <w:t>was</w:t>
      </w:r>
      <w:r>
        <w:rPr>
          <w:spacing w:val="-8"/>
        </w:rPr>
        <w:t> </w:t>
      </w:r>
      <w:r>
        <w:rPr/>
        <w:t>either</w:t>
      </w:r>
      <w:r>
        <w:rPr>
          <w:spacing w:val="-7"/>
        </w:rPr>
        <w:t> </w:t>
      </w:r>
      <w:r>
        <w:rPr/>
        <w:t>(1)</w:t>
      </w:r>
      <w:r>
        <w:rPr>
          <w:spacing w:val="-8"/>
        </w:rPr>
        <w:t> </w:t>
      </w:r>
      <w:r>
        <w:rPr/>
        <w:t>controlled</w:t>
      </w:r>
      <w:r>
        <w:rPr>
          <w:spacing w:val="-8"/>
        </w:rPr>
        <w:t> </w:t>
      </w:r>
      <w:r>
        <w:rPr/>
        <w:t>by</w:t>
      </w:r>
      <w:r>
        <w:rPr>
          <w:spacing w:val="-8"/>
        </w:rPr>
        <w:t> </w:t>
      </w:r>
      <w:r>
        <w:rPr/>
        <w:t>the</w:t>
      </w:r>
      <w:r>
        <w:rPr>
          <w:spacing w:val="-8"/>
        </w:rPr>
        <w:t> </w:t>
      </w:r>
      <w:r>
        <w:rPr/>
        <w:t>CSA</w:t>
      </w:r>
      <w:r>
        <w:rPr>
          <w:spacing w:val="-8"/>
        </w:rPr>
        <w:t> </w:t>
      </w:r>
      <w:r>
        <w:rPr/>
        <w:t>or</w:t>
      </w:r>
      <w:r>
        <w:rPr>
          <w:spacing w:val="-8"/>
        </w:rPr>
        <w:t> </w:t>
      </w:r>
      <w:r>
        <w:rPr/>
        <w:t>Analogue</w:t>
      </w:r>
      <w:r>
        <w:rPr>
          <w:spacing w:val="-8"/>
        </w:rPr>
        <w:t> </w:t>
      </w:r>
      <w:r>
        <w:rPr/>
        <w:t>Act,</w:t>
      </w:r>
      <w:r>
        <w:rPr>
          <w:spacing w:val="-8"/>
        </w:rPr>
        <w:t> </w:t>
      </w:r>
      <w:r>
        <w:rPr/>
        <w:t>or</w:t>
      </w:r>
      <w:r>
        <w:rPr>
          <w:spacing w:val="-8"/>
        </w:rPr>
        <w:t> </w:t>
      </w:r>
      <w:r>
        <w:rPr/>
        <w:t>(2)</w:t>
      </w:r>
      <w:r>
        <w:rPr>
          <w:spacing w:val="-9"/>
        </w:rPr>
        <w:t> </w:t>
      </w:r>
      <w:r>
        <w:rPr/>
        <w:t>had both of the features derived from the definition of a controlled substance analogue. </w:t>
      </w:r>
      <w:r>
        <w:rPr>
          <w:i/>
        </w:rPr>
        <w:t>United</w:t>
      </w:r>
      <w:r>
        <w:rPr>
          <w:i/>
          <w:spacing w:val="38"/>
        </w:rPr>
        <w:t> </w:t>
      </w:r>
      <w:r>
        <w:rPr>
          <w:i/>
        </w:rPr>
        <w:t>States</w:t>
      </w:r>
    </w:p>
    <w:p>
      <w:pPr>
        <w:pStyle w:val="BodyText"/>
        <w:spacing w:line="487" w:lineRule="auto"/>
        <w:ind w:left="119" w:right="176"/>
        <w:jc w:val="both"/>
      </w:pPr>
      <w:r>
        <w:rPr>
          <w:i/>
        </w:rPr>
        <w:t>v.</w:t>
      </w:r>
      <w:r>
        <w:rPr>
          <w:i/>
          <w:spacing w:val="-7"/>
        </w:rPr>
        <w:t> </w:t>
      </w:r>
      <w:r>
        <w:rPr>
          <w:i/>
        </w:rPr>
        <w:t>Makkar</w:t>
      </w:r>
      <w:r>
        <w:rPr/>
        <w:t>,</w:t>
      </w:r>
      <w:r>
        <w:rPr>
          <w:spacing w:val="-6"/>
        </w:rPr>
        <w:t> </w:t>
      </w:r>
      <w:r>
        <w:rPr/>
        <w:t>810</w:t>
      </w:r>
      <w:r>
        <w:rPr>
          <w:spacing w:val="-6"/>
        </w:rPr>
        <w:t> </w:t>
      </w:r>
      <w:r>
        <w:rPr/>
        <w:t>F.3d</w:t>
      </w:r>
      <w:r>
        <w:rPr>
          <w:spacing w:val="-7"/>
        </w:rPr>
        <w:t> </w:t>
      </w:r>
      <w:r>
        <w:rPr/>
        <w:t>1139,</w:t>
      </w:r>
      <w:r>
        <w:rPr>
          <w:spacing w:val="-7"/>
        </w:rPr>
        <w:t> </w:t>
      </w:r>
      <w:r>
        <w:rPr/>
        <w:t>1143</w:t>
      </w:r>
      <w:r>
        <w:rPr>
          <w:spacing w:val="-6"/>
        </w:rPr>
        <w:t> </w:t>
      </w:r>
      <w:r>
        <w:rPr/>
        <w:t>(10th</w:t>
      </w:r>
      <w:r>
        <w:rPr>
          <w:spacing w:val="-6"/>
        </w:rPr>
        <w:t> </w:t>
      </w:r>
      <w:r>
        <w:rPr/>
        <w:t>Cir.</w:t>
      </w:r>
      <w:r>
        <w:rPr>
          <w:spacing w:val="-6"/>
        </w:rPr>
        <w:t> </w:t>
      </w:r>
      <w:r>
        <w:rPr/>
        <w:t>2015).</w:t>
      </w:r>
      <w:r>
        <w:rPr>
          <w:spacing w:val="47"/>
        </w:rPr>
        <w:t> </w:t>
      </w:r>
      <w:r>
        <w:rPr/>
        <w:t>If</w:t>
      </w:r>
      <w:r>
        <w:rPr>
          <w:spacing w:val="-6"/>
        </w:rPr>
        <w:t> </w:t>
      </w:r>
      <w:r>
        <w:rPr/>
        <w:t>the</w:t>
      </w:r>
      <w:r>
        <w:rPr>
          <w:spacing w:val="-6"/>
        </w:rPr>
        <w:t> </w:t>
      </w:r>
      <w:r>
        <w:rPr/>
        <w:t>government</w:t>
      </w:r>
      <w:r>
        <w:rPr>
          <w:spacing w:val="-7"/>
        </w:rPr>
        <w:t> </w:t>
      </w:r>
      <w:r>
        <w:rPr/>
        <w:t>proceeds</w:t>
      </w:r>
      <w:r>
        <w:rPr>
          <w:spacing w:val="-7"/>
        </w:rPr>
        <w:t> </w:t>
      </w:r>
      <w:r>
        <w:rPr/>
        <w:t>under</w:t>
      </w:r>
      <w:r>
        <w:rPr>
          <w:spacing w:val="-8"/>
        </w:rPr>
        <w:t> </w:t>
      </w:r>
      <w:r>
        <w:rPr/>
        <w:t>the</w:t>
      </w:r>
      <w:r>
        <w:rPr>
          <w:spacing w:val="-6"/>
        </w:rPr>
        <w:t> </w:t>
      </w:r>
      <w:r>
        <w:rPr/>
        <w:t>second</w:t>
      </w:r>
      <w:r>
        <w:rPr>
          <w:spacing w:val="-6"/>
        </w:rPr>
        <w:t> </w:t>
      </w:r>
      <w:r>
        <w:rPr/>
        <w:t>of these methods, it must establish the defendant “knew the drug in question had both a similar chemical structure and similar effects to a controlled substance.” </w:t>
      </w:r>
      <w:r>
        <w:rPr>
          <w:i/>
        </w:rPr>
        <w:t>Id. </w:t>
      </w:r>
      <w:r>
        <w:rPr/>
        <w:t>at</w:t>
      </w:r>
      <w:r>
        <w:rPr>
          <w:spacing w:val="-2"/>
        </w:rPr>
        <w:t> </w:t>
      </w:r>
      <w:r>
        <w:rPr/>
        <w:t>1146.</w:t>
      </w:r>
    </w:p>
    <w:p>
      <w:pPr>
        <w:spacing w:after="0" w:line="487" w:lineRule="auto"/>
        <w:jc w:val="both"/>
        <w:sectPr>
          <w:headerReference w:type="default" r:id="rId18"/>
          <w:pgSz w:w="12240" w:h="15840"/>
          <w:pgMar w:header="523" w:footer="1508" w:top="1340" w:bottom="1700" w:left="1320" w:right="1260"/>
        </w:sectPr>
      </w:pPr>
    </w:p>
    <w:p>
      <w:pPr>
        <w:pStyle w:val="Heading1"/>
        <w:numPr>
          <w:ilvl w:val="1"/>
          <w:numId w:val="2"/>
        </w:numPr>
        <w:tabs>
          <w:tab w:pos="1560" w:val="left" w:leader="none"/>
          <w:tab w:pos="1561" w:val="left" w:leader="none"/>
        </w:tabs>
        <w:spacing w:line="240" w:lineRule="auto" w:before="94" w:after="0"/>
        <w:ind w:left="1560" w:right="0" w:hanging="720"/>
        <w:jc w:val="left"/>
      </w:pPr>
      <w:bookmarkStart w:name="_TOC_250005" w:id="4"/>
      <w:bookmarkEnd w:id="4"/>
      <w:r>
        <w:rPr/>
        <w:t>The allegations of the indictment</w:t>
      </w:r>
    </w:p>
    <w:p>
      <w:pPr>
        <w:pStyle w:val="BodyText"/>
        <w:spacing w:before="5"/>
        <w:rPr>
          <w:b/>
        </w:rPr>
      </w:pPr>
    </w:p>
    <w:p>
      <w:pPr>
        <w:pStyle w:val="BodyText"/>
        <w:spacing w:line="487" w:lineRule="auto" w:before="1"/>
        <w:ind w:left="120" w:right="176" w:firstLine="720"/>
        <w:jc w:val="both"/>
      </w:pPr>
      <w:r>
        <w:rPr/>
        <w:t>Counts Four through Nine of the Third Superseding Indictment allege the Defendants violated the CSA based on the Analogue Act. Count Four alleges the Defendants conspired to violate</w:t>
      </w:r>
      <w:r>
        <w:rPr>
          <w:spacing w:val="-12"/>
        </w:rPr>
        <w:t> </w:t>
      </w:r>
      <w:r>
        <w:rPr/>
        <w:t>CSA</w:t>
      </w:r>
      <w:r>
        <w:rPr>
          <w:spacing w:val="-11"/>
        </w:rPr>
        <w:t> </w:t>
      </w:r>
      <w:r>
        <w:rPr/>
        <w:t>Section</w:t>
      </w:r>
      <w:r>
        <w:rPr>
          <w:spacing w:val="-10"/>
        </w:rPr>
        <w:t> </w:t>
      </w:r>
      <w:r>
        <w:rPr/>
        <w:t>841(a)(1)</w:t>
      </w:r>
      <w:r>
        <w:rPr>
          <w:spacing w:val="-11"/>
        </w:rPr>
        <w:t> </w:t>
      </w:r>
      <w:r>
        <w:rPr/>
        <w:t>by</w:t>
      </w:r>
      <w:r>
        <w:rPr>
          <w:spacing w:val="-10"/>
        </w:rPr>
        <w:t> </w:t>
      </w:r>
      <w:r>
        <w:rPr/>
        <w:t>“knowingly</w:t>
      </w:r>
      <w:r>
        <w:rPr>
          <w:spacing w:val="-10"/>
        </w:rPr>
        <w:t> </w:t>
      </w:r>
      <w:r>
        <w:rPr/>
        <w:t>and</w:t>
      </w:r>
      <w:r>
        <w:rPr>
          <w:spacing w:val="-11"/>
        </w:rPr>
        <w:t> </w:t>
      </w:r>
      <w:r>
        <w:rPr/>
        <w:t>intentionally</w:t>
      </w:r>
      <w:r>
        <w:rPr>
          <w:spacing w:val="-10"/>
        </w:rPr>
        <w:t> </w:t>
      </w:r>
      <w:r>
        <w:rPr/>
        <w:t>manufactur[ing]</w:t>
      </w:r>
      <w:r>
        <w:rPr>
          <w:spacing w:val="-11"/>
        </w:rPr>
        <w:t> </w:t>
      </w:r>
      <w:r>
        <w:rPr/>
        <w:t>and</w:t>
      </w:r>
      <w:r>
        <w:rPr>
          <w:spacing w:val="-11"/>
        </w:rPr>
        <w:t> </w:t>
      </w:r>
      <w:r>
        <w:rPr/>
        <w:t>distribut[ing] mixtures</w:t>
      </w:r>
      <w:r>
        <w:rPr>
          <w:spacing w:val="-24"/>
        </w:rPr>
        <w:t> </w:t>
      </w:r>
      <w:r>
        <w:rPr/>
        <w:t>or</w:t>
      </w:r>
      <w:r>
        <w:rPr>
          <w:spacing w:val="-23"/>
        </w:rPr>
        <w:t> </w:t>
      </w:r>
      <w:r>
        <w:rPr/>
        <w:t>substances</w:t>
      </w:r>
      <w:r>
        <w:rPr>
          <w:spacing w:val="-25"/>
        </w:rPr>
        <w:t> </w:t>
      </w:r>
      <w:r>
        <w:rPr/>
        <w:t>containing</w:t>
      </w:r>
      <w:r>
        <w:rPr>
          <w:spacing w:val="-24"/>
        </w:rPr>
        <w:t> </w:t>
      </w:r>
      <w:r>
        <w:rPr/>
        <w:t>detectable</w:t>
      </w:r>
      <w:r>
        <w:rPr>
          <w:spacing w:val="-25"/>
        </w:rPr>
        <w:t> </w:t>
      </w:r>
      <w:r>
        <w:rPr/>
        <w:t>amounts</w:t>
      </w:r>
      <w:r>
        <w:rPr>
          <w:spacing w:val="-23"/>
        </w:rPr>
        <w:t> </w:t>
      </w:r>
      <w:r>
        <w:rPr/>
        <w:t>of</w:t>
      </w:r>
      <w:r>
        <w:rPr>
          <w:spacing w:val="-24"/>
        </w:rPr>
        <w:t> </w:t>
      </w:r>
      <w:r>
        <w:rPr/>
        <w:t>a</w:t>
      </w:r>
      <w:r>
        <w:rPr>
          <w:spacing w:val="-23"/>
        </w:rPr>
        <w:t> </w:t>
      </w:r>
      <w:r>
        <w:rPr/>
        <w:t>Schedule</w:t>
      </w:r>
      <w:r>
        <w:rPr>
          <w:spacing w:val="-24"/>
        </w:rPr>
        <w:t> </w:t>
      </w:r>
      <w:r>
        <w:rPr/>
        <w:t>I</w:t>
      </w:r>
      <w:r>
        <w:rPr>
          <w:spacing w:val="-23"/>
        </w:rPr>
        <w:t> </w:t>
      </w:r>
      <w:r>
        <w:rPr/>
        <w:t>controlled</w:t>
      </w:r>
      <w:r>
        <w:rPr>
          <w:spacing w:val="-24"/>
        </w:rPr>
        <w:t> </w:t>
      </w:r>
      <w:r>
        <w:rPr/>
        <w:t>substance</w:t>
      </w:r>
      <w:r>
        <w:rPr>
          <w:spacing w:val="-23"/>
        </w:rPr>
        <w:t> </w:t>
      </w:r>
      <w:r>
        <w:rPr/>
        <w:t>analogue as defined in 21 U.S.C. § 802(32), to wit: AM-2201, JWH-250, XLR-11, PB-22,</w:t>
      </w:r>
      <w:r>
        <w:rPr>
          <w:spacing w:val="25"/>
        </w:rPr>
        <w:t> </w:t>
      </w:r>
      <w:r>
        <w:rPr/>
        <w:t>5F-PB-22,</w:t>
      </w:r>
    </w:p>
    <w:p>
      <w:pPr>
        <w:pStyle w:val="BodyText"/>
        <w:spacing w:line="487" w:lineRule="auto"/>
        <w:ind w:left="120" w:right="175"/>
        <w:jc w:val="both"/>
      </w:pPr>
      <w:r>
        <w:rPr/>
        <w:t>FUB-PB-22,</w:t>
      </w:r>
      <w:r>
        <w:rPr>
          <w:spacing w:val="-30"/>
        </w:rPr>
        <w:t> </w:t>
      </w:r>
      <w:r>
        <w:rPr/>
        <w:t>and</w:t>
      </w:r>
      <w:r>
        <w:rPr>
          <w:spacing w:val="-29"/>
        </w:rPr>
        <w:t> </w:t>
      </w:r>
      <w:r>
        <w:rPr/>
        <w:t>THJ-2201,</w:t>
      </w:r>
      <w:r>
        <w:rPr>
          <w:spacing w:val="-30"/>
        </w:rPr>
        <w:t> </w:t>
      </w:r>
      <w:r>
        <w:rPr/>
        <w:t>knowing</w:t>
      </w:r>
      <w:r>
        <w:rPr>
          <w:spacing w:val="-29"/>
        </w:rPr>
        <w:t> </w:t>
      </w:r>
      <w:r>
        <w:rPr/>
        <w:t>that</w:t>
      </w:r>
      <w:r>
        <w:rPr>
          <w:spacing w:val="-30"/>
        </w:rPr>
        <w:t> </w:t>
      </w:r>
      <w:r>
        <w:rPr/>
        <w:t>the</w:t>
      </w:r>
      <w:r>
        <w:rPr>
          <w:spacing w:val="-29"/>
        </w:rPr>
        <w:t> </w:t>
      </w:r>
      <w:r>
        <w:rPr/>
        <w:t>substances</w:t>
      </w:r>
      <w:r>
        <w:rPr>
          <w:spacing w:val="-29"/>
        </w:rPr>
        <w:t> </w:t>
      </w:r>
      <w:r>
        <w:rPr/>
        <w:t>were</w:t>
      </w:r>
      <w:r>
        <w:rPr>
          <w:spacing w:val="-30"/>
        </w:rPr>
        <w:t> </w:t>
      </w:r>
      <w:r>
        <w:rPr/>
        <w:t>intended</w:t>
      </w:r>
      <w:r>
        <w:rPr>
          <w:spacing w:val="-28"/>
        </w:rPr>
        <w:t> </w:t>
      </w:r>
      <w:r>
        <w:rPr/>
        <w:t>for</w:t>
      </w:r>
      <w:r>
        <w:rPr>
          <w:spacing w:val="-29"/>
        </w:rPr>
        <w:t> </w:t>
      </w:r>
      <w:r>
        <w:rPr/>
        <w:t>human</w:t>
      </w:r>
      <w:r>
        <w:rPr>
          <w:spacing w:val="-29"/>
        </w:rPr>
        <w:t> </w:t>
      </w:r>
      <w:r>
        <w:rPr/>
        <w:t>consumption….” Doc. 672 at 23. Counts Five and Six allege the Defendants violated CSA Section 856(a)(1) by “knowingly</w:t>
      </w:r>
      <w:r>
        <w:rPr>
          <w:spacing w:val="-7"/>
        </w:rPr>
        <w:t> </w:t>
      </w:r>
      <w:r>
        <w:rPr/>
        <w:t>and</w:t>
      </w:r>
      <w:r>
        <w:rPr>
          <w:spacing w:val="-7"/>
        </w:rPr>
        <w:t> </w:t>
      </w:r>
      <w:r>
        <w:rPr/>
        <w:t>intentionally</w:t>
      </w:r>
      <w:r>
        <w:rPr>
          <w:spacing w:val="-6"/>
        </w:rPr>
        <w:t> </w:t>
      </w:r>
      <w:r>
        <w:rPr/>
        <w:t>maintain[ing]</w:t>
      </w:r>
      <w:r>
        <w:rPr>
          <w:spacing w:val="-7"/>
        </w:rPr>
        <w:t> </w:t>
      </w:r>
      <w:r>
        <w:rPr/>
        <w:t>a</w:t>
      </w:r>
      <w:r>
        <w:rPr>
          <w:spacing w:val="-7"/>
        </w:rPr>
        <w:t> </w:t>
      </w:r>
      <w:r>
        <w:rPr/>
        <w:t>place</w:t>
      </w:r>
      <w:r>
        <w:rPr>
          <w:spacing w:val="-8"/>
        </w:rPr>
        <w:t> </w:t>
      </w:r>
      <w:r>
        <w:rPr/>
        <w:t>at</w:t>
      </w:r>
      <w:r>
        <w:rPr>
          <w:spacing w:val="-7"/>
        </w:rPr>
        <w:t> </w:t>
      </w:r>
      <w:r>
        <w:rPr/>
        <w:t>the</w:t>
      </w:r>
      <w:r>
        <w:rPr>
          <w:spacing w:val="-8"/>
        </w:rPr>
        <w:t> </w:t>
      </w:r>
      <w:r>
        <w:rPr/>
        <w:t>locations</w:t>
      </w:r>
      <w:r>
        <w:rPr>
          <w:spacing w:val="-7"/>
        </w:rPr>
        <w:t> </w:t>
      </w:r>
      <w:r>
        <w:rPr/>
        <w:t>set</w:t>
      </w:r>
      <w:r>
        <w:rPr>
          <w:spacing w:val="-7"/>
        </w:rPr>
        <w:t> </w:t>
      </w:r>
      <w:r>
        <w:rPr/>
        <w:t>forth</w:t>
      </w:r>
      <w:r>
        <w:rPr>
          <w:spacing w:val="-7"/>
        </w:rPr>
        <w:t> </w:t>
      </w:r>
      <w:r>
        <w:rPr/>
        <w:t>below</w:t>
      </w:r>
      <w:r>
        <w:rPr>
          <w:spacing w:val="-6"/>
        </w:rPr>
        <w:t> </w:t>
      </w:r>
      <w:r>
        <w:rPr/>
        <w:t>for</w:t>
      </w:r>
      <w:r>
        <w:rPr>
          <w:spacing w:val="-7"/>
        </w:rPr>
        <w:t> </w:t>
      </w:r>
      <w:r>
        <w:rPr/>
        <w:t>the</w:t>
      </w:r>
      <w:r>
        <w:rPr>
          <w:spacing w:val="-6"/>
        </w:rPr>
        <w:t> </w:t>
      </w:r>
      <w:r>
        <w:rPr/>
        <w:t>purpose of</w:t>
      </w:r>
      <w:r>
        <w:rPr>
          <w:spacing w:val="-29"/>
        </w:rPr>
        <w:t> </w:t>
      </w:r>
      <w:r>
        <w:rPr/>
        <w:t>manufacturing</w:t>
      </w:r>
      <w:r>
        <w:rPr>
          <w:spacing w:val="-29"/>
        </w:rPr>
        <w:t> </w:t>
      </w:r>
      <w:r>
        <w:rPr/>
        <w:t>and</w:t>
      </w:r>
      <w:r>
        <w:rPr>
          <w:spacing w:val="-28"/>
        </w:rPr>
        <w:t> </w:t>
      </w:r>
      <w:r>
        <w:rPr/>
        <w:t>distributing</w:t>
      </w:r>
      <w:r>
        <w:rPr>
          <w:spacing w:val="-29"/>
        </w:rPr>
        <w:t> </w:t>
      </w:r>
      <w:r>
        <w:rPr/>
        <w:t>a</w:t>
      </w:r>
      <w:r>
        <w:rPr>
          <w:spacing w:val="-29"/>
        </w:rPr>
        <w:t> </w:t>
      </w:r>
      <w:r>
        <w:rPr/>
        <w:t>Schedule</w:t>
      </w:r>
      <w:r>
        <w:rPr>
          <w:spacing w:val="-28"/>
        </w:rPr>
        <w:t> </w:t>
      </w:r>
      <w:r>
        <w:rPr/>
        <w:t>I</w:t>
      </w:r>
      <w:r>
        <w:rPr>
          <w:spacing w:val="-29"/>
        </w:rPr>
        <w:t> </w:t>
      </w:r>
      <w:r>
        <w:rPr/>
        <w:t>controlled</w:t>
      </w:r>
      <w:r>
        <w:rPr>
          <w:spacing w:val="-29"/>
        </w:rPr>
        <w:t> </w:t>
      </w:r>
      <w:r>
        <w:rPr/>
        <w:t>substance</w:t>
      </w:r>
      <w:r>
        <w:rPr>
          <w:spacing w:val="-27"/>
        </w:rPr>
        <w:t> </w:t>
      </w:r>
      <w:r>
        <w:rPr/>
        <w:t>analogue</w:t>
      </w:r>
      <w:r>
        <w:rPr>
          <w:spacing w:val="-28"/>
        </w:rPr>
        <w:t> </w:t>
      </w:r>
      <w:r>
        <w:rPr/>
        <w:t>[THJ-2201]</w:t>
      </w:r>
      <w:r>
        <w:rPr>
          <w:spacing w:val="-28"/>
        </w:rPr>
        <w:t> </w:t>
      </w:r>
      <w:r>
        <w:rPr/>
        <w:t>as</w:t>
      </w:r>
      <w:r>
        <w:rPr>
          <w:spacing w:val="-28"/>
        </w:rPr>
        <w:t> </w:t>
      </w:r>
      <w:r>
        <w:rPr/>
        <w:t>defined in</w:t>
      </w:r>
      <w:r>
        <w:rPr>
          <w:spacing w:val="-8"/>
        </w:rPr>
        <w:t> </w:t>
      </w:r>
      <w:r>
        <w:rPr/>
        <w:t>21</w:t>
      </w:r>
      <w:r>
        <w:rPr>
          <w:spacing w:val="-8"/>
        </w:rPr>
        <w:t> </w:t>
      </w:r>
      <w:r>
        <w:rPr/>
        <w:t>U.S.C.</w:t>
      </w:r>
      <w:r>
        <w:rPr>
          <w:spacing w:val="-9"/>
        </w:rPr>
        <w:t> </w:t>
      </w:r>
      <w:r>
        <w:rPr/>
        <w:t>§</w:t>
      </w:r>
      <w:r>
        <w:rPr>
          <w:spacing w:val="-6"/>
        </w:rPr>
        <w:t> </w:t>
      </w:r>
      <w:r>
        <w:rPr/>
        <w:t>802(32)</w:t>
      </w:r>
      <w:r>
        <w:rPr>
          <w:spacing w:val="-6"/>
        </w:rPr>
        <w:t> </w:t>
      </w:r>
      <w:r>
        <w:rPr/>
        <w:t>knowing</w:t>
      </w:r>
      <w:r>
        <w:rPr>
          <w:spacing w:val="-7"/>
        </w:rPr>
        <w:t> </w:t>
      </w:r>
      <w:r>
        <w:rPr/>
        <w:t>that</w:t>
      </w:r>
      <w:r>
        <w:rPr>
          <w:spacing w:val="-6"/>
        </w:rPr>
        <w:t> </w:t>
      </w:r>
      <w:r>
        <w:rPr/>
        <w:t>the</w:t>
      </w:r>
      <w:r>
        <w:rPr>
          <w:spacing w:val="-6"/>
        </w:rPr>
        <w:t> </w:t>
      </w:r>
      <w:r>
        <w:rPr/>
        <w:t>substances</w:t>
      </w:r>
      <w:r>
        <w:rPr>
          <w:spacing w:val="-7"/>
        </w:rPr>
        <w:t> </w:t>
      </w:r>
      <w:r>
        <w:rPr/>
        <w:t>were</w:t>
      </w:r>
      <w:r>
        <w:rPr>
          <w:spacing w:val="-6"/>
        </w:rPr>
        <w:t> </w:t>
      </w:r>
      <w:r>
        <w:rPr/>
        <w:t>intended</w:t>
      </w:r>
      <w:r>
        <w:rPr>
          <w:spacing w:val="-6"/>
        </w:rPr>
        <w:t> </w:t>
      </w:r>
      <w:r>
        <w:rPr/>
        <w:t>for</w:t>
      </w:r>
      <w:r>
        <w:rPr>
          <w:spacing w:val="-7"/>
        </w:rPr>
        <w:t> </w:t>
      </w:r>
      <w:r>
        <w:rPr/>
        <w:t>human</w:t>
      </w:r>
      <w:r>
        <w:rPr>
          <w:spacing w:val="-8"/>
        </w:rPr>
        <w:t> </w:t>
      </w:r>
      <w:r>
        <w:rPr/>
        <w:t>consumption….”</w:t>
      </w:r>
      <w:r>
        <w:rPr>
          <w:spacing w:val="-8"/>
        </w:rPr>
        <w:t> </w:t>
      </w:r>
      <w:r>
        <w:rPr>
          <w:i/>
        </w:rPr>
        <w:t>Id</w:t>
      </w:r>
      <w:r>
        <w:rPr/>
        <w:t>. at 24. Finally, Counts Seven through Nine charge the Defendants with violating CSA Section</w:t>
      </w:r>
      <w:r>
        <w:rPr>
          <w:spacing w:val="-38"/>
        </w:rPr>
        <w:t> </w:t>
      </w:r>
      <w:r>
        <w:rPr/>
        <w:t>960 by “intentionally and knowingly import[ing] into the United States a mixture and substance containing</w:t>
      </w:r>
      <w:r>
        <w:rPr>
          <w:spacing w:val="-23"/>
        </w:rPr>
        <w:t> </w:t>
      </w:r>
      <w:r>
        <w:rPr/>
        <w:t>detectable</w:t>
      </w:r>
      <w:r>
        <w:rPr>
          <w:spacing w:val="-22"/>
        </w:rPr>
        <w:t> </w:t>
      </w:r>
      <w:r>
        <w:rPr/>
        <w:t>amounts</w:t>
      </w:r>
      <w:r>
        <w:rPr>
          <w:spacing w:val="-23"/>
        </w:rPr>
        <w:t> </w:t>
      </w:r>
      <w:r>
        <w:rPr/>
        <w:t>of</w:t>
      </w:r>
      <w:r>
        <w:rPr>
          <w:spacing w:val="-22"/>
        </w:rPr>
        <w:t> </w:t>
      </w:r>
      <w:r>
        <w:rPr/>
        <w:t>a</w:t>
      </w:r>
      <w:r>
        <w:rPr>
          <w:spacing w:val="-23"/>
        </w:rPr>
        <w:t> </w:t>
      </w:r>
      <w:r>
        <w:rPr/>
        <w:t>Schedule</w:t>
      </w:r>
      <w:r>
        <w:rPr>
          <w:spacing w:val="-22"/>
        </w:rPr>
        <w:t> </w:t>
      </w:r>
      <w:r>
        <w:rPr/>
        <w:t>I</w:t>
      </w:r>
      <w:r>
        <w:rPr>
          <w:spacing w:val="-23"/>
        </w:rPr>
        <w:t> </w:t>
      </w:r>
      <w:r>
        <w:rPr/>
        <w:t>controlled</w:t>
      </w:r>
      <w:r>
        <w:rPr>
          <w:spacing w:val="-22"/>
        </w:rPr>
        <w:t> </w:t>
      </w:r>
      <w:r>
        <w:rPr/>
        <w:t>substance</w:t>
      </w:r>
      <w:r>
        <w:rPr>
          <w:spacing w:val="-24"/>
        </w:rPr>
        <w:t> </w:t>
      </w:r>
      <w:r>
        <w:rPr/>
        <w:t>analogue</w:t>
      </w:r>
      <w:r>
        <w:rPr>
          <w:spacing w:val="-22"/>
        </w:rPr>
        <w:t> </w:t>
      </w:r>
      <w:r>
        <w:rPr/>
        <w:t>[THJ-2201]</w:t>
      </w:r>
      <w:r>
        <w:rPr>
          <w:spacing w:val="-23"/>
        </w:rPr>
        <w:t> </w:t>
      </w:r>
      <w:r>
        <w:rPr/>
        <w:t>as</w:t>
      </w:r>
      <w:r>
        <w:rPr>
          <w:spacing w:val="-22"/>
        </w:rPr>
        <w:t> </w:t>
      </w:r>
      <w:r>
        <w:rPr/>
        <w:t>defined in</w:t>
      </w:r>
      <w:r>
        <w:rPr>
          <w:spacing w:val="-8"/>
        </w:rPr>
        <w:t> </w:t>
      </w:r>
      <w:r>
        <w:rPr/>
        <w:t>21</w:t>
      </w:r>
      <w:r>
        <w:rPr>
          <w:spacing w:val="-8"/>
        </w:rPr>
        <w:t> </w:t>
      </w:r>
      <w:r>
        <w:rPr/>
        <w:t>U.S.C.</w:t>
      </w:r>
      <w:r>
        <w:rPr>
          <w:spacing w:val="-9"/>
        </w:rPr>
        <w:t> </w:t>
      </w:r>
      <w:r>
        <w:rPr/>
        <w:t>§</w:t>
      </w:r>
      <w:r>
        <w:rPr>
          <w:spacing w:val="-8"/>
        </w:rPr>
        <w:t> </w:t>
      </w:r>
      <w:r>
        <w:rPr/>
        <w:t>802(32)</w:t>
      </w:r>
      <w:r>
        <w:rPr>
          <w:spacing w:val="-8"/>
        </w:rPr>
        <w:t> </w:t>
      </w:r>
      <w:r>
        <w:rPr/>
        <w:t>knowing</w:t>
      </w:r>
      <w:r>
        <w:rPr>
          <w:spacing w:val="-7"/>
        </w:rPr>
        <w:t> </w:t>
      </w:r>
      <w:r>
        <w:rPr/>
        <w:t>that</w:t>
      </w:r>
      <w:r>
        <w:rPr>
          <w:spacing w:val="-6"/>
        </w:rPr>
        <w:t> </w:t>
      </w:r>
      <w:r>
        <w:rPr/>
        <w:t>the</w:t>
      </w:r>
      <w:r>
        <w:rPr>
          <w:spacing w:val="-6"/>
        </w:rPr>
        <w:t> </w:t>
      </w:r>
      <w:r>
        <w:rPr/>
        <w:t>substances</w:t>
      </w:r>
      <w:r>
        <w:rPr>
          <w:spacing w:val="-7"/>
        </w:rPr>
        <w:t> </w:t>
      </w:r>
      <w:r>
        <w:rPr/>
        <w:t>were</w:t>
      </w:r>
      <w:r>
        <w:rPr>
          <w:spacing w:val="-6"/>
        </w:rPr>
        <w:t> </w:t>
      </w:r>
      <w:r>
        <w:rPr/>
        <w:t>intended</w:t>
      </w:r>
      <w:r>
        <w:rPr>
          <w:spacing w:val="-6"/>
        </w:rPr>
        <w:t> </w:t>
      </w:r>
      <w:r>
        <w:rPr/>
        <w:t>for</w:t>
      </w:r>
      <w:r>
        <w:rPr>
          <w:spacing w:val="-7"/>
        </w:rPr>
        <w:t> </w:t>
      </w:r>
      <w:r>
        <w:rPr/>
        <w:t>human</w:t>
      </w:r>
      <w:r>
        <w:rPr>
          <w:spacing w:val="-6"/>
        </w:rPr>
        <w:t> </w:t>
      </w:r>
      <w:r>
        <w:rPr/>
        <w:t>consumption….”</w:t>
      </w:r>
      <w:r>
        <w:rPr>
          <w:spacing w:val="-7"/>
        </w:rPr>
        <w:t> </w:t>
      </w:r>
      <w:r>
        <w:rPr>
          <w:i/>
        </w:rPr>
        <w:t>Id</w:t>
      </w:r>
      <w:r>
        <w:rPr/>
        <w:t>. at 25.</w:t>
      </w:r>
    </w:p>
    <w:p>
      <w:pPr>
        <w:pStyle w:val="BodyText"/>
        <w:spacing w:line="487" w:lineRule="auto"/>
        <w:ind w:left="119" w:right="177" w:firstLine="720"/>
        <w:jc w:val="both"/>
      </w:pPr>
      <w:r>
        <w:rPr/>
        <w:t>For the reasons discussed in the Defendants’ companion Motion to Dismiss for Failure to State</w:t>
      </w:r>
      <w:r>
        <w:rPr>
          <w:spacing w:val="-18"/>
        </w:rPr>
        <w:t> </w:t>
      </w:r>
      <w:r>
        <w:rPr/>
        <w:t>an</w:t>
      </w:r>
      <w:r>
        <w:rPr>
          <w:spacing w:val="-17"/>
        </w:rPr>
        <w:t> </w:t>
      </w:r>
      <w:r>
        <w:rPr/>
        <w:t>Offense,</w:t>
      </w:r>
      <w:r>
        <w:rPr>
          <w:spacing w:val="-18"/>
        </w:rPr>
        <w:t> </w:t>
      </w:r>
      <w:r>
        <w:rPr/>
        <w:t>it</w:t>
      </w:r>
      <w:r>
        <w:rPr>
          <w:spacing w:val="-17"/>
        </w:rPr>
        <w:t> </w:t>
      </w:r>
      <w:r>
        <w:rPr/>
        <w:t>is</w:t>
      </w:r>
      <w:r>
        <w:rPr>
          <w:spacing w:val="-18"/>
        </w:rPr>
        <w:t> </w:t>
      </w:r>
      <w:r>
        <w:rPr/>
        <w:t>asserted</w:t>
      </w:r>
      <w:r>
        <w:rPr>
          <w:spacing w:val="-17"/>
        </w:rPr>
        <w:t> </w:t>
      </w:r>
      <w:r>
        <w:rPr/>
        <w:t>that</w:t>
      </w:r>
      <w:r>
        <w:rPr>
          <w:spacing w:val="-18"/>
        </w:rPr>
        <w:t> </w:t>
      </w:r>
      <w:r>
        <w:rPr/>
        <w:t>the</w:t>
      </w:r>
      <w:r>
        <w:rPr>
          <w:spacing w:val="-17"/>
        </w:rPr>
        <w:t> </w:t>
      </w:r>
      <w:r>
        <w:rPr/>
        <w:t>Analogue</w:t>
      </w:r>
      <w:r>
        <w:rPr>
          <w:spacing w:val="-17"/>
        </w:rPr>
        <w:t> </w:t>
      </w:r>
      <w:r>
        <w:rPr/>
        <w:t>Act</w:t>
      </w:r>
      <w:r>
        <w:rPr>
          <w:spacing w:val="-16"/>
        </w:rPr>
        <w:t> </w:t>
      </w:r>
      <w:r>
        <w:rPr/>
        <w:t>allegations</w:t>
      </w:r>
      <w:r>
        <w:rPr>
          <w:spacing w:val="-17"/>
        </w:rPr>
        <w:t> </w:t>
      </w:r>
      <w:r>
        <w:rPr/>
        <w:t>in</w:t>
      </w:r>
      <w:r>
        <w:rPr>
          <w:spacing w:val="-16"/>
        </w:rPr>
        <w:t> </w:t>
      </w:r>
      <w:r>
        <w:rPr/>
        <w:t>the</w:t>
      </w:r>
      <w:r>
        <w:rPr>
          <w:spacing w:val="-17"/>
        </w:rPr>
        <w:t> </w:t>
      </w:r>
      <w:r>
        <w:rPr/>
        <w:t>Indictment</w:t>
      </w:r>
      <w:r>
        <w:rPr>
          <w:spacing w:val="-16"/>
        </w:rPr>
        <w:t> </w:t>
      </w:r>
      <w:r>
        <w:rPr/>
        <w:t>omit</w:t>
      </w:r>
      <w:r>
        <w:rPr>
          <w:spacing w:val="-17"/>
        </w:rPr>
        <w:t> </w:t>
      </w:r>
      <w:r>
        <w:rPr/>
        <w:t>the</w:t>
      </w:r>
      <w:r>
        <w:rPr>
          <w:spacing w:val="-16"/>
        </w:rPr>
        <w:t> </w:t>
      </w:r>
      <w:r>
        <w:rPr/>
        <w:t>essential </w:t>
      </w:r>
      <w:r>
        <w:rPr>
          <w:i/>
        </w:rPr>
        <w:t>mens rea </w:t>
      </w:r>
      <w:r>
        <w:rPr/>
        <w:t>element in dispute – whether the Defendants knew the substances at issue qualified as analogues. These counts should also be dismissed because the Analogue Act is</w:t>
      </w:r>
      <w:r>
        <w:rPr>
          <w:spacing w:val="-24"/>
        </w:rPr>
        <w:t> </w:t>
      </w:r>
      <w:r>
        <w:rPr/>
        <w:t>unconstitutionally vague as applied to the substances at issue.</w:t>
      </w:r>
    </w:p>
    <w:p>
      <w:pPr>
        <w:spacing w:after="0" w:line="487" w:lineRule="auto"/>
        <w:jc w:val="both"/>
        <w:sectPr>
          <w:headerReference w:type="default" r:id="rId19"/>
          <w:pgSz w:w="12240" w:h="15840"/>
          <w:pgMar w:header="523" w:footer="1508" w:top="1340" w:bottom="1700" w:left="1320" w:right="1260"/>
        </w:sectPr>
      </w:pPr>
    </w:p>
    <w:p>
      <w:pPr>
        <w:pStyle w:val="Heading1"/>
        <w:numPr>
          <w:ilvl w:val="0"/>
          <w:numId w:val="2"/>
        </w:numPr>
        <w:tabs>
          <w:tab w:pos="839" w:val="left" w:leader="none"/>
          <w:tab w:pos="840" w:val="left" w:leader="none"/>
        </w:tabs>
        <w:spacing w:line="244" w:lineRule="auto" w:before="94" w:after="0"/>
        <w:ind w:left="840" w:right="898" w:hanging="720"/>
        <w:jc w:val="left"/>
      </w:pPr>
      <w:r>
        <w:rPr/>
        <w:t>Counts</w:t>
      </w:r>
      <w:r>
        <w:rPr>
          <w:spacing w:val="-16"/>
        </w:rPr>
        <w:t> </w:t>
      </w:r>
      <w:r>
        <w:rPr/>
        <w:t>Four</w:t>
      </w:r>
      <w:r>
        <w:rPr>
          <w:spacing w:val="-15"/>
        </w:rPr>
        <w:t> </w:t>
      </w:r>
      <w:r>
        <w:rPr/>
        <w:t>Through</w:t>
      </w:r>
      <w:r>
        <w:rPr>
          <w:spacing w:val="-16"/>
        </w:rPr>
        <w:t> </w:t>
      </w:r>
      <w:r>
        <w:rPr/>
        <w:t>Nine</w:t>
      </w:r>
      <w:r>
        <w:rPr>
          <w:spacing w:val="-15"/>
        </w:rPr>
        <w:t> </w:t>
      </w:r>
      <w:r>
        <w:rPr/>
        <w:t>of</w:t>
      </w:r>
      <w:r>
        <w:rPr>
          <w:spacing w:val="-15"/>
        </w:rPr>
        <w:t> </w:t>
      </w:r>
      <w:r>
        <w:rPr/>
        <w:t>the</w:t>
      </w:r>
      <w:r>
        <w:rPr>
          <w:spacing w:val="-15"/>
        </w:rPr>
        <w:t> </w:t>
      </w:r>
      <w:r>
        <w:rPr/>
        <w:t>Indictment</w:t>
      </w:r>
      <w:r>
        <w:rPr>
          <w:spacing w:val="-15"/>
        </w:rPr>
        <w:t> </w:t>
      </w:r>
      <w:r>
        <w:rPr/>
        <w:t>Should</w:t>
      </w:r>
      <w:r>
        <w:rPr>
          <w:spacing w:val="-15"/>
        </w:rPr>
        <w:t> </w:t>
      </w:r>
      <w:r>
        <w:rPr/>
        <w:t>be</w:t>
      </w:r>
      <w:r>
        <w:rPr>
          <w:spacing w:val="-16"/>
        </w:rPr>
        <w:t> </w:t>
      </w:r>
      <w:r>
        <w:rPr/>
        <w:t>Dismissed</w:t>
      </w:r>
      <w:r>
        <w:rPr>
          <w:spacing w:val="-15"/>
        </w:rPr>
        <w:t> </w:t>
      </w:r>
      <w:r>
        <w:rPr/>
        <w:t>Because</w:t>
      </w:r>
      <w:r>
        <w:rPr>
          <w:spacing w:val="-15"/>
        </w:rPr>
        <w:t> </w:t>
      </w:r>
      <w:r>
        <w:rPr/>
        <w:t>the Analogue</w:t>
      </w:r>
      <w:r>
        <w:rPr>
          <w:spacing w:val="-23"/>
        </w:rPr>
        <w:t> </w:t>
      </w:r>
      <w:r>
        <w:rPr/>
        <w:t>Act</w:t>
      </w:r>
      <w:r>
        <w:rPr>
          <w:spacing w:val="-23"/>
        </w:rPr>
        <w:t> </w:t>
      </w:r>
      <w:r>
        <w:rPr/>
        <w:t>is</w:t>
      </w:r>
      <w:r>
        <w:rPr>
          <w:spacing w:val="-23"/>
        </w:rPr>
        <w:t> </w:t>
      </w:r>
      <w:r>
        <w:rPr/>
        <w:t>Unconstitutionally</w:t>
      </w:r>
      <w:r>
        <w:rPr>
          <w:spacing w:val="-23"/>
        </w:rPr>
        <w:t> </w:t>
      </w:r>
      <w:r>
        <w:rPr/>
        <w:t>Vague</w:t>
      </w:r>
      <w:r>
        <w:rPr>
          <w:spacing w:val="-24"/>
        </w:rPr>
        <w:t> </w:t>
      </w:r>
      <w:r>
        <w:rPr/>
        <w:t>as</w:t>
      </w:r>
      <w:r>
        <w:rPr>
          <w:spacing w:val="-24"/>
        </w:rPr>
        <w:t> </w:t>
      </w:r>
      <w:r>
        <w:rPr/>
        <w:t>Applied</w:t>
      </w:r>
      <w:r>
        <w:rPr>
          <w:spacing w:val="-24"/>
        </w:rPr>
        <w:t> </w:t>
      </w:r>
      <w:r>
        <w:rPr/>
        <w:t>to</w:t>
      </w:r>
      <w:r>
        <w:rPr>
          <w:spacing w:val="-24"/>
        </w:rPr>
        <w:t> </w:t>
      </w:r>
      <w:r>
        <w:rPr/>
        <w:t>the</w:t>
      </w:r>
      <w:r>
        <w:rPr>
          <w:spacing w:val="-23"/>
        </w:rPr>
        <w:t> </w:t>
      </w:r>
      <w:r>
        <w:rPr/>
        <w:t>Substances</w:t>
      </w:r>
      <w:r>
        <w:rPr>
          <w:spacing w:val="-24"/>
        </w:rPr>
        <w:t> </w:t>
      </w:r>
      <w:r>
        <w:rPr/>
        <w:t>in</w:t>
      </w:r>
      <w:r>
        <w:rPr>
          <w:spacing w:val="-24"/>
        </w:rPr>
        <w:t> </w:t>
      </w:r>
      <w:r>
        <w:rPr/>
        <w:t>Issue.</w:t>
      </w:r>
    </w:p>
    <w:p>
      <w:pPr>
        <w:pStyle w:val="BodyText"/>
        <w:spacing w:before="11"/>
        <w:rPr>
          <w:b/>
          <w:sz w:val="23"/>
        </w:rPr>
      </w:pPr>
    </w:p>
    <w:p>
      <w:pPr>
        <w:pStyle w:val="BodyText"/>
        <w:spacing w:line="484" w:lineRule="auto"/>
        <w:ind w:left="120" w:right="176" w:firstLine="720"/>
        <w:jc w:val="both"/>
      </w:pPr>
      <w:r>
        <w:rPr/>
        <w:t>This case presents a textbook example of a statute that is unconstitutionally vague as applied.</w:t>
      </w:r>
      <w:r>
        <w:rPr>
          <w:position w:val="10"/>
          <w:sz w:val="14"/>
        </w:rPr>
        <w:t>2 </w:t>
      </w:r>
      <w:r>
        <w:rPr/>
        <w:t>While the Analogue Act may pass facial constitutional muster and be capable</w:t>
      </w:r>
      <w:r>
        <w:rPr>
          <w:spacing w:val="-8"/>
        </w:rPr>
        <w:t> </w:t>
      </w:r>
      <w:r>
        <w:rPr/>
        <w:t>of constitutional</w:t>
      </w:r>
      <w:r>
        <w:rPr>
          <w:spacing w:val="-11"/>
        </w:rPr>
        <w:t> </w:t>
      </w:r>
      <w:r>
        <w:rPr/>
        <w:t>application</w:t>
      </w:r>
      <w:r>
        <w:rPr>
          <w:spacing w:val="-11"/>
        </w:rPr>
        <w:t> </w:t>
      </w:r>
      <w:r>
        <w:rPr/>
        <w:t>under</w:t>
      </w:r>
      <w:r>
        <w:rPr>
          <w:spacing w:val="-11"/>
        </w:rPr>
        <w:t> </w:t>
      </w:r>
      <w:r>
        <w:rPr/>
        <w:t>other</w:t>
      </w:r>
      <w:r>
        <w:rPr>
          <w:spacing w:val="-11"/>
        </w:rPr>
        <w:t> </w:t>
      </w:r>
      <w:r>
        <w:rPr/>
        <w:t>circumstances</w:t>
      </w:r>
      <w:r>
        <w:rPr>
          <w:spacing w:val="-12"/>
        </w:rPr>
        <w:t> </w:t>
      </w:r>
      <w:r>
        <w:rPr/>
        <w:t>involving</w:t>
      </w:r>
      <w:r>
        <w:rPr>
          <w:spacing w:val="-13"/>
        </w:rPr>
        <w:t> </w:t>
      </w:r>
      <w:r>
        <w:rPr/>
        <w:t>different</w:t>
      </w:r>
      <w:r>
        <w:rPr>
          <w:spacing w:val="-11"/>
        </w:rPr>
        <w:t> </w:t>
      </w:r>
      <w:r>
        <w:rPr/>
        <w:t>substances,</w:t>
      </w:r>
      <w:r>
        <w:rPr>
          <w:spacing w:val="-11"/>
        </w:rPr>
        <w:t> </w:t>
      </w:r>
      <w:r>
        <w:rPr/>
        <w:t>its</w:t>
      </w:r>
      <w:r>
        <w:rPr>
          <w:spacing w:val="-11"/>
        </w:rPr>
        <w:t> </w:t>
      </w:r>
      <w:r>
        <w:rPr/>
        <w:t>application to</w:t>
      </w:r>
      <w:r>
        <w:rPr>
          <w:spacing w:val="-11"/>
        </w:rPr>
        <w:t> </w:t>
      </w:r>
      <w:r>
        <w:rPr/>
        <w:t>the</w:t>
      </w:r>
      <w:r>
        <w:rPr>
          <w:spacing w:val="-10"/>
        </w:rPr>
        <w:t> </w:t>
      </w:r>
      <w:r>
        <w:rPr/>
        <w:t>substances</w:t>
      </w:r>
      <w:r>
        <w:rPr>
          <w:spacing w:val="-11"/>
        </w:rPr>
        <w:t> </w:t>
      </w:r>
      <w:r>
        <w:rPr/>
        <w:t>at</w:t>
      </w:r>
      <w:r>
        <w:rPr>
          <w:spacing w:val="-10"/>
        </w:rPr>
        <w:t> </w:t>
      </w:r>
      <w:r>
        <w:rPr/>
        <w:t>issue</w:t>
      </w:r>
      <w:r>
        <w:rPr>
          <w:spacing w:val="-11"/>
        </w:rPr>
        <w:t> </w:t>
      </w:r>
      <w:r>
        <w:rPr/>
        <w:t>here</w:t>
      </w:r>
      <w:r>
        <w:rPr>
          <w:spacing w:val="-10"/>
        </w:rPr>
        <w:t> </w:t>
      </w:r>
      <w:r>
        <w:rPr/>
        <w:t>violates</w:t>
      </w:r>
      <w:r>
        <w:rPr>
          <w:spacing w:val="-10"/>
        </w:rPr>
        <w:t> </w:t>
      </w:r>
      <w:r>
        <w:rPr/>
        <w:t>the</w:t>
      </w:r>
      <w:r>
        <w:rPr>
          <w:spacing w:val="-9"/>
        </w:rPr>
        <w:t> </w:t>
      </w:r>
      <w:r>
        <w:rPr/>
        <w:t>Defendants’</w:t>
      </w:r>
      <w:r>
        <w:rPr>
          <w:spacing w:val="-10"/>
        </w:rPr>
        <w:t> </w:t>
      </w:r>
      <w:r>
        <w:rPr/>
        <w:t>Fifth</w:t>
      </w:r>
      <w:r>
        <w:rPr>
          <w:spacing w:val="-11"/>
        </w:rPr>
        <w:t> </w:t>
      </w:r>
      <w:r>
        <w:rPr/>
        <w:t>Amendment</w:t>
      </w:r>
      <w:r>
        <w:rPr>
          <w:spacing w:val="-10"/>
        </w:rPr>
        <w:t> </w:t>
      </w:r>
      <w:r>
        <w:rPr/>
        <w:t>guarantee</w:t>
      </w:r>
      <w:r>
        <w:rPr>
          <w:spacing w:val="-9"/>
        </w:rPr>
        <w:t> </w:t>
      </w:r>
      <w:r>
        <w:rPr/>
        <w:t>of</w:t>
      </w:r>
      <w:r>
        <w:rPr>
          <w:spacing w:val="-11"/>
        </w:rPr>
        <w:t> </w:t>
      </w:r>
      <w:r>
        <w:rPr/>
        <w:t>due</w:t>
      </w:r>
      <w:r>
        <w:rPr>
          <w:spacing w:val="-10"/>
        </w:rPr>
        <w:t> </w:t>
      </w:r>
      <w:r>
        <w:rPr/>
        <w:t>process of</w:t>
      </w:r>
      <w:r>
        <w:rPr>
          <w:spacing w:val="-2"/>
        </w:rPr>
        <w:t> </w:t>
      </w:r>
      <w:r>
        <w:rPr/>
        <w:t>law.</w:t>
      </w:r>
    </w:p>
    <w:p>
      <w:pPr>
        <w:pStyle w:val="Heading1"/>
        <w:numPr>
          <w:ilvl w:val="1"/>
          <w:numId w:val="2"/>
        </w:numPr>
        <w:tabs>
          <w:tab w:pos="1560" w:val="left" w:leader="none"/>
          <w:tab w:pos="1561" w:val="left" w:leader="none"/>
        </w:tabs>
        <w:spacing w:line="244" w:lineRule="auto" w:before="5" w:after="0"/>
        <w:ind w:left="1560" w:right="1619" w:hanging="720"/>
        <w:jc w:val="left"/>
        <w:rPr>
          <w:b w:val="0"/>
        </w:rPr>
      </w:pPr>
      <w:r>
        <w:rPr/>
        <w:t>Consideration of the constitutionality of the Analogue Act as applied is proper on a motion to dismiss</w:t>
      </w:r>
      <w:r>
        <w:rPr>
          <w:b w:val="0"/>
        </w:rPr>
        <w:t>.</w:t>
      </w:r>
    </w:p>
    <w:p>
      <w:pPr>
        <w:pStyle w:val="BodyText"/>
        <w:spacing w:before="5"/>
      </w:pPr>
    </w:p>
    <w:p>
      <w:pPr>
        <w:pStyle w:val="BodyText"/>
        <w:spacing w:line="487" w:lineRule="auto"/>
        <w:ind w:left="120" w:right="176" w:firstLine="720"/>
        <w:jc w:val="both"/>
      </w:pPr>
      <w:r>
        <w:rPr/>
        <w:t>As</w:t>
      </w:r>
      <w:r>
        <w:rPr>
          <w:spacing w:val="-7"/>
        </w:rPr>
        <w:t> </w:t>
      </w:r>
      <w:r>
        <w:rPr/>
        <w:t>a</w:t>
      </w:r>
      <w:r>
        <w:rPr>
          <w:spacing w:val="-6"/>
        </w:rPr>
        <w:t> </w:t>
      </w:r>
      <w:r>
        <w:rPr/>
        <w:t>threshold</w:t>
      </w:r>
      <w:r>
        <w:rPr>
          <w:spacing w:val="-6"/>
        </w:rPr>
        <w:t> </w:t>
      </w:r>
      <w:r>
        <w:rPr/>
        <w:t>matter,</w:t>
      </w:r>
      <w:r>
        <w:rPr>
          <w:spacing w:val="-5"/>
        </w:rPr>
        <w:t> </w:t>
      </w:r>
      <w:r>
        <w:rPr/>
        <w:t>it</w:t>
      </w:r>
      <w:r>
        <w:rPr>
          <w:spacing w:val="-6"/>
        </w:rPr>
        <w:t> </w:t>
      </w:r>
      <w:r>
        <w:rPr/>
        <w:t>is</w:t>
      </w:r>
      <w:r>
        <w:rPr>
          <w:spacing w:val="-5"/>
        </w:rPr>
        <w:t> </w:t>
      </w:r>
      <w:r>
        <w:rPr/>
        <w:t>established</w:t>
      </w:r>
      <w:r>
        <w:rPr>
          <w:spacing w:val="-5"/>
        </w:rPr>
        <w:t> </w:t>
      </w:r>
      <w:r>
        <w:rPr/>
        <w:t>that</w:t>
      </w:r>
      <w:r>
        <w:rPr>
          <w:spacing w:val="-6"/>
        </w:rPr>
        <w:t> </w:t>
      </w:r>
      <w:r>
        <w:rPr/>
        <w:t>the</w:t>
      </w:r>
      <w:r>
        <w:rPr>
          <w:spacing w:val="-5"/>
        </w:rPr>
        <w:t> </w:t>
      </w:r>
      <w:r>
        <w:rPr/>
        <w:t>Court</w:t>
      </w:r>
      <w:r>
        <w:rPr>
          <w:spacing w:val="-6"/>
        </w:rPr>
        <w:t> </w:t>
      </w:r>
      <w:r>
        <w:rPr/>
        <w:t>may</w:t>
      </w:r>
      <w:r>
        <w:rPr>
          <w:spacing w:val="-5"/>
        </w:rPr>
        <w:t> </w:t>
      </w:r>
      <w:r>
        <w:rPr/>
        <w:t>consider</w:t>
      </w:r>
      <w:r>
        <w:rPr>
          <w:spacing w:val="-5"/>
        </w:rPr>
        <w:t> </w:t>
      </w:r>
      <w:r>
        <w:rPr/>
        <w:t>an</w:t>
      </w:r>
      <w:r>
        <w:rPr>
          <w:spacing w:val="-7"/>
        </w:rPr>
        <w:t> </w:t>
      </w:r>
      <w:r>
        <w:rPr/>
        <w:t>as-applied</w:t>
      </w:r>
      <w:r>
        <w:rPr>
          <w:spacing w:val="-6"/>
        </w:rPr>
        <w:t> </w:t>
      </w:r>
      <w:r>
        <w:rPr/>
        <w:t>challenge regarding</w:t>
      </w:r>
      <w:r>
        <w:rPr>
          <w:spacing w:val="-20"/>
        </w:rPr>
        <w:t> </w:t>
      </w:r>
      <w:r>
        <w:rPr/>
        <w:t>the</w:t>
      </w:r>
      <w:r>
        <w:rPr>
          <w:spacing w:val="-19"/>
        </w:rPr>
        <w:t> </w:t>
      </w:r>
      <w:r>
        <w:rPr/>
        <w:t>vagueness</w:t>
      </w:r>
      <w:r>
        <w:rPr>
          <w:spacing w:val="-20"/>
        </w:rPr>
        <w:t> </w:t>
      </w:r>
      <w:r>
        <w:rPr/>
        <w:t>of</w:t>
      </w:r>
      <w:r>
        <w:rPr>
          <w:spacing w:val="-19"/>
        </w:rPr>
        <w:t> </w:t>
      </w:r>
      <w:r>
        <w:rPr/>
        <w:t>the</w:t>
      </w:r>
      <w:r>
        <w:rPr>
          <w:spacing w:val="-18"/>
        </w:rPr>
        <w:t> </w:t>
      </w:r>
      <w:r>
        <w:rPr/>
        <w:t>Analogue</w:t>
      </w:r>
      <w:r>
        <w:rPr>
          <w:spacing w:val="-19"/>
        </w:rPr>
        <w:t> </w:t>
      </w:r>
      <w:r>
        <w:rPr/>
        <w:t>Act</w:t>
      </w:r>
      <w:r>
        <w:rPr>
          <w:spacing w:val="-18"/>
        </w:rPr>
        <w:t> </w:t>
      </w:r>
      <w:r>
        <w:rPr/>
        <w:t>on</w:t>
      </w:r>
      <w:r>
        <w:rPr>
          <w:spacing w:val="-19"/>
        </w:rPr>
        <w:t> </w:t>
      </w:r>
      <w:r>
        <w:rPr/>
        <w:t>a</w:t>
      </w:r>
      <w:r>
        <w:rPr>
          <w:spacing w:val="-18"/>
        </w:rPr>
        <w:t> </w:t>
      </w:r>
      <w:r>
        <w:rPr/>
        <w:t>pretrial</w:t>
      </w:r>
      <w:r>
        <w:rPr>
          <w:spacing w:val="-18"/>
        </w:rPr>
        <w:t> </w:t>
      </w:r>
      <w:r>
        <w:rPr/>
        <w:t>motion.</w:t>
      </w:r>
      <w:r>
        <w:rPr>
          <w:spacing w:val="23"/>
        </w:rPr>
        <w:t> </w:t>
      </w:r>
      <w:r>
        <w:rPr/>
        <w:t>Federal</w:t>
      </w:r>
      <w:r>
        <w:rPr>
          <w:spacing w:val="-20"/>
        </w:rPr>
        <w:t> </w:t>
      </w:r>
      <w:r>
        <w:rPr/>
        <w:t>courts</w:t>
      </w:r>
      <w:r>
        <w:rPr>
          <w:spacing w:val="-19"/>
        </w:rPr>
        <w:t> </w:t>
      </w:r>
      <w:r>
        <w:rPr/>
        <w:t>routinely</w:t>
      </w:r>
      <w:r>
        <w:rPr>
          <w:spacing w:val="-19"/>
        </w:rPr>
        <w:t> </w:t>
      </w:r>
      <w:r>
        <w:rPr/>
        <w:t>evaluate the</w:t>
      </w:r>
      <w:r>
        <w:rPr>
          <w:spacing w:val="-19"/>
        </w:rPr>
        <w:t> </w:t>
      </w:r>
      <w:r>
        <w:rPr/>
        <w:t>constitutionality</w:t>
      </w:r>
      <w:r>
        <w:rPr>
          <w:spacing w:val="-19"/>
        </w:rPr>
        <w:t> </w:t>
      </w:r>
      <w:r>
        <w:rPr/>
        <w:t>of</w:t>
      </w:r>
      <w:r>
        <w:rPr>
          <w:spacing w:val="-19"/>
        </w:rPr>
        <w:t> </w:t>
      </w:r>
      <w:r>
        <w:rPr/>
        <w:t>the</w:t>
      </w:r>
      <w:r>
        <w:rPr>
          <w:spacing w:val="-19"/>
        </w:rPr>
        <w:t> </w:t>
      </w:r>
      <w:r>
        <w:rPr/>
        <w:t>Act</w:t>
      </w:r>
      <w:r>
        <w:rPr>
          <w:spacing w:val="-18"/>
        </w:rPr>
        <w:t> </w:t>
      </w:r>
      <w:r>
        <w:rPr/>
        <w:t>as</w:t>
      </w:r>
      <w:r>
        <w:rPr>
          <w:spacing w:val="-19"/>
        </w:rPr>
        <w:t> </w:t>
      </w:r>
      <w:r>
        <w:rPr/>
        <w:t>applied</w:t>
      </w:r>
      <w:r>
        <w:rPr>
          <w:spacing w:val="-18"/>
        </w:rPr>
        <w:t> </w:t>
      </w:r>
      <w:r>
        <w:rPr/>
        <w:t>to</w:t>
      </w:r>
      <w:r>
        <w:rPr>
          <w:spacing w:val="-19"/>
        </w:rPr>
        <w:t> </w:t>
      </w:r>
      <w:r>
        <w:rPr/>
        <w:t>a</w:t>
      </w:r>
      <w:r>
        <w:rPr>
          <w:spacing w:val="-18"/>
        </w:rPr>
        <w:t> </w:t>
      </w:r>
      <w:r>
        <w:rPr/>
        <w:t>particular</w:t>
      </w:r>
      <w:r>
        <w:rPr>
          <w:spacing w:val="-19"/>
        </w:rPr>
        <w:t> </w:t>
      </w:r>
      <w:r>
        <w:rPr/>
        <w:t>substance,</w:t>
      </w:r>
      <w:r>
        <w:rPr>
          <w:spacing w:val="-19"/>
        </w:rPr>
        <w:t> </w:t>
      </w:r>
      <w:r>
        <w:rPr>
          <w:i/>
        </w:rPr>
        <w:t>United</w:t>
      </w:r>
      <w:r>
        <w:rPr>
          <w:i/>
          <w:spacing w:val="-21"/>
        </w:rPr>
        <w:t> </w:t>
      </w:r>
      <w:r>
        <w:rPr>
          <w:i/>
        </w:rPr>
        <w:t>States</w:t>
      </w:r>
      <w:r>
        <w:rPr>
          <w:i/>
          <w:spacing w:val="-21"/>
        </w:rPr>
        <w:t> </w:t>
      </w:r>
      <w:r>
        <w:rPr>
          <w:i/>
        </w:rPr>
        <w:t>v.</w:t>
      </w:r>
      <w:r>
        <w:rPr>
          <w:i/>
          <w:spacing w:val="-19"/>
        </w:rPr>
        <w:t> </w:t>
      </w:r>
      <w:r>
        <w:rPr>
          <w:i/>
        </w:rPr>
        <w:t>Fisher</w:t>
      </w:r>
      <w:r>
        <w:rPr/>
        <w:t>,</w:t>
      </w:r>
      <w:r>
        <w:rPr>
          <w:spacing w:val="-21"/>
        </w:rPr>
        <w:t> </w:t>
      </w:r>
      <w:r>
        <w:rPr/>
        <w:t>289</w:t>
      </w:r>
      <w:r>
        <w:rPr>
          <w:spacing w:val="-20"/>
        </w:rPr>
        <w:t> </w:t>
      </w:r>
      <w:r>
        <w:rPr/>
        <w:t>F.3d 1329, 1332 (11th Cir. 2002); </w:t>
      </w:r>
      <w:r>
        <w:rPr>
          <w:i/>
        </w:rPr>
        <w:t>United States v. Carlson</w:t>
      </w:r>
      <w:r>
        <w:rPr/>
        <w:t>, 87 F.3d 440, 443 (11th Cir. 1996); </w:t>
      </w:r>
      <w:r>
        <w:rPr>
          <w:i/>
        </w:rPr>
        <w:t>United </w:t>
      </w:r>
      <w:r>
        <w:rPr>
          <w:i/>
        </w:rPr>
        <w:t>States</w:t>
      </w:r>
      <w:r>
        <w:rPr>
          <w:i/>
          <w:spacing w:val="-13"/>
        </w:rPr>
        <w:t> </w:t>
      </w:r>
      <w:r>
        <w:rPr>
          <w:i/>
        </w:rPr>
        <w:t>v.</w:t>
      </w:r>
      <w:r>
        <w:rPr>
          <w:i/>
          <w:spacing w:val="-12"/>
        </w:rPr>
        <w:t> </w:t>
      </w:r>
      <w:r>
        <w:rPr>
          <w:i/>
        </w:rPr>
        <w:t>Forbes</w:t>
      </w:r>
      <w:r>
        <w:rPr/>
        <w:t>,</w:t>
      </w:r>
      <w:r>
        <w:rPr>
          <w:spacing w:val="-13"/>
        </w:rPr>
        <w:t> </w:t>
      </w:r>
      <w:r>
        <w:rPr/>
        <w:t>806</w:t>
      </w:r>
      <w:r>
        <w:rPr>
          <w:spacing w:val="-12"/>
        </w:rPr>
        <w:t> </w:t>
      </w:r>
      <w:r>
        <w:rPr/>
        <w:t>F.</w:t>
      </w:r>
      <w:r>
        <w:rPr>
          <w:spacing w:val="-12"/>
        </w:rPr>
        <w:t> </w:t>
      </w:r>
      <w:r>
        <w:rPr/>
        <w:t>Supp.</w:t>
      </w:r>
      <w:r>
        <w:rPr>
          <w:spacing w:val="-13"/>
        </w:rPr>
        <w:t> </w:t>
      </w:r>
      <w:r>
        <w:rPr/>
        <w:t>232</w:t>
      </w:r>
      <w:r>
        <w:rPr>
          <w:spacing w:val="-12"/>
        </w:rPr>
        <w:t> </w:t>
      </w:r>
      <w:r>
        <w:rPr/>
        <w:t>(D.</w:t>
      </w:r>
      <w:r>
        <w:rPr>
          <w:spacing w:val="-12"/>
        </w:rPr>
        <w:t> </w:t>
      </w:r>
      <w:r>
        <w:rPr/>
        <w:t>Colo.</w:t>
      </w:r>
      <w:r>
        <w:rPr>
          <w:spacing w:val="-13"/>
        </w:rPr>
        <w:t> </w:t>
      </w:r>
      <w:r>
        <w:rPr/>
        <w:t>1992),</w:t>
      </w:r>
      <w:r>
        <w:rPr>
          <w:spacing w:val="-11"/>
        </w:rPr>
        <w:t> </w:t>
      </w:r>
      <w:r>
        <w:rPr/>
        <w:t>typically</w:t>
      </w:r>
      <w:r>
        <w:rPr>
          <w:spacing w:val="-11"/>
        </w:rPr>
        <w:t> </w:t>
      </w:r>
      <w:r>
        <w:rPr/>
        <w:t>through</w:t>
      </w:r>
      <w:r>
        <w:rPr>
          <w:spacing w:val="-12"/>
        </w:rPr>
        <w:t> </w:t>
      </w:r>
      <w:r>
        <w:rPr/>
        <w:t>motions</w:t>
      </w:r>
      <w:r>
        <w:rPr>
          <w:spacing w:val="-11"/>
        </w:rPr>
        <w:t> </w:t>
      </w:r>
      <w:r>
        <w:rPr/>
        <w:t>to</w:t>
      </w:r>
      <w:r>
        <w:rPr>
          <w:spacing w:val="-12"/>
        </w:rPr>
        <w:t> </w:t>
      </w:r>
      <w:r>
        <w:rPr/>
        <w:t>dismiss.</w:t>
      </w:r>
      <w:r>
        <w:rPr>
          <w:spacing w:val="35"/>
        </w:rPr>
        <w:t> </w:t>
      </w:r>
      <w:r>
        <w:rPr>
          <w:i/>
        </w:rPr>
        <w:t>See</w:t>
      </w:r>
      <w:r>
        <w:rPr/>
        <w:t>,</w:t>
      </w:r>
      <w:r>
        <w:rPr>
          <w:spacing w:val="-12"/>
        </w:rPr>
        <w:t> </w:t>
      </w:r>
      <w:r>
        <w:rPr>
          <w:i/>
        </w:rPr>
        <w:t>e.g</w:t>
      </w:r>
      <w:r>
        <w:rPr/>
        <w:t>., </w:t>
      </w:r>
      <w:r>
        <w:rPr>
          <w:i/>
        </w:rPr>
        <w:t>United</w:t>
      </w:r>
      <w:r>
        <w:rPr>
          <w:i/>
          <w:spacing w:val="-6"/>
        </w:rPr>
        <w:t> </w:t>
      </w:r>
      <w:r>
        <w:rPr>
          <w:i/>
        </w:rPr>
        <w:t>States</w:t>
      </w:r>
      <w:r>
        <w:rPr>
          <w:i/>
          <w:spacing w:val="-5"/>
        </w:rPr>
        <w:t> </w:t>
      </w:r>
      <w:r>
        <w:rPr>
          <w:i/>
        </w:rPr>
        <w:t>v.</w:t>
      </w:r>
      <w:r>
        <w:rPr>
          <w:i/>
          <w:spacing w:val="-5"/>
        </w:rPr>
        <w:t> </w:t>
      </w:r>
      <w:r>
        <w:rPr>
          <w:i/>
        </w:rPr>
        <w:t>Roberts</w:t>
      </w:r>
      <w:r>
        <w:rPr/>
        <w:t>,</w:t>
      </w:r>
      <w:r>
        <w:rPr>
          <w:spacing w:val="-5"/>
        </w:rPr>
        <w:t> </w:t>
      </w:r>
      <w:r>
        <w:rPr/>
        <w:t>363</w:t>
      </w:r>
      <w:r>
        <w:rPr>
          <w:spacing w:val="-5"/>
        </w:rPr>
        <w:t> </w:t>
      </w:r>
      <w:r>
        <w:rPr/>
        <w:t>F.3d</w:t>
      </w:r>
      <w:r>
        <w:rPr>
          <w:spacing w:val="-5"/>
        </w:rPr>
        <w:t> </w:t>
      </w:r>
      <w:r>
        <w:rPr/>
        <w:t>118,</w:t>
      </w:r>
      <w:r>
        <w:rPr>
          <w:spacing w:val="-5"/>
        </w:rPr>
        <w:t> </w:t>
      </w:r>
      <w:r>
        <w:rPr/>
        <w:t>121</w:t>
      </w:r>
      <w:r>
        <w:rPr>
          <w:spacing w:val="-6"/>
        </w:rPr>
        <w:t> </w:t>
      </w:r>
      <w:r>
        <w:rPr/>
        <w:t>(2d</w:t>
      </w:r>
      <w:r>
        <w:rPr>
          <w:spacing w:val="-5"/>
        </w:rPr>
        <w:t> </w:t>
      </w:r>
      <w:r>
        <w:rPr/>
        <w:t>Cir.</w:t>
      </w:r>
      <w:r>
        <w:rPr>
          <w:spacing w:val="-5"/>
        </w:rPr>
        <w:t> </w:t>
      </w:r>
      <w:r>
        <w:rPr/>
        <w:t>2004)</w:t>
      </w:r>
      <w:r>
        <w:rPr>
          <w:spacing w:val="-4"/>
        </w:rPr>
        <w:t> </w:t>
      </w:r>
      <w:r>
        <w:rPr/>
        <w:t>(discussing</w:t>
      </w:r>
      <w:r>
        <w:rPr>
          <w:spacing w:val="-4"/>
        </w:rPr>
        <w:t> </w:t>
      </w:r>
      <w:r>
        <w:rPr/>
        <w:t>expert</w:t>
      </w:r>
      <w:r>
        <w:rPr>
          <w:spacing w:val="-4"/>
        </w:rPr>
        <w:t> </w:t>
      </w:r>
      <w:r>
        <w:rPr/>
        <w:t>testimony</w:t>
      </w:r>
      <w:r>
        <w:rPr>
          <w:spacing w:val="-4"/>
        </w:rPr>
        <w:t> </w:t>
      </w:r>
      <w:r>
        <w:rPr/>
        <w:t>at</w:t>
      </w:r>
      <w:r>
        <w:rPr>
          <w:spacing w:val="-5"/>
        </w:rPr>
        <w:t> </w:t>
      </w:r>
      <w:r>
        <w:rPr/>
        <w:t>pretrial hearing on motion to dismiss addressing “whether it was sufficiently clear that” substance was substantially</w:t>
      </w:r>
      <w:r>
        <w:rPr>
          <w:spacing w:val="-15"/>
        </w:rPr>
        <w:t> </w:t>
      </w:r>
      <w:r>
        <w:rPr/>
        <w:t>similar</w:t>
      </w:r>
      <w:r>
        <w:rPr>
          <w:spacing w:val="-13"/>
        </w:rPr>
        <w:t> </w:t>
      </w:r>
      <w:r>
        <w:rPr/>
        <w:t>to</w:t>
      </w:r>
      <w:r>
        <w:rPr>
          <w:spacing w:val="-13"/>
        </w:rPr>
        <w:t> </w:t>
      </w:r>
      <w:r>
        <w:rPr/>
        <w:t>GHB);</w:t>
      </w:r>
      <w:r>
        <w:rPr>
          <w:spacing w:val="-13"/>
        </w:rPr>
        <w:t> </w:t>
      </w:r>
      <w:r>
        <w:rPr>
          <w:i/>
        </w:rPr>
        <w:t>United</w:t>
      </w:r>
      <w:r>
        <w:rPr>
          <w:i/>
          <w:spacing w:val="-13"/>
        </w:rPr>
        <w:t> </w:t>
      </w:r>
      <w:r>
        <w:rPr>
          <w:i/>
        </w:rPr>
        <w:t>States</w:t>
      </w:r>
      <w:r>
        <w:rPr>
          <w:i/>
          <w:spacing w:val="-14"/>
        </w:rPr>
        <w:t> </w:t>
      </w:r>
      <w:r>
        <w:rPr>
          <w:i/>
        </w:rPr>
        <w:t>v.</w:t>
      </w:r>
      <w:r>
        <w:rPr>
          <w:i/>
          <w:spacing w:val="-13"/>
        </w:rPr>
        <w:t> </w:t>
      </w:r>
      <w:r>
        <w:rPr>
          <w:i/>
        </w:rPr>
        <w:t>Klecker</w:t>
      </w:r>
      <w:r>
        <w:rPr/>
        <w:t>,</w:t>
      </w:r>
      <w:r>
        <w:rPr>
          <w:spacing w:val="-14"/>
        </w:rPr>
        <w:t> </w:t>
      </w:r>
      <w:r>
        <w:rPr/>
        <w:t>348</w:t>
      </w:r>
      <w:r>
        <w:rPr>
          <w:spacing w:val="-14"/>
        </w:rPr>
        <w:t> </w:t>
      </w:r>
      <w:r>
        <w:rPr/>
        <w:t>F.3d</w:t>
      </w:r>
      <w:r>
        <w:rPr>
          <w:spacing w:val="-14"/>
        </w:rPr>
        <w:t> </w:t>
      </w:r>
      <w:r>
        <w:rPr/>
        <w:t>69,</w:t>
      </w:r>
      <w:r>
        <w:rPr>
          <w:spacing w:val="-15"/>
        </w:rPr>
        <w:t> </w:t>
      </w:r>
      <w:r>
        <w:rPr/>
        <w:t>70</w:t>
      </w:r>
      <w:r>
        <w:rPr>
          <w:spacing w:val="-14"/>
        </w:rPr>
        <w:t> </w:t>
      </w:r>
      <w:r>
        <w:rPr/>
        <w:t>(4th</w:t>
      </w:r>
      <w:r>
        <w:rPr>
          <w:spacing w:val="-14"/>
        </w:rPr>
        <w:t> </w:t>
      </w:r>
      <w:r>
        <w:rPr/>
        <w:t>Cir.</w:t>
      </w:r>
      <w:r>
        <w:rPr>
          <w:spacing w:val="-14"/>
        </w:rPr>
        <w:t> </w:t>
      </w:r>
      <w:r>
        <w:rPr/>
        <w:t>2003)</w:t>
      </w:r>
      <w:r>
        <w:rPr>
          <w:spacing w:val="-14"/>
        </w:rPr>
        <w:t> </w:t>
      </w:r>
      <w:r>
        <w:rPr/>
        <w:t>(discussing evidentiary</w:t>
      </w:r>
      <w:r>
        <w:rPr>
          <w:spacing w:val="-5"/>
        </w:rPr>
        <w:t> </w:t>
      </w:r>
      <w:r>
        <w:rPr/>
        <w:t>hearing</w:t>
      </w:r>
      <w:r>
        <w:rPr>
          <w:spacing w:val="-4"/>
        </w:rPr>
        <w:t> </w:t>
      </w:r>
      <w:r>
        <w:rPr/>
        <w:t>on</w:t>
      </w:r>
      <w:r>
        <w:rPr>
          <w:spacing w:val="-3"/>
        </w:rPr>
        <w:t> </w:t>
      </w:r>
      <w:r>
        <w:rPr/>
        <w:t>pretrial</w:t>
      </w:r>
      <w:r>
        <w:rPr>
          <w:spacing w:val="-4"/>
        </w:rPr>
        <w:t> </w:t>
      </w:r>
      <w:r>
        <w:rPr/>
        <w:t>motion</w:t>
      </w:r>
      <w:r>
        <w:rPr>
          <w:spacing w:val="-3"/>
        </w:rPr>
        <w:t> </w:t>
      </w:r>
      <w:r>
        <w:rPr/>
        <w:t>to</w:t>
      </w:r>
      <w:r>
        <w:rPr>
          <w:spacing w:val="-4"/>
        </w:rPr>
        <w:t> </w:t>
      </w:r>
      <w:r>
        <w:rPr/>
        <w:t>dismiss</w:t>
      </w:r>
      <w:r>
        <w:rPr>
          <w:spacing w:val="-5"/>
        </w:rPr>
        <w:t> </w:t>
      </w:r>
      <w:r>
        <w:rPr/>
        <w:t>regarding</w:t>
      </w:r>
      <w:r>
        <w:rPr>
          <w:spacing w:val="-4"/>
        </w:rPr>
        <w:t> </w:t>
      </w:r>
      <w:r>
        <w:rPr/>
        <w:t>whether</w:t>
      </w:r>
      <w:r>
        <w:rPr>
          <w:spacing w:val="-4"/>
        </w:rPr>
        <w:t> </w:t>
      </w:r>
      <w:r>
        <w:rPr/>
        <w:t>substance</w:t>
      </w:r>
      <w:r>
        <w:rPr>
          <w:spacing w:val="-4"/>
        </w:rPr>
        <w:t> </w:t>
      </w:r>
      <w:r>
        <w:rPr/>
        <w:t>was</w:t>
      </w:r>
      <w:r>
        <w:rPr>
          <w:spacing w:val="-5"/>
        </w:rPr>
        <w:t> </w:t>
      </w:r>
      <w:r>
        <w:rPr/>
        <w:t>an</w:t>
      </w:r>
      <w:r>
        <w:rPr>
          <w:spacing w:val="-4"/>
        </w:rPr>
        <w:t> </w:t>
      </w:r>
      <w:r>
        <w:rPr/>
        <w:t>analogue</w:t>
      </w:r>
      <w:r>
        <w:rPr>
          <w:spacing w:val="-4"/>
        </w:rPr>
        <w:t> </w:t>
      </w:r>
      <w:r>
        <w:rPr/>
        <w:t>of DET);</w:t>
      </w:r>
      <w:r>
        <w:rPr>
          <w:spacing w:val="-23"/>
        </w:rPr>
        <w:t> </w:t>
      </w:r>
      <w:r>
        <w:rPr>
          <w:i/>
        </w:rPr>
        <w:t>Fisher</w:t>
      </w:r>
      <w:r>
        <w:rPr/>
        <w:t>,</w:t>
      </w:r>
      <w:r>
        <w:rPr>
          <w:spacing w:val="-22"/>
        </w:rPr>
        <w:t> </w:t>
      </w:r>
      <w:r>
        <w:rPr/>
        <w:t>289</w:t>
      </w:r>
      <w:r>
        <w:rPr>
          <w:spacing w:val="-23"/>
        </w:rPr>
        <w:t> </w:t>
      </w:r>
      <w:r>
        <w:rPr/>
        <w:t>F.3d</w:t>
      </w:r>
      <w:r>
        <w:rPr>
          <w:spacing w:val="-22"/>
        </w:rPr>
        <w:t> </w:t>
      </w:r>
      <w:r>
        <w:rPr/>
        <w:t>at</w:t>
      </w:r>
      <w:r>
        <w:rPr>
          <w:spacing w:val="-23"/>
        </w:rPr>
        <w:t> </w:t>
      </w:r>
      <w:r>
        <w:rPr/>
        <w:t>1338</w:t>
      </w:r>
      <w:r>
        <w:rPr>
          <w:spacing w:val="-22"/>
        </w:rPr>
        <w:t> </w:t>
      </w:r>
      <w:r>
        <w:rPr/>
        <w:t>(discussing</w:t>
      </w:r>
      <w:r>
        <w:rPr>
          <w:spacing w:val="-22"/>
        </w:rPr>
        <w:t> </w:t>
      </w:r>
      <w:r>
        <w:rPr/>
        <w:t>expert</w:t>
      </w:r>
      <w:r>
        <w:rPr>
          <w:spacing w:val="-23"/>
        </w:rPr>
        <w:t> </w:t>
      </w:r>
      <w:r>
        <w:rPr/>
        <w:t>testimony</w:t>
      </w:r>
      <w:r>
        <w:rPr>
          <w:spacing w:val="-22"/>
        </w:rPr>
        <w:t> </w:t>
      </w:r>
      <w:r>
        <w:rPr/>
        <w:t>on</w:t>
      </w:r>
      <w:r>
        <w:rPr>
          <w:spacing w:val="-23"/>
        </w:rPr>
        <w:t> </w:t>
      </w:r>
      <w:r>
        <w:rPr/>
        <w:t>pretrial</w:t>
      </w:r>
      <w:r>
        <w:rPr>
          <w:spacing w:val="-22"/>
        </w:rPr>
        <w:t> </w:t>
      </w:r>
      <w:r>
        <w:rPr/>
        <w:t>motion</w:t>
      </w:r>
      <w:r>
        <w:rPr>
          <w:spacing w:val="-22"/>
        </w:rPr>
        <w:t> </w:t>
      </w:r>
      <w:r>
        <w:rPr/>
        <w:t>to</w:t>
      </w:r>
      <w:r>
        <w:rPr>
          <w:spacing w:val="-23"/>
        </w:rPr>
        <w:t> </w:t>
      </w:r>
      <w:r>
        <w:rPr/>
        <w:t>dismiss</w:t>
      </w:r>
      <w:r>
        <w:rPr>
          <w:spacing w:val="-22"/>
        </w:rPr>
        <w:t> </w:t>
      </w:r>
      <w:r>
        <w:rPr/>
        <w:t>regarding</w:t>
      </w:r>
    </w:p>
    <w:p>
      <w:pPr>
        <w:pStyle w:val="BodyText"/>
        <w:spacing w:before="1"/>
        <w:rPr>
          <w:sz w:val="9"/>
        </w:rPr>
      </w:pPr>
      <w:r>
        <w:rPr/>
        <w:pict>
          <v:line style="position:absolute;mso-position-horizontal-relative:page;mso-position-vertical-relative:paragraph;z-index:-976;mso-wrap-distance-left:0;mso-wrap-distance-right:0" from="72pt,7.70768pt" to="215.88pt,7.70768pt" stroked="true" strokeweight=".96001pt" strokecolor="#000000">
            <v:stroke dashstyle="solid"/>
            <w10:wrap type="topAndBottom"/>
          </v:line>
        </w:pict>
      </w:r>
    </w:p>
    <w:p>
      <w:pPr>
        <w:pStyle w:val="BodyText"/>
        <w:spacing w:before="10"/>
        <w:rPr>
          <w:sz w:val="8"/>
        </w:rPr>
      </w:pPr>
    </w:p>
    <w:p>
      <w:pPr>
        <w:pStyle w:val="BodyText"/>
        <w:spacing w:line="242" w:lineRule="auto" w:before="94"/>
        <w:ind w:left="119" w:right="175"/>
        <w:jc w:val="both"/>
      </w:pPr>
      <w:r>
        <w:rPr>
          <w:position w:val="10"/>
          <w:sz w:val="14"/>
        </w:rPr>
        <w:t>2</w:t>
      </w:r>
      <w:r>
        <w:rPr/>
        <w:t>The</w:t>
      </w:r>
      <w:r>
        <w:rPr>
          <w:spacing w:val="-22"/>
        </w:rPr>
        <w:t> </w:t>
      </w:r>
      <w:r>
        <w:rPr/>
        <w:t>Defendants</w:t>
      </w:r>
      <w:r>
        <w:rPr>
          <w:spacing w:val="-21"/>
        </w:rPr>
        <w:t> </w:t>
      </w:r>
      <w:r>
        <w:rPr/>
        <w:t>adopt</w:t>
      </w:r>
      <w:r>
        <w:rPr>
          <w:spacing w:val="-22"/>
        </w:rPr>
        <w:t> </w:t>
      </w:r>
      <w:r>
        <w:rPr/>
        <w:t>by</w:t>
      </w:r>
      <w:r>
        <w:rPr>
          <w:spacing w:val="-21"/>
        </w:rPr>
        <w:t> </w:t>
      </w:r>
      <w:r>
        <w:rPr/>
        <w:t>reference</w:t>
      </w:r>
      <w:r>
        <w:rPr>
          <w:spacing w:val="-22"/>
        </w:rPr>
        <w:t> </w:t>
      </w:r>
      <w:r>
        <w:rPr/>
        <w:t>in</w:t>
      </w:r>
      <w:r>
        <w:rPr>
          <w:spacing w:val="-21"/>
        </w:rPr>
        <w:t> </w:t>
      </w:r>
      <w:r>
        <w:rPr/>
        <w:t>support</w:t>
      </w:r>
      <w:r>
        <w:rPr>
          <w:spacing w:val="-21"/>
        </w:rPr>
        <w:t> </w:t>
      </w:r>
      <w:r>
        <w:rPr/>
        <w:t>of</w:t>
      </w:r>
      <w:r>
        <w:rPr>
          <w:spacing w:val="-22"/>
        </w:rPr>
        <w:t> </w:t>
      </w:r>
      <w:r>
        <w:rPr/>
        <w:t>this</w:t>
      </w:r>
      <w:r>
        <w:rPr>
          <w:spacing w:val="-21"/>
        </w:rPr>
        <w:t> </w:t>
      </w:r>
      <w:r>
        <w:rPr/>
        <w:t>argument</w:t>
      </w:r>
      <w:r>
        <w:rPr>
          <w:spacing w:val="-22"/>
        </w:rPr>
        <w:t> </w:t>
      </w:r>
      <w:r>
        <w:rPr/>
        <w:t>the</w:t>
      </w:r>
      <w:r>
        <w:rPr>
          <w:spacing w:val="-21"/>
        </w:rPr>
        <w:t> </w:t>
      </w:r>
      <w:r>
        <w:rPr/>
        <w:t>Memorandum</w:t>
      </w:r>
      <w:r>
        <w:rPr>
          <w:spacing w:val="-22"/>
        </w:rPr>
        <w:t> </w:t>
      </w:r>
      <w:r>
        <w:rPr/>
        <w:t>of</w:t>
      </w:r>
      <w:r>
        <w:rPr>
          <w:spacing w:val="-22"/>
        </w:rPr>
        <w:t> </w:t>
      </w:r>
      <w:r>
        <w:rPr/>
        <w:t>Amicus</w:t>
      </w:r>
      <w:r>
        <w:rPr>
          <w:spacing w:val="-21"/>
        </w:rPr>
        <w:t> </w:t>
      </w:r>
      <w:r>
        <w:rPr/>
        <w:t>Curiae National Association of Criminal Defense Lawyers on this issue submitted in </w:t>
      </w:r>
      <w:r>
        <w:rPr>
          <w:i/>
        </w:rPr>
        <w:t>Hummel v. United </w:t>
      </w:r>
      <w:r>
        <w:rPr>
          <w:i/>
        </w:rPr>
        <w:t>States</w:t>
      </w:r>
      <w:r>
        <w:rPr/>
        <w:t>, Case No. 8:12-mj-1457TGW (M.D. Fla), included in the appendix at Exhibit 54. Exhibits in support of all motions filed by the Defendants this week, including this motion, are filed in the appendix, and will be cited in this motion as “Ex.</w:t>
      </w:r>
      <w:r>
        <w:rPr>
          <w:u w:val="single"/>
        </w:rPr>
        <w:t> </w:t>
      </w:r>
      <w:r>
        <w:rPr/>
        <w:t>.” In some instances only the pertinent  portions of transcripts are included in the appendix. Complete transcripts of these hearings are available on PACER.</w:t>
      </w:r>
    </w:p>
    <w:p>
      <w:pPr>
        <w:spacing w:after="0" w:line="242" w:lineRule="auto"/>
        <w:jc w:val="both"/>
        <w:sectPr>
          <w:headerReference w:type="default" r:id="rId20"/>
          <w:pgSz w:w="12240" w:h="15840"/>
          <w:pgMar w:header="523" w:footer="1508" w:top="1340" w:bottom="1700" w:left="1320" w:right="1260"/>
        </w:sectPr>
      </w:pPr>
    </w:p>
    <w:p>
      <w:pPr>
        <w:pStyle w:val="BodyText"/>
        <w:spacing w:line="487" w:lineRule="auto" w:before="90"/>
        <w:ind w:left="120" w:right="177"/>
        <w:jc w:val="both"/>
        <w:rPr>
          <w:i/>
        </w:rPr>
      </w:pPr>
      <w:r>
        <w:rPr/>
        <w:t>whether</w:t>
      </w:r>
      <w:r>
        <w:rPr>
          <w:spacing w:val="-19"/>
        </w:rPr>
        <w:t> </w:t>
      </w:r>
      <w:r>
        <w:rPr/>
        <w:t>substance</w:t>
      </w:r>
      <w:r>
        <w:rPr>
          <w:spacing w:val="-18"/>
        </w:rPr>
        <w:t> </w:t>
      </w:r>
      <w:r>
        <w:rPr/>
        <w:t>was</w:t>
      </w:r>
      <w:r>
        <w:rPr>
          <w:spacing w:val="-19"/>
        </w:rPr>
        <w:t> </w:t>
      </w:r>
      <w:r>
        <w:rPr/>
        <w:t>substantially</w:t>
      </w:r>
      <w:r>
        <w:rPr>
          <w:spacing w:val="-18"/>
        </w:rPr>
        <w:t> </w:t>
      </w:r>
      <w:r>
        <w:rPr/>
        <w:t>similar</w:t>
      </w:r>
      <w:r>
        <w:rPr>
          <w:spacing w:val="-19"/>
        </w:rPr>
        <w:t> </w:t>
      </w:r>
      <w:r>
        <w:rPr/>
        <w:t>to</w:t>
      </w:r>
      <w:r>
        <w:rPr>
          <w:spacing w:val="-18"/>
        </w:rPr>
        <w:t> </w:t>
      </w:r>
      <w:r>
        <w:rPr/>
        <w:t>GHB</w:t>
      </w:r>
      <w:r>
        <w:rPr>
          <w:spacing w:val="-18"/>
        </w:rPr>
        <w:t> </w:t>
      </w:r>
      <w:r>
        <w:rPr/>
        <w:t>and</w:t>
      </w:r>
      <w:r>
        <w:rPr>
          <w:spacing w:val="-19"/>
        </w:rPr>
        <w:t> </w:t>
      </w:r>
      <w:r>
        <w:rPr/>
        <w:t>whether</w:t>
      </w:r>
      <w:r>
        <w:rPr>
          <w:spacing w:val="-17"/>
        </w:rPr>
        <w:t> </w:t>
      </w:r>
      <w:r>
        <w:rPr/>
        <w:t>it</w:t>
      </w:r>
      <w:r>
        <w:rPr>
          <w:spacing w:val="-19"/>
        </w:rPr>
        <w:t> </w:t>
      </w:r>
      <w:r>
        <w:rPr/>
        <w:t>has</w:t>
      </w:r>
      <w:r>
        <w:rPr>
          <w:spacing w:val="-18"/>
        </w:rPr>
        <w:t> </w:t>
      </w:r>
      <w:r>
        <w:rPr/>
        <w:t>a</w:t>
      </w:r>
      <w:r>
        <w:rPr>
          <w:spacing w:val="-17"/>
        </w:rPr>
        <w:t> </w:t>
      </w:r>
      <w:r>
        <w:rPr/>
        <w:t>substantially</w:t>
      </w:r>
      <w:r>
        <w:rPr>
          <w:spacing w:val="-19"/>
        </w:rPr>
        <w:t> </w:t>
      </w:r>
      <w:r>
        <w:rPr/>
        <w:t>similar</w:t>
      </w:r>
      <w:r>
        <w:rPr>
          <w:spacing w:val="-18"/>
        </w:rPr>
        <w:t> </w:t>
      </w:r>
      <w:r>
        <w:rPr/>
        <w:t>effect on</w:t>
      </w:r>
      <w:r>
        <w:rPr>
          <w:spacing w:val="-24"/>
        </w:rPr>
        <w:t> </w:t>
      </w:r>
      <w:r>
        <w:rPr/>
        <w:t>the</w:t>
      </w:r>
      <w:r>
        <w:rPr>
          <w:spacing w:val="-23"/>
        </w:rPr>
        <w:t> </w:t>
      </w:r>
      <w:r>
        <w:rPr/>
        <w:t>central</w:t>
      </w:r>
      <w:r>
        <w:rPr>
          <w:spacing w:val="-24"/>
        </w:rPr>
        <w:t> </w:t>
      </w:r>
      <w:r>
        <w:rPr/>
        <w:t>nervous</w:t>
      </w:r>
      <w:r>
        <w:rPr>
          <w:spacing w:val="-25"/>
        </w:rPr>
        <w:t> </w:t>
      </w:r>
      <w:r>
        <w:rPr/>
        <w:t>system);</w:t>
      </w:r>
      <w:r>
        <w:rPr>
          <w:spacing w:val="-25"/>
        </w:rPr>
        <w:t> </w:t>
      </w:r>
      <w:r>
        <w:rPr>
          <w:i/>
        </w:rPr>
        <w:t>Forbes</w:t>
      </w:r>
      <w:r>
        <w:rPr/>
        <w:t>,</w:t>
      </w:r>
      <w:r>
        <w:rPr>
          <w:spacing w:val="-24"/>
        </w:rPr>
        <w:t> </w:t>
      </w:r>
      <w:r>
        <w:rPr/>
        <w:t>806</w:t>
      </w:r>
      <w:r>
        <w:rPr>
          <w:spacing w:val="-24"/>
        </w:rPr>
        <w:t> </w:t>
      </w:r>
      <w:r>
        <w:rPr/>
        <w:t>F.</w:t>
      </w:r>
      <w:r>
        <w:rPr>
          <w:spacing w:val="-24"/>
        </w:rPr>
        <w:t> </w:t>
      </w:r>
      <w:r>
        <w:rPr/>
        <w:t>Supp.</w:t>
      </w:r>
      <w:r>
        <w:rPr>
          <w:spacing w:val="-23"/>
        </w:rPr>
        <w:t> </w:t>
      </w:r>
      <w:r>
        <w:rPr/>
        <w:t>at</w:t>
      </w:r>
      <w:r>
        <w:rPr>
          <w:spacing w:val="-23"/>
        </w:rPr>
        <w:t> </w:t>
      </w:r>
      <w:r>
        <w:rPr/>
        <w:t>239</w:t>
      </w:r>
      <w:r>
        <w:rPr>
          <w:spacing w:val="-24"/>
        </w:rPr>
        <w:t> </w:t>
      </w:r>
      <w:r>
        <w:rPr/>
        <w:t>(holding</w:t>
      </w:r>
      <w:r>
        <w:rPr>
          <w:spacing w:val="-23"/>
        </w:rPr>
        <w:t> </w:t>
      </w:r>
      <w:r>
        <w:rPr/>
        <w:t>analogue</w:t>
      </w:r>
      <w:r>
        <w:rPr>
          <w:spacing w:val="-23"/>
        </w:rPr>
        <w:t> </w:t>
      </w:r>
      <w:r>
        <w:rPr/>
        <w:t>act</w:t>
      </w:r>
      <w:r>
        <w:rPr>
          <w:spacing w:val="-23"/>
        </w:rPr>
        <w:t> </w:t>
      </w:r>
      <w:r>
        <w:rPr/>
        <w:t>unconstitutionally vague</w:t>
      </w:r>
      <w:r>
        <w:rPr>
          <w:spacing w:val="-9"/>
        </w:rPr>
        <w:t> </w:t>
      </w:r>
      <w:r>
        <w:rPr/>
        <w:t>as</w:t>
      </w:r>
      <w:r>
        <w:rPr>
          <w:spacing w:val="-9"/>
        </w:rPr>
        <w:t> </w:t>
      </w:r>
      <w:r>
        <w:rPr/>
        <w:t>to</w:t>
      </w:r>
      <w:r>
        <w:rPr>
          <w:spacing w:val="-9"/>
        </w:rPr>
        <w:t> </w:t>
      </w:r>
      <w:r>
        <w:rPr/>
        <w:t>substance</w:t>
      </w:r>
      <w:r>
        <w:rPr>
          <w:spacing w:val="-9"/>
        </w:rPr>
        <w:t> </w:t>
      </w:r>
      <w:r>
        <w:rPr/>
        <w:t>where</w:t>
      </w:r>
      <w:r>
        <w:rPr>
          <w:spacing w:val="-9"/>
        </w:rPr>
        <w:t> </w:t>
      </w:r>
      <w:r>
        <w:rPr/>
        <w:t>there</w:t>
      </w:r>
      <w:r>
        <w:rPr>
          <w:spacing w:val="-9"/>
        </w:rPr>
        <w:t> </w:t>
      </w:r>
      <w:r>
        <w:rPr/>
        <w:t>was</w:t>
      </w:r>
      <w:r>
        <w:rPr>
          <w:spacing w:val="-10"/>
        </w:rPr>
        <w:t> </w:t>
      </w:r>
      <w:r>
        <w:rPr/>
        <w:t>no</w:t>
      </w:r>
      <w:r>
        <w:rPr>
          <w:spacing w:val="-10"/>
        </w:rPr>
        <w:t> </w:t>
      </w:r>
      <w:r>
        <w:rPr/>
        <w:t>scientific</w:t>
      </w:r>
      <w:r>
        <w:rPr>
          <w:spacing w:val="-10"/>
        </w:rPr>
        <w:t> </w:t>
      </w:r>
      <w:r>
        <w:rPr/>
        <w:t>consensus</w:t>
      </w:r>
      <w:r>
        <w:rPr>
          <w:spacing w:val="-9"/>
        </w:rPr>
        <w:t> </w:t>
      </w:r>
      <w:r>
        <w:rPr/>
        <w:t>regarding</w:t>
      </w:r>
      <w:r>
        <w:rPr>
          <w:spacing w:val="-9"/>
        </w:rPr>
        <w:t> </w:t>
      </w:r>
      <w:r>
        <w:rPr/>
        <w:t>whether</w:t>
      </w:r>
      <w:r>
        <w:rPr>
          <w:spacing w:val="-9"/>
        </w:rPr>
        <w:t> </w:t>
      </w:r>
      <w:r>
        <w:rPr/>
        <w:t>it</w:t>
      </w:r>
      <w:r>
        <w:rPr>
          <w:spacing w:val="-9"/>
        </w:rPr>
        <w:t> </w:t>
      </w:r>
      <w:r>
        <w:rPr/>
        <w:t>is</w:t>
      </w:r>
      <w:r>
        <w:rPr>
          <w:spacing w:val="-9"/>
        </w:rPr>
        <w:t> </w:t>
      </w:r>
      <w:r>
        <w:rPr/>
        <w:t>substantially similar to a controlled substance). As a district court explained in addressing one such challenge, “[w]hether a criminal statute is unconstitutionally vague is a question of law.” </w:t>
      </w:r>
      <w:r>
        <w:rPr>
          <w:i/>
        </w:rPr>
        <w:t>United States v. </w:t>
      </w:r>
      <w:r>
        <w:rPr>
          <w:i/>
        </w:rPr>
        <w:t>Reece</w:t>
      </w:r>
      <w:r>
        <w:rPr/>
        <w:t>, 2013 WL 3865067, at *5 (W.D. La. July 24, 2013). Accordingly, a “vagueness challenge to the analogue statute can be decided before trial.”</w:t>
      </w:r>
      <w:r>
        <w:rPr>
          <w:spacing w:val="-2"/>
        </w:rPr>
        <w:t> </w:t>
      </w:r>
      <w:r>
        <w:rPr>
          <w:i/>
        </w:rPr>
        <w:t>Id.</w:t>
      </w:r>
    </w:p>
    <w:p>
      <w:pPr>
        <w:pStyle w:val="Heading1"/>
        <w:numPr>
          <w:ilvl w:val="1"/>
          <w:numId w:val="2"/>
        </w:numPr>
        <w:tabs>
          <w:tab w:pos="1560" w:val="left" w:leader="none"/>
          <w:tab w:pos="1561" w:val="left" w:leader="none"/>
        </w:tabs>
        <w:spacing w:line="244" w:lineRule="auto" w:before="0" w:after="0"/>
        <w:ind w:left="1560" w:right="1618" w:hanging="720"/>
        <w:jc w:val="left"/>
        <w:rPr>
          <w:b w:val="0"/>
        </w:rPr>
      </w:pPr>
      <w:bookmarkStart w:name="_TOC_250004" w:id="5"/>
      <w:r>
        <w:rPr/>
        <w:t>The</w:t>
      </w:r>
      <w:r>
        <w:rPr>
          <w:spacing w:val="-9"/>
        </w:rPr>
        <w:t> </w:t>
      </w:r>
      <w:r>
        <w:rPr/>
        <w:t>applicable</w:t>
      </w:r>
      <w:r>
        <w:rPr>
          <w:spacing w:val="-6"/>
        </w:rPr>
        <w:t> </w:t>
      </w:r>
      <w:r>
        <w:rPr/>
        <w:t>law:</w:t>
      </w:r>
      <w:r>
        <w:rPr>
          <w:spacing w:val="-7"/>
        </w:rPr>
        <w:t> </w:t>
      </w:r>
      <w:r>
        <w:rPr/>
        <w:t>the</w:t>
      </w:r>
      <w:r>
        <w:rPr>
          <w:spacing w:val="-8"/>
        </w:rPr>
        <w:t> </w:t>
      </w:r>
      <w:r>
        <w:rPr/>
        <w:t>public</w:t>
      </w:r>
      <w:r>
        <w:rPr>
          <w:spacing w:val="-9"/>
        </w:rPr>
        <w:t> </w:t>
      </w:r>
      <w:r>
        <w:rPr/>
        <w:t>must</w:t>
      </w:r>
      <w:r>
        <w:rPr>
          <w:spacing w:val="-8"/>
        </w:rPr>
        <w:t> </w:t>
      </w:r>
      <w:r>
        <w:rPr/>
        <w:t>be</w:t>
      </w:r>
      <w:r>
        <w:rPr>
          <w:spacing w:val="-9"/>
        </w:rPr>
        <w:t> </w:t>
      </w:r>
      <w:r>
        <w:rPr/>
        <w:t>provided</w:t>
      </w:r>
      <w:r>
        <w:rPr>
          <w:spacing w:val="-8"/>
        </w:rPr>
        <w:t> </w:t>
      </w:r>
      <w:r>
        <w:rPr/>
        <w:t>fair</w:t>
      </w:r>
      <w:r>
        <w:rPr>
          <w:spacing w:val="-9"/>
        </w:rPr>
        <w:t> </w:t>
      </w:r>
      <w:r>
        <w:rPr/>
        <w:t>warning</w:t>
      </w:r>
      <w:r>
        <w:rPr>
          <w:spacing w:val="-8"/>
        </w:rPr>
        <w:t> </w:t>
      </w:r>
      <w:r>
        <w:rPr/>
        <w:t>of what is</w:t>
      </w:r>
      <w:r>
        <w:rPr>
          <w:spacing w:val="-1"/>
        </w:rPr>
        <w:t> </w:t>
      </w:r>
      <w:r>
        <w:rPr/>
        <w:t>prohibited</w:t>
      </w:r>
      <w:bookmarkEnd w:id="5"/>
      <w:r>
        <w:rPr>
          <w:b w:val="0"/>
        </w:rPr>
        <w:t>.</w:t>
      </w:r>
    </w:p>
    <w:p>
      <w:pPr>
        <w:pStyle w:val="BodyText"/>
        <w:spacing w:before="1"/>
      </w:pPr>
    </w:p>
    <w:p>
      <w:pPr>
        <w:pStyle w:val="BodyText"/>
        <w:spacing w:line="487" w:lineRule="auto"/>
        <w:ind w:left="120" w:right="176" w:firstLine="720"/>
        <w:jc w:val="both"/>
      </w:pPr>
      <w:r>
        <w:rPr/>
        <w:t>The constitutional vagueness doctrine is well established. It “requires that a penal statute define the criminal offense with sufficient definiteness that ordinary people can understand what conduct is prohibited and in a manner that does not encourage arbitrary and discriminatory enforcement.” </w:t>
      </w:r>
      <w:r>
        <w:rPr>
          <w:i/>
        </w:rPr>
        <w:t>Kolender v. Lawson</w:t>
      </w:r>
      <w:r>
        <w:rPr/>
        <w:t>, 461 U.S. 352, 357 (1983). “Vague laws offend several important values,” including the principle that citizens must be provided fair warning of what the law prohibits and the requirement that there be boundaries on the discretion of law enforcement. </w:t>
      </w:r>
      <w:r>
        <w:rPr>
          <w:i/>
        </w:rPr>
        <w:t>Grayned v. City of Rockford</w:t>
      </w:r>
      <w:r>
        <w:rPr/>
        <w:t>, 408 U.S. 104, 108 (1972).</w:t>
      </w:r>
    </w:p>
    <w:p>
      <w:pPr>
        <w:pStyle w:val="BodyText"/>
        <w:spacing w:line="487" w:lineRule="auto"/>
        <w:ind w:left="120" w:right="177" w:firstLine="720"/>
        <w:jc w:val="both"/>
        <w:rPr>
          <w:i/>
        </w:rPr>
      </w:pPr>
      <w:r>
        <w:rPr/>
        <w:t>As</w:t>
      </w:r>
      <w:r>
        <w:rPr>
          <w:spacing w:val="-9"/>
        </w:rPr>
        <w:t> </w:t>
      </w:r>
      <w:r>
        <w:rPr/>
        <w:t>to</w:t>
      </w:r>
      <w:r>
        <w:rPr>
          <w:spacing w:val="-7"/>
        </w:rPr>
        <w:t> </w:t>
      </w:r>
      <w:r>
        <w:rPr/>
        <w:t>the</w:t>
      </w:r>
      <w:r>
        <w:rPr>
          <w:spacing w:val="-7"/>
        </w:rPr>
        <w:t> </w:t>
      </w:r>
      <w:r>
        <w:rPr/>
        <w:t>fair</w:t>
      </w:r>
      <w:r>
        <w:rPr>
          <w:spacing w:val="-9"/>
        </w:rPr>
        <w:t> </w:t>
      </w:r>
      <w:r>
        <w:rPr/>
        <w:t>warning</w:t>
      </w:r>
      <w:r>
        <w:rPr>
          <w:spacing w:val="-7"/>
        </w:rPr>
        <w:t> </w:t>
      </w:r>
      <w:r>
        <w:rPr/>
        <w:t>requirement,</w:t>
      </w:r>
      <w:r>
        <w:rPr>
          <w:spacing w:val="-7"/>
        </w:rPr>
        <w:t> </w:t>
      </w:r>
      <w:r>
        <w:rPr/>
        <w:t>the</w:t>
      </w:r>
      <w:r>
        <w:rPr>
          <w:spacing w:val="-8"/>
        </w:rPr>
        <w:t> </w:t>
      </w:r>
      <w:r>
        <w:rPr/>
        <w:t>Supreme</w:t>
      </w:r>
      <w:r>
        <w:rPr>
          <w:spacing w:val="-7"/>
        </w:rPr>
        <w:t> </w:t>
      </w:r>
      <w:r>
        <w:rPr/>
        <w:t>Court</w:t>
      </w:r>
      <w:r>
        <w:rPr>
          <w:spacing w:val="-9"/>
        </w:rPr>
        <w:t> </w:t>
      </w:r>
      <w:r>
        <w:rPr/>
        <w:t>has</w:t>
      </w:r>
      <w:r>
        <w:rPr>
          <w:spacing w:val="-10"/>
        </w:rPr>
        <w:t> </w:t>
      </w:r>
      <w:r>
        <w:rPr/>
        <w:t>held</w:t>
      </w:r>
      <w:r>
        <w:rPr>
          <w:spacing w:val="-10"/>
        </w:rPr>
        <w:t> </w:t>
      </w:r>
      <w:r>
        <w:rPr/>
        <w:t>that</w:t>
      </w:r>
      <w:r>
        <w:rPr>
          <w:spacing w:val="-9"/>
        </w:rPr>
        <w:t> </w:t>
      </w:r>
      <w:r>
        <w:rPr/>
        <w:t>“a</w:t>
      </w:r>
      <w:r>
        <w:rPr>
          <w:spacing w:val="-10"/>
        </w:rPr>
        <w:t> </w:t>
      </w:r>
      <w:r>
        <w:rPr/>
        <w:t>statute</w:t>
      </w:r>
      <w:r>
        <w:rPr>
          <w:spacing w:val="-9"/>
        </w:rPr>
        <w:t> </w:t>
      </w:r>
      <w:r>
        <w:rPr/>
        <w:t>which</w:t>
      </w:r>
      <w:r>
        <w:rPr>
          <w:spacing w:val="-8"/>
        </w:rPr>
        <w:t> </w:t>
      </w:r>
      <w:r>
        <w:rPr/>
        <w:t>either forbids or requires the doing of an act in terms so vague that men of common intelligence must necessarily guess at its meaning and differ as to its application violates the first essential of due process</w:t>
      </w:r>
      <w:r>
        <w:rPr>
          <w:spacing w:val="-15"/>
        </w:rPr>
        <w:t> </w:t>
      </w:r>
      <w:r>
        <w:rPr/>
        <w:t>of</w:t>
      </w:r>
      <w:r>
        <w:rPr>
          <w:spacing w:val="-12"/>
        </w:rPr>
        <w:t> </w:t>
      </w:r>
      <w:r>
        <w:rPr/>
        <w:t>law.”</w:t>
      </w:r>
      <w:r>
        <w:rPr>
          <w:spacing w:val="-13"/>
        </w:rPr>
        <w:t> </w:t>
      </w:r>
      <w:r>
        <w:rPr>
          <w:i/>
        </w:rPr>
        <w:t>Connally</w:t>
      </w:r>
      <w:r>
        <w:rPr>
          <w:i/>
          <w:spacing w:val="-12"/>
        </w:rPr>
        <w:t> </w:t>
      </w:r>
      <w:r>
        <w:rPr>
          <w:i/>
        </w:rPr>
        <w:t>v.</w:t>
      </w:r>
      <w:r>
        <w:rPr>
          <w:i/>
          <w:spacing w:val="-12"/>
        </w:rPr>
        <w:t> </w:t>
      </w:r>
      <w:r>
        <w:rPr>
          <w:i/>
        </w:rPr>
        <w:t>General</w:t>
      </w:r>
      <w:r>
        <w:rPr>
          <w:i/>
          <w:spacing w:val="-13"/>
        </w:rPr>
        <w:t> </w:t>
      </w:r>
      <w:r>
        <w:rPr>
          <w:i/>
        </w:rPr>
        <w:t>Constr.</w:t>
      </w:r>
      <w:r>
        <w:rPr>
          <w:i/>
          <w:spacing w:val="-12"/>
        </w:rPr>
        <w:t> </w:t>
      </w:r>
      <w:r>
        <w:rPr>
          <w:i/>
        </w:rPr>
        <w:t>Co.</w:t>
      </w:r>
      <w:r>
        <w:rPr/>
        <w:t>,</w:t>
      </w:r>
      <w:r>
        <w:rPr>
          <w:spacing w:val="-12"/>
        </w:rPr>
        <w:t> </w:t>
      </w:r>
      <w:r>
        <w:rPr/>
        <w:t>269</w:t>
      </w:r>
      <w:r>
        <w:rPr>
          <w:spacing w:val="-12"/>
        </w:rPr>
        <w:t> </w:t>
      </w:r>
      <w:r>
        <w:rPr/>
        <w:t>U.S.</w:t>
      </w:r>
      <w:r>
        <w:rPr>
          <w:spacing w:val="-13"/>
        </w:rPr>
        <w:t> </w:t>
      </w:r>
      <w:r>
        <w:rPr/>
        <w:t>385,</w:t>
      </w:r>
      <w:r>
        <w:rPr>
          <w:spacing w:val="-13"/>
        </w:rPr>
        <w:t> </w:t>
      </w:r>
      <w:r>
        <w:rPr/>
        <w:t>391</w:t>
      </w:r>
      <w:r>
        <w:rPr>
          <w:spacing w:val="-12"/>
        </w:rPr>
        <w:t> </w:t>
      </w:r>
      <w:r>
        <w:rPr/>
        <w:t>(1926);</w:t>
      </w:r>
      <w:r>
        <w:rPr>
          <w:spacing w:val="-12"/>
        </w:rPr>
        <w:t> </w:t>
      </w:r>
      <w:r>
        <w:rPr>
          <w:i/>
        </w:rPr>
        <w:t>see</w:t>
      </w:r>
      <w:r>
        <w:rPr>
          <w:i/>
          <w:spacing w:val="-12"/>
        </w:rPr>
        <w:t> </w:t>
      </w:r>
      <w:r>
        <w:rPr>
          <w:i/>
        </w:rPr>
        <w:t>also</w:t>
      </w:r>
      <w:r>
        <w:rPr>
          <w:i/>
          <w:spacing w:val="-12"/>
        </w:rPr>
        <w:t> </w:t>
      </w:r>
      <w:r>
        <w:rPr>
          <w:i/>
        </w:rPr>
        <w:t>United</w:t>
      </w:r>
      <w:r>
        <w:rPr>
          <w:i/>
          <w:spacing w:val="-13"/>
        </w:rPr>
        <w:t> </w:t>
      </w:r>
      <w:r>
        <w:rPr>
          <w:i/>
        </w:rPr>
        <w:t>States</w:t>
      </w:r>
    </w:p>
    <w:p>
      <w:pPr>
        <w:pStyle w:val="BodyText"/>
        <w:spacing w:line="487" w:lineRule="auto"/>
        <w:ind w:left="120" w:right="176"/>
        <w:jc w:val="both"/>
      </w:pPr>
      <w:r>
        <w:rPr>
          <w:i/>
        </w:rPr>
        <w:t>v.</w:t>
      </w:r>
      <w:r>
        <w:rPr>
          <w:i/>
          <w:spacing w:val="-3"/>
        </w:rPr>
        <w:t> </w:t>
      </w:r>
      <w:r>
        <w:rPr>
          <w:i/>
        </w:rPr>
        <w:t>Aguilar</w:t>
      </w:r>
      <w:r>
        <w:rPr/>
        <w:t>,</w:t>
      </w:r>
      <w:r>
        <w:rPr>
          <w:spacing w:val="-3"/>
        </w:rPr>
        <w:t> </w:t>
      </w:r>
      <w:r>
        <w:rPr/>
        <w:t>515</w:t>
      </w:r>
      <w:r>
        <w:rPr>
          <w:spacing w:val="-3"/>
        </w:rPr>
        <w:t> </w:t>
      </w:r>
      <w:r>
        <w:rPr/>
        <w:t>U.S.</w:t>
      </w:r>
      <w:r>
        <w:rPr>
          <w:spacing w:val="-4"/>
        </w:rPr>
        <w:t> </w:t>
      </w:r>
      <w:r>
        <w:rPr/>
        <w:t>593,</w:t>
      </w:r>
      <w:r>
        <w:rPr>
          <w:spacing w:val="-4"/>
        </w:rPr>
        <w:t> </w:t>
      </w:r>
      <w:r>
        <w:rPr/>
        <w:t>600</w:t>
      </w:r>
      <w:r>
        <w:rPr>
          <w:spacing w:val="-4"/>
        </w:rPr>
        <w:t> </w:t>
      </w:r>
      <w:r>
        <w:rPr/>
        <w:t>(1995)</w:t>
      </w:r>
      <w:r>
        <w:rPr>
          <w:spacing w:val="-4"/>
        </w:rPr>
        <w:t> </w:t>
      </w:r>
      <w:r>
        <w:rPr/>
        <w:t>(“Fair</w:t>
      </w:r>
      <w:r>
        <w:rPr>
          <w:spacing w:val="-4"/>
        </w:rPr>
        <w:t> </w:t>
      </w:r>
      <w:r>
        <w:rPr/>
        <w:t>warning</w:t>
      </w:r>
      <w:r>
        <w:rPr>
          <w:spacing w:val="-4"/>
        </w:rPr>
        <w:t> </w:t>
      </w:r>
      <w:r>
        <w:rPr/>
        <w:t>should</w:t>
      </w:r>
      <w:r>
        <w:rPr>
          <w:spacing w:val="-4"/>
        </w:rPr>
        <w:t> </w:t>
      </w:r>
      <w:r>
        <w:rPr/>
        <w:t>be</w:t>
      </w:r>
      <w:r>
        <w:rPr>
          <w:spacing w:val="-3"/>
        </w:rPr>
        <w:t> </w:t>
      </w:r>
      <w:r>
        <w:rPr/>
        <w:t>given</w:t>
      </w:r>
      <w:r>
        <w:rPr>
          <w:spacing w:val="-3"/>
        </w:rPr>
        <w:t> </w:t>
      </w:r>
      <w:r>
        <w:rPr/>
        <w:t>to</w:t>
      </w:r>
      <w:r>
        <w:rPr>
          <w:spacing w:val="-3"/>
        </w:rPr>
        <w:t> </w:t>
      </w:r>
      <w:r>
        <w:rPr/>
        <w:t>the</w:t>
      </w:r>
      <w:r>
        <w:rPr>
          <w:spacing w:val="-3"/>
        </w:rPr>
        <w:t> </w:t>
      </w:r>
      <w:r>
        <w:rPr/>
        <w:t>world</w:t>
      </w:r>
      <w:r>
        <w:rPr>
          <w:spacing w:val="-3"/>
        </w:rPr>
        <w:t> </w:t>
      </w:r>
      <w:r>
        <w:rPr/>
        <w:t>in</w:t>
      </w:r>
      <w:r>
        <w:rPr>
          <w:spacing w:val="-3"/>
        </w:rPr>
        <w:t> </w:t>
      </w:r>
      <w:r>
        <w:rPr/>
        <w:t>language</w:t>
      </w:r>
      <w:r>
        <w:rPr>
          <w:spacing w:val="-3"/>
        </w:rPr>
        <w:t> </w:t>
      </w:r>
      <w:r>
        <w:rPr/>
        <w:t>that the common world will understand, of what the law intends to do if a certain line is passed.”); </w:t>
      </w:r>
      <w:r>
        <w:rPr>
          <w:i/>
        </w:rPr>
        <w:t>Grayned</w:t>
      </w:r>
      <w:r>
        <w:rPr/>
        <w:t>,</w:t>
      </w:r>
      <w:r>
        <w:rPr>
          <w:spacing w:val="21"/>
        </w:rPr>
        <w:t> </w:t>
      </w:r>
      <w:r>
        <w:rPr/>
        <w:t>408</w:t>
      </w:r>
      <w:r>
        <w:rPr>
          <w:spacing w:val="21"/>
        </w:rPr>
        <w:t> </w:t>
      </w:r>
      <w:r>
        <w:rPr/>
        <w:t>U.S.</w:t>
      </w:r>
      <w:r>
        <w:rPr>
          <w:spacing w:val="22"/>
        </w:rPr>
        <w:t> </w:t>
      </w:r>
      <w:r>
        <w:rPr/>
        <w:t>at</w:t>
      </w:r>
      <w:r>
        <w:rPr>
          <w:spacing w:val="21"/>
        </w:rPr>
        <w:t> </w:t>
      </w:r>
      <w:r>
        <w:rPr/>
        <w:t>108</w:t>
      </w:r>
      <w:r>
        <w:rPr>
          <w:spacing w:val="21"/>
        </w:rPr>
        <w:t> </w:t>
      </w:r>
      <w:r>
        <w:rPr/>
        <w:t>(“It</w:t>
      </w:r>
      <w:r>
        <w:rPr>
          <w:spacing w:val="22"/>
        </w:rPr>
        <w:t> </w:t>
      </w:r>
      <w:r>
        <w:rPr/>
        <w:t>is</w:t>
      </w:r>
      <w:r>
        <w:rPr>
          <w:spacing w:val="21"/>
        </w:rPr>
        <w:t> </w:t>
      </w:r>
      <w:r>
        <w:rPr/>
        <w:t>a</w:t>
      </w:r>
      <w:r>
        <w:rPr>
          <w:spacing w:val="21"/>
        </w:rPr>
        <w:t> </w:t>
      </w:r>
      <w:r>
        <w:rPr/>
        <w:t>basic</w:t>
      </w:r>
      <w:r>
        <w:rPr>
          <w:spacing w:val="22"/>
        </w:rPr>
        <w:t> </w:t>
      </w:r>
      <w:r>
        <w:rPr/>
        <w:t>principle</w:t>
      </w:r>
      <w:r>
        <w:rPr>
          <w:spacing w:val="21"/>
        </w:rPr>
        <w:t> </w:t>
      </w:r>
      <w:r>
        <w:rPr/>
        <w:t>of</w:t>
      </w:r>
      <w:r>
        <w:rPr>
          <w:spacing w:val="21"/>
        </w:rPr>
        <w:t> </w:t>
      </w:r>
      <w:r>
        <w:rPr/>
        <w:t>due</w:t>
      </w:r>
      <w:r>
        <w:rPr>
          <w:spacing w:val="22"/>
        </w:rPr>
        <w:t> </w:t>
      </w:r>
      <w:r>
        <w:rPr/>
        <w:t>process</w:t>
      </w:r>
      <w:r>
        <w:rPr>
          <w:spacing w:val="21"/>
        </w:rPr>
        <w:t> </w:t>
      </w:r>
      <w:r>
        <w:rPr/>
        <w:t>that</w:t>
      </w:r>
      <w:r>
        <w:rPr>
          <w:spacing w:val="22"/>
        </w:rPr>
        <w:t> </w:t>
      </w:r>
      <w:r>
        <w:rPr/>
        <w:t>an</w:t>
      </w:r>
      <w:r>
        <w:rPr>
          <w:spacing w:val="22"/>
        </w:rPr>
        <w:t> </w:t>
      </w:r>
      <w:r>
        <w:rPr/>
        <w:t>enactment</w:t>
      </w:r>
      <w:r>
        <w:rPr>
          <w:spacing w:val="21"/>
        </w:rPr>
        <w:t> </w:t>
      </w:r>
      <w:r>
        <w:rPr/>
        <w:t>is</w:t>
      </w:r>
      <w:r>
        <w:rPr>
          <w:spacing w:val="21"/>
        </w:rPr>
        <w:t> </w:t>
      </w:r>
      <w:r>
        <w:rPr/>
        <w:t>void</w:t>
      </w:r>
      <w:r>
        <w:rPr>
          <w:spacing w:val="22"/>
        </w:rPr>
        <w:t> </w:t>
      </w:r>
      <w:r>
        <w:rPr/>
        <w:t>for</w:t>
      </w:r>
    </w:p>
    <w:p>
      <w:pPr>
        <w:spacing w:after="0" w:line="487" w:lineRule="auto"/>
        <w:jc w:val="both"/>
        <w:sectPr>
          <w:headerReference w:type="default" r:id="rId21"/>
          <w:pgSz w:w="12240" w:h="15840"/>
          <w:pgMar w:header="523" w:footer="1508" w:top="1340" w:bottom="1700" w:left="1320" w:right="1260"/>
        </w:sectPr>
      </w:pPr>
    </w:p>
    <w:p>
      <w:pPr>
        <w:pStyle w:val="BodyText"/>
        <w:spacing w:line="487" w:lineRule="auto" w:before="90"/>
        <w:ind w:left="120" w:right="176"/>
        <w:jc w:val="both"/>
      </w:pPr>
      <w:r>
        <w:rPr/>
        <w:t>vagueness if its prohibitions are not clearly defined.”). “[B]ecause we assume that man is free to steer between lawful and unlawful conduct, we insist that laws give the person of ordinary intelligence</w:t>
      </w:r>
      <w:r>
        <w:rPr>
          <w:spacing w:val="-5"/>
        </w:rPr>
        <w:t> </w:t>
      </w:r>
      <w:r>
        <w:rPr/>
        <w:t>a</w:t>
      </w:r>
      <w:r>
        <w:rPr>
          <w:spacing w:val="-4"/>
        </w:rPr>
        <w:t> </w:t>
      </w:r>
      <w:r>
        <w:rPr/>
        <w:t>reasonable</w:t>
      </w:r>
      <w:r>
        <w:rPr>
          <w:spacing w:val="-5"/>
        </w:rPr>
        <w:t> </w:t>
      </w:r>
      <w:r>
        <w:rPr/>
        <w:t>opportunity</w:t>
      </w:r>
      <w:r>
        <w:rPr>
          <w:spacing w:val="-4"/>
        </w:rPr>
        <w:t> </w:t>
      </w:r>
      <w:r>
        <w:rPr/>
        <w:t>to</w:t>
      </w:r>
      <w:r>
        <w:rPr>
          <w:spacing w:val="-4"/>
        </w:rPr>
        <w:t> </w:t>
      </w:r>
      <w:r>
        <w:rPr/>
        <w:t>know</w:t>
      </w:r>
      <w:r>
        <w:rPr>
          <w:spacing w:val="-5"/>
        </w:rPr>
        <w:t> </w:t>
      </w:r>
      <w:r>
        <w:rPr/>
        <w:t>what</w:t>
      </w:r>
      <w:r>
        <w:rPr>
          <w:spacing w:val="-5"/>
        </w:rPr>
        <w:t> </w:t>
      </w:r>
      <w:r>
        <w:rPr/>
        <w:t>is</w:t>
      </w:r>
      <w:r>
        <w:rPr>
          <w:spacing w:val="-5"/>
        </w:rPr>
        <w:t> </w:t>
      </w:r>
      <w:r>
        <w:rPr/>
        <w:t>prohibited,</w:t>
      </w:r>
      <w:r>
        <w:rPr>
          <w:spacing w:val="-5"/>
        </w:rPr>
        <w:t> </w:t>
      </w:r>
      <w:r>
        <w:rPr/>
        <w:t>so</w:t>
      </w:r>
      <w:r>
        <w:rPr>
          <w:spacing w:val="-4"/>
        </w:rPr>
        <w:t> </w:t>
      </w:r>
      <w:r>
        <w:rPr/>
        <w:t>that</w:t>
      </w:r>
      <w:r>
        <w:rPr>
          <w:spacing w:val="-4"/>
        </w:rPr>
        <w:t> </w:t>
      </w:r>
      <w:r>
        <w:rPr/>
        <w:t>he</w:t>
      </w:r>
      <w:r>
        <w:rPr>
          <w:spacing w:val="-5"/>
        </w:rPr>
        <w:t> </w:t>
      </w:r>
      <w:r>
        <w:rPr/>
        <w:t>may</w:t>
      </w:r>
      <w:r>
        <w:rPr>
          <w:spacing w:val="-4"/>
        </w:rPr>
        <w:t> </w:t>
      </w:r>
      <w:r>
        <w:rPr/>
        <w:t>act</w:t>
      </w:r>
      <w:r>
        <w:rPr>
          <w:spacing w:val="-4"/>
        </w:rPr>
        <w:t> </w:t>
      </w:r>
      <w:r>
        <w:rPr/>
        <w:t>accordingly.” </w:t>
      </w:r>
      <w:r>
        <w:rPr>
          <w:i/>
        </w:rPr>
        <w:t>Grayned</w:t>
      </w:r>
      <w:r>
        <w:rPr/>
        <w:t>, 408 U.S. at 108. A person cannot “be held criminally responsible for conduct which he could not reasonably understand to be proscribed.” </w:t>
      </w:r>
      <w:r>
        <w:rPr>
          <w:i/>
        </w:rPr>
        <w:t>United States v. Harriss</w:t>
      </w:r>
      <w:r>
        <w:rPr/>
        <w:t>, 347 U.S. 612, 617 (1954).</w:t>
      </w:r>
    </w:p>
    <w:p>
      <w:pPr>
        <w:pStyle w:val="BodyText"/>
        <w:spacing w:line="487" w:lineRule="auto"/>
        <w:ind w:left="120" w:right="177" w:firstLine="720"/>
        <w:jc w:val="both"/>
      </w:pPr>
      <w:r>
        <w:rPr/>
        <w:t>At</w:t>
      </w:r>
      <w:r>
        <w:rPr>
          <w:spacing w:val="-7"/>
        </w:rPr>
        <w:t> </w:t>
      </w:r>
      <w:r>
        <w:rPr/>
        <w:t>the</w:t>
      </w:r>
      <w:r>
        <w:rPr>
          <w:spacing w:val="-7"/>
        </w:rPr>
        <w:t> </w:t>
      </w:r>
      <w:r>
        <w:rPr/>
        <w:t>core</w:t>
      </w:r>
      <w:r>
        <w:rPr>
          <w:spacing w:val="-7"/>
        </w:rPr>
        <w:t> </w:t>
      </w:r>
      <w:r>
        <w:rPr/>
        <w:t>of</w:t>
      </w:r>
      <w:r>
        <w:rPr>
          <w:spacing w:val="-6"/>
        </w:rPr>
        <w:t> </w:t>
      </w:r>
      <w:r>
        <w:rPr/>
        <w:t>the</w:t>
      </w:r>
      <w:r>
        <w:rPr>
          <w:spacing w:val="-7"/>
        </w:rPr>
        <w:t> </w:t>
      </w:r>
      <w:r>
        <w:rPr/>
        <w:t>requirement</w:t>
      </w:r>
      <w:r>
        <w:rPr>
          <w:spacing w:val="-7"/>
        </w:rPr>
        <w:t> </w:t>
      </w:r>
      <w:r>
        <w:rPr/>
        <w:t>that</w:t>
      </w:r>
      <w:r>
        <w:rPr>
          <w:spacing w:val="-6"/>
        </w:rPr>
        <w:t> </w:t>
      </w:r>
      <w:r>
        <w:rPr/>
        <w:t>the</w:t>
      </w:r>
      <w:r>
        <w:rPr>
          <w:spacing w:val="-7"/>
        </w:rPr>
        <w:t> </w:t>
      </w:r>
      <w:r>
        <w:rPr/>
        <w:t>discretion</w:t>
      </w:r>
      <w:r>
        <w:rPr>
          <w:spacing w:val="-8"/>
        </w:rPr>
        <w:t> </w:t>
      </w:r>
      <w:r>
        <w:rPr/>
        <w:t>of</w:t>
      </w:r>
      <w:r>
        <w:rPr>
          <w:spacing w:val="-7"/>
        </w:rPr>
        <w:t> </w:t>
      </w:r>
      <w:r>
        <w:rPr/>
        <w:t>law</w:t>
      </w:r>
      <w:r>
        <w:rPr>
          <w:spacing w:val="-7"/>
        </w:rPr>
        <w:t> </w:t>
      </w:r>
      <w:r>
        <w:rPr/>
        <w:t>enforcement</w:t>
      </w:r>
      <w:r>
        <w:rPr>
          <w:spacing w:val="-7"/>
        </w:rPr>
        <w:t> </w:t>
      </w:r>
      <w:r>
        <w:rPr/>
        <w:t>must</w:t>
      </w:r>
      <w:r>
        <w:rPr>
          <w:spacing w:val="-6"/>
        </w:rPr>
        <w:t> </w:t>
      </w:r>
      <w:r>
        <w:rPr/>
        <w:t>be</w:t>
      </w:r>
      <w:r>
        <w:rPr>
          <w:spacing w:val="-7"/>
        </w:rPr>
        <w:t> </w:t>
      </w:r>
      <w:r>
        <w:rPr/>
        <w:t>limited</w:t>
      </w:r>
      <w:r>
        <w:rPr>
          <w:spacing w:val="-7"/>
        </w:rPr>
        <w:t> </w:t>
      </w:r>
      <w:r>
        <w:rPr/>
        <w:t>is</w:t>
      </w:r>
      <w:r>
        <w:rPr>
          <w:spacing w:val="-6"/>
        </w:rPr>
        <w:t> </w:t>
      </w:r>
      <w:r>
        <w:rPr/>
        <w:t>the concern that “if arbitrary and discriminatory enforcement is to be prevented, laws must provide explicit standards for those who apply them.” </w:t>
      </w:r>
      <w:r>
        <w:rPr>
          <w:i/>
        </w:rPr>
        <w:t>Grayned</w:t>
      </w:r>
      <w:r>
        <w:rPr/>
        <w:t>, 408 U.S. at 108. “A vague law impermissibly delegates basic policy matters to policemen, judges, and juries for resolution on</w:t>
      </w:r>
      <w:r>
        <w:rPr>
          <w:spacing w:val="-38"/>
        </w:rPr>
        <w:t> </w:t>
      </w:r>
      <w:r>
        <w:rPr/>
        <w:t>an ad</w:t>
      </w:r>
      <w:r>
        <w:rPr>
          <w:spacing w:val="-18"/>
        </w:rPr>
        <w:t> </w:t>
      </w:r>
      <w:r>
        <w:rPr/>
        <w:t>hoc</w:t>
      </w:r>
      <w:r>
        <w:rPr>
          <w:spacing w:val="-17"/>
        </w:rPr>
        <w:t> </w:t>
      </w:r>
      <w:r>
        <w:rPr/>
        <w:t>and</w:t>
      </w:r>
      <w:r>
        <w:rPr>
          <w:spacing w:val="-17"/>
        </w:rPr>
        <w:t> </w:t>
      </w:r>
      <w:r>
        <w:rPr/>
        <w:t>subjective</w:t>
      </w:r>
      <w:r>
        <w:rPr>
          <w:spacing w:val="-17"/>
        </w:rPr>
        <w:t> </w:t>
      </w:r>
      <w:r>
        <w:rPr/>
        <w:t>basis,</w:t>
      </w:r>
      <w:r>
        <w:rPr>
          <w:spacing w:val="-18"/>
        </w:rPr>
        <w:t> </w:t>
      </w:r>
      <w:r>
        <w:rPr/>
        <w:t>with</w:t>
      </w:r>
      <w:r>
        <w:rPr>
          <w:spacing w:val="-17"/>
        </w:rPr>
        <w:t> </w:t>
      </w:r>
      <w:r>
        <w:rPr/>
        <w:t>the</w:t>
      </w:r>
      <w:r>
        <w:rPr>
          <w:spacing w:val="-17"/>
        </w:rPr>
        <w:t> </w:t>
      </w:r>
      <w:r>
        <w:rPr/>
        <w:t>attendant</w:t>
      </w:r>
      <w:r>
        <w:rPr>
          <w:spacing w:val="-18"/>
        </w:rPr>
        <w:t> </w:t>
      </w:r>
      <w:r>
        <w:rPr/>
        <w:t>dangers</w:t>
      </w:r>
      <w:r>
        <w:rPr>
          <w:spacing w:val="-18"/>
        </w:rPr>
        <w:t> </w:t>
      </w:r>
      <w:r>
        <w:rPr/>
        <w:t>of</w:t>
      </w:r>
      <w:r>
        <w:rPr>
          <w:spacing w:val="-18"/>
        </w:rPr>
        <w:t> </w:t>
      </w:r>
      <w:r>
        <w:rPr/>
        <w:t>arbitrary</w:t>
      </w:r>
      <w:r>
        <w:rPr>
          <w:spacing w:val="-17"/>
        </w:rPr>
        <w:t> </w:t>
      </w:r>
      <w:r>
        <w:rPr/>
        <w:t>and</w:t>
      </w:r>
      <w:r>
        <w:rPr>
          <w:spacing w:val="-17"/>
        </w:rPr>
        <w:t> </w:t>
      </w:r>
      <w:r>
        <w:rPr/>
        <w:t>discriminatory</w:t>
      </w:r>
      <w:r>
        <w:rPr>
          <w:spacing w:val="-17"/>
        </w:rPr>
        <w:t> </w:t>
      </w:r>
      <w:r>
        <w:rPr/>
        <w:t>application.” </w:t>
      </w:r>
      <w:r>
        <w:rPr>
          <w:i/>
        </w:rPr>
        <w:t>Id</w:t>
      </w:r>
      <w:r>
        <w:rPr/>
        <w:t>. at 108-09. That is, such a statute permits “a standardless sweep [that] allows policemen, prosecutors,</w:t>
      </w:r>
      <w:r>
        <w:rPr>
          <w:spacing w:val="-5"/>
        </w:rPr>
        <w:t> </w:t>
      </w:r>
      <w:r>
        <w:rPr/>
        <w:t>and</w:t>
      </w:r>
      <w:r>
        <w:rPr>
          <w:spacing w:val="-4"/>
        </w:rPr>
        <w:t> </w:t>
      </w:r>
      <w:r>
        <w:rPr/>
        <w:t>juries</w:t>
      </w:r>
      <w:r>
        <w:rPr>
          <w:spacing w:val="-4"/>
        </w:rPr>
        <w:t> </w:t>
      </w:r>
      <w:r>
        <w:rPr/>
        <w:t>to</w:t>
      </w:r>
      <w:r>
        <w:rPr>
          <w:spacing w:val="-5"/>
        </w:rPr>
        <w:t> </w:t>
      </w:r>
      <w:r>
        <w:rPr/>
        <w:t>pursue</w:t>
      </w:r>
      <w:r>
        <w:rPr>
          <w:spacing w:val="-5"/>
        </w:rPr>
        <w:t> </w:t>
      </w:r>
      <w:r>
        <w:rPr/>
        <w:t>their</w:t>
      </w:r>
      <w:r>
        <w:rPr>
          <w:spacing w:val="-5"/>
        </w:rPr>
        <w:t> </w:t>
      </w:r>
      <w:r>
        <w:rPr/>
        <w:t>personal</w:t>
      </w:r>
      <w:r>
        <w:rPr>
          <w:spacing w:val="-6"/>
        </w:rPr>
        <w:t> </w:t>
      </w:r>
      <w:r>
        <w:rPr/>
        <w:t>predilections.”</w:t>
      </w:r>
      <w:r>
        <w:rPr>
          <w:spacing w:val="-5"/>
        </w:rPr>
        <w:t> </w:t>
      </w:r>
      <w:r>
        <w:rPr>
          <w:i/>
        </w:rPr>
        <w:t>Kolender</w:t>
      </w:r>
      <w:r>
        <w:rPr/>
        <w:t>,</w:t>
      </w:r>
      <w:r>
        <w:rPr>
          <w:spacing w:val="-5"/>
        </w:rPr>
        <w:t> </w:t>
      </w:r>
      <w:r>
        <w:rPr/>
        <w:t>461</w:t>
      </w:r>
      <w:r>
        <w:rPr>
          <w:spacing w:val="-4"/>
        </w:rPr>
        <w:t> </w:t>
      </w:r>
      <w:r>
        <w:rPr/>
        <w:t>U.S.</w:t>
      </w:r>
      <w:r>
        <w:rPr>
          <w:spacing w:val="-4"/>
        </w:rPr>
        <w:t> </w:t>
      </w:r>
      <w:r>
        <w:rPr/>
        <w:t>at</w:t>
      </w:r>
      <w:r>
        <w:rPr>
          <w:spacing w:val="-4"/>
        </w:rPr>
        <w:t> </w:t>
      </w:r>
      <w:r>
        <w:rPr/>
        <w:t>358</w:t>
      </w:r>
      <w:r>
        <w:rPr>
          <w:spacing w:val="-4"/>
        </w:rPr>
        <w:t> </w:t>
      </w:r>
      <w:r>
        <w:rPr/>
        <w:t>(quoting </w:t>
      </w:r>
      <w:r>
        <w:rPr>
          <w:i/>
        </w:rPr>
        <w:t>Smith v. Goguen</w:t>
      </w:r>
      <w:r>
        <w:rPr/>
        <w:t>, 415 U.S. 566, 575</w:t>
      </w:r>
      <w:r>
        <w:rPr>
          <w:spacing w:val="-1"/>
        </w:rPr>
        <w:t> </w:t>
      </w:r>
      <w:r>
        <w:rPr/>
        <w:t>(1974)).</w:t>
      </w:r>
    </w:p>
    <w:p>
      <w:pPr>
        <w:pStyle w:val="Heading1"/>
        <w:numPr>
          <w:ilvl w:val="1"/>
          <w:numId w:val="2"/>
        </w:numPr>
        <w:tabs>
          <w:tab w:pos="1560" w:val="left" w:leader="none"/>
          <w:tab w:pos="1561" w:val="left" w:leader="none"/>
        </w:tabs>
        <w:spacing w:line="244" w:lineRule="auto" w:before="0" w:after="0"/>
        <w:ind w:left="1560" w:right="1617" w:hanging="720"/>
        <w:jc w:val="left"/>
      </w:pPr>
      <w:bookmarkStart w:name="_TOC_250003" w:id="6"/>
      <w:r>
        <w:rPr/>
        <w:t>The Analogue Act as applied to the substances in issue fails to provide fair warning of what is</w:t>
      </w:r>
      <w:r>
        <w:rPr>
          <w:spacing w:val="-1"/>
        </w:rPr>
        <w:t> </w:t>
      </w:r>
      <w:bookmarkEnd w:id="6"/>
      <w:r>
        <w:rPr/>
        <w:t>prohibited.</w:t>
      </w:r>
    </w:p>
    <w:p>
      <w:pPr>
        <w:pStyle w:val="BodyText"/>
        <w:spacing w:before="11"/>
        <w:rPr>
          <w:b/>
          <w:sz w:val="22"/>
        </w:rPr>
      </w:pPr>
    </w:p>
    <w:p>
      <w:pPr>
        <w:pStyle w:val="ListParagraph"/>
        <w:numPr>
          <w:ilvl w:val="2"/>
          <w:numId w:val="2"/>
        </w:numPr>
        <w:tabs>
          <w:tab w:pos="2280" w:val="left" w:leader="none"/>
          <w:tab w:pos="2281" w:val="left" w:leader="none"/>
        </w:tabs>
        <w:spacing w:line="240" w:lineRule="auto" w:before="0" w:after="0"/>
        <w:ind w:left="2280" w:right="2337" w:hanging="720"/>
        <w:jc w:val="left"/>
        <w:rPr>
          <w:i/>
          <w:sz w:val="24"/>
        </w:rPr>
      </w:pPr>
      <w:r>
        <w:rPr>
          <w:i/>
          <w:sz w:val="24"/>
        </w:rPr>
        <w:t>The lack of notice to the public under the Analogue </w:t>
      </w:r>
      <w:r>
        <w:rPr>
          <w:i/>
          <w:sz w:val="24"/>
        </w:rPr>
        <w:t>Act.</w:t>
      </w:r>
    </w:p>
    <w:p>
      <w:pPr>
        <w:pStyle w:val="BodyText"/>
        <w:spacing w:before="7"/>
        <w:rPr>
          <w:i/>
        </w:rPr>
      </w:pPr>
    </w:p>
    <w:p>
      <w:pPr>
        <w:pStyle w:val="BodyText"/>
        <w:spacing w:line="487" w:lineRule="auto"/>
        <w:ind w:left="120" w:right="176" w:firstLine="720"/>
        <w:jc w:val="both"/>
        <w:rPr>
          <w:i/>
        </w:rPr>
      </w:pPr>
      <w:r>
        <w:rPr/>
        <w:t>Perhaps</w:t>
      </w:r>
      <w:r>
        <w:rPr>
          <w:spacing w:val="-11"/>
        </w:rPr>
        <w:t> </w:t>
      </w:r>
      <w:r>
        <w:rPr/>
        <w:t>the</w:t>
      </w:r>
      <w:r>
        <w:rPr>
          <w:spacing w:val="-10"/>
        </w:rPr>
        <w:t> </w:t>
      </w:r>
      <w:r>
        <w:rPr/>
        <w:t>most</w:t>
      </w:r>
      <w:r>
        <w:rPr>
          <w:spacing w:val="-10"/>
        </w:rPr>
        <w:t> </w:t>
      </w:r>
      <w:r>
        <w:rPr/>
        <w:t>striking</w:t>
      </w:r>
      <w:r>
        <w:rPr>
          <w:spacing w:val="-11"/>
        </w:rPr>
        <w:t> </w:t>
      </w:r>
      <w:r>
        <w:rPr/>
        <w:t>feature</w:t>
      </w:r>
      <w:r>
        <w:rPr>
          <w:spacing w:val="-11"/>
        </w:rPr>
        <w:t> </w:t>
      </w:r>
      <w:r>
        <w:rPr/>
        <w:t>of</w:t>
      </w:r>
      <w:r>
        <w:rPr>
          <w:spacing w:val="-10"/>
        </w:rPr>
        <w:t> </w:t>
      </w:r>
      <w:r>
        <w:rPr/>
        <w:t>the</w:t>
      </w:r>
      <w:r>
        <w:rPr>
          <w:spacing w:val="-10"/>
        </w:rPr>
        <w:t> </w:t>
      </w:r>
      <w:r>
        <w:rPr/>
        <w:t>Analogue</w:t>
      </w:r>
      <w:r>
        <w:rPr>
          <w:spacing w:val="-10"/>
        </w:rPr>
        <w:t> </w:t>
      </w:r>
      <w:r>
        <w:rPr/>
        <w:t>Act</w:t>
      </w:r>
      <w:r>
        <w:rPr>
          <w:spacing w:val="-11"/>
        </w:rPr>
        <w:t> </w:t>
      </w:r>
      <w:r>
        <w:rPr/>
        <w:t>is</w:t>
      </w:r>
      <w:r>
        <w:rPr>
          <w:spacing w:val="-10"/>
        </w:rPr>
        <w:t> </w:t>
      </w:r>
      <w:r>
        <w:rPr/>
        <w:t>that</w:t>
      </w:r>
      <w:r>
        <w:rPr>
          <w:spacing w:val="-10"/>
        </w:rPr>
        <w:t> </w:t>
      </w:r>
      <w:r>
        <w:rPr/>
        <w:t>it</w:t>
      </w:r>
      <w:r>
        <w:rPr>
          <w:spacing w:val="-10"/>
        </w:rPr>
        <w:t> </w:t>
      </w:r>
      <w:r>
        <w:rPr/>
        <w:t>is</w:t>
      </w:r>
      <w:r>
        <w:rPr>
          <w:spacing w:val="-10"/>
        </w:rPr>
        <w:t> </w:t>
      </w:r>
      <w:r>
        <w:rPr/>
        <w:t>not</w:t>
      </w:r>
      <w:r>
        <w:rPr>
          <w:spacing w:val="-11"/>
        </w:rPr>
        <w:t> </w:t>
      </w:r>
      <w:r>
        <w:rPr/>
        <w:t>possible</w:t>
      </w:r>
      <w:r>
        <w:rPr>
          <w:spacing w:val="-10"/>
        </w:rPr>
        <w:t> </w:t>
      </w:r>
      <w:r>
        <w:rPr/>
        <w:t>for</w:t>
      </w:r>
      <w:r>
        <w:rPr>
          <w:spacing w:val="-10"/>
        </w:rPr>
        <w:t> </w:t>
      </w:r>
      <w:r>
        <w:rPr/>
        <w:t>the</w:t>
      </w:r>
      <w:r>
        <w:rPr>
          <w:spacing w:val="-10"/>
        </w:rPr>
        <w:t> </w:t>
      </w:r>
      <w:r>
        <w:rPr/>
        <w:t>public to</w:t>
      </w:r>
      <w:r>
        <w:rPr>
          <w:spacing w:val="-17"/>
        </w:rPr>
        <w:t> </w:t>
      </w:r>
      <w:r>
        <w:rPr/>
        <w:t>know</w:t>
      </w:r>
      <w:r>
        <w:rPr>
          <w:spacing w:val="-16"/>
        </w:rPr>
        <w:t> </w:t>
      </w:r>
      <w:r>
        <w:rPr/>
        <w:t>what</w:t>
      </w:r>
      <w:r>
        <w:rPr>
          <w:spacing w:val="-16"/>
        </w:rPr>
        <w:t> </w:t>
      </w:r>
      <w:r>
        <w:rPr/>
        <w:t>substances</w:t>
      </w:r>
      <w:r>
        <w:rPr>
          <w:spacing w:val="-16"/>
        </w:rPr>
        <w:t> </w:t>
      </w:r>
      <w:r>
        <w:rPr/>
        <w:t>the</w:t>
      </w:r>
      <w:r>
        <w:rPr>
          <w:spacing w:val="-16"/>
        </w:rPr>
        <w:t> </w:t>
      </w:r>
      <w:r>
        <w:rPr/>
        <w:t>United</w:t>
      </w:r>
      <w:r>
        <w:rPr>
          <w:spacing w:val="-16"/>
        </w:rPr>
        <w:t> </w:t>
      </w:r>
      <w:r>
        <w:rPr/>
        <w:t>States</w:t>
      </w:r>
      <w:r>
        <w:rPr>
          <w:spacing w:val="-16"/>
        </w:rPr>
        <w:t> </w:t>
      </w:r>
      <w:r>
        <w:rPr/>
        <w:t>does</w:t>
      </w:r>
      <w:r>
        <w:rPr>
          <w:spacing w:val="-16"/>
        </w:rPr>
        <w:t> </w:t>
      </w:r>
      <w:r>
        <w:rPr/>
        <w:t>and</w:t>
      </w:r>
      <w:r>
        <w:rPr>
          <w:spacing w:val="-16"/>
        </w:rPr>
        <w:t> </w:t>
      </w:r>
      <w:r>
        <w:rPr/>
        <w:t>does</w:t>
      </w:r>
      <w:r>
        <w:rPr>
          <w:spacing w:val="-15"/>
        </w:rPr>
        <w:t> </w:t>
      </w:r>
      <w:r>
        <w:rPr/>
        <w:t>not</w:t>
      </w:r>
      <w:r>
        <w:rPr>
          <w:spacing w:val="-16"/>
        </w:rPr>
        <w:t> </w:t>
      </w:r>
      <w:r>
        <w:rPr/>
        <w:t>consider</w:t>
      </w:r>
      <w:r>
        <w:rPr>
          <w:spacing w:val="-16"/>
        </w:rPr>
        <w:t> </w:t>
      </w:r>
      <w:r>
        <w:rPr/>
        <w:t>to</w:t>
      </w:r>
      <w:r>
        <w:rPr>
          <w:spacing w:val="-16"/>
        </w:rPr>
        <w:t> </w:t>
      </w:r>
      <w:r>
        <w:rPr/>
        <w:t>be</w:t>
      </w:r>
      <w:r>
        <w:rPr>
          <w:spacing w:val="-16"/>
        </w:rPr>
        <w:t> </w:t>
      </w:r>
      <w:r>
        <w:rPr/>
        <w:t>unlawful</w:t>
      </w:r>
      <w:r>
        <w:rPr>
          <w:spacing w:val="-16"/>
        </w:rPr>
        <w:t> </w:t>
      </w:r>
      <w:r>
        <w:rPr/>
        <w:t>under</w:t>
      </w:r>
      <w:r>
        <w:rPr>
          <w:spacing w:val="-16"/>
        </w:rPr>
        <w:t> </w:t>
      </w:r>
      <w:r>
        <w:rPr/>
        <w:t>the</w:t>
      </w:r>
      <w:r>
        <w:rPr>
          <w:spacing w:val="-16"/>
        </w:rPr>
        <w:t> </w:t>
      </w:r>
      <w:r>
        <w:rPr/>
        <w:t>Act. The Act does not delegate authority to any branch or agency of government to determine what molecules</w:t>
      </w:r>
      <w:r>
        <w:rPr>
          <w:spacing w:val="-22"/>
        </w:rPr>
        <w:t> </w:t>
      </w:r>
      <w:r>
        <w:rPr/>
        <w:t>are</w:t>
      </w:r>
      <w:r>
        <w:rPr>
          <w:spacing w:val="-22"/>
        </w:rPr>
        <w:t> </w:t>
      </w:r>
      <w:r>
        <w:rPr/>
        <w:t>substantially</w:t>
      </w:r>
      <w:r>
        <w:rPr>
          <w:spacing w:val="-22"/>
        </w:rPr>
        <w:t> </w:t>
      </w:r>
      <w:r>
        <w:rPr/>
        <w:t>similar</w:t>
      </w:r>
      <w:r>
        <w:rPr>
          <w:spacing w:val="-22"/>
        </w:rPr>
        <w:t> </w:t>
      </w:r>
      <w:r>
        <w:rPr/>
        <w:t>to</w:t>
      </w:r>
      <w:r>
        <w:rPr>
          <w:spacing w:val="-21"/>
        </w:rPr>
        <w:t> </w:t>
      </w:r>
      <w:r>
        <w:rPr/>
        <w:t>one</w:t>
      </w:r>
      <w:r>
        <w:rPr>
          <w:spacing w:val="-22"/>
        </w:rPr>
        <w:t> </w:t>
      </w:r>
      <w:r>
        <w:rPr/>
        <w:t>another</w:t>
      </w:r>
      <w:r>
        <w:rPr>
          <w:spacing w:val="-22"/>
        </w:rPr>
        <w:t> </w:t>
      </w:r>
      <w:r>
        <w:rPr/>
        <w:t>either</w:t>
      </w:r>
      <w:r>
        <w:rPr>
          <w:spacing w:val="-20"/>
        </w:rPr>
        <w:t> </w:t>
      </w:r>
      <w:r>
        <w:rPr/>
        <w:t>in</w:t>
      </w:r>
      <w:r>
        <w:rPr>
          <w:spacing w:val="-20"/>
        </w:rPr>
        <w:t> </w:t>
      </w:r>
      <w:r>
        <w:rPr/>
        <w:t>chemical</w:t>
      </w:r>
      <w:r>
        <w:rPr>
          <w:spacing w:val="-19"/>
        </w:rPr>
        <w:t> </w:t>
      </w:r>
      <w:r>
        <w:rPr/>
        <w:t>structure</w:t>
      </w:r>
      <w:r>
        <w:rPr>
          <w:spacing w:val="-20"/>
        </w:rPr>
        <w:t> </w:t>
      </w:r>
      <w:r>
        <w:rPr/>
        <w:t>or</w:t>
      </w:r>
      <w:r>
        <w:rPr>
          <w:spacing w:val="-20"/>
        </w:rPr>
        <w:t> </w:t>
      </w:r>
      <w:r>
        <w:rPr/>
        <w:t>in</w:t>
      </w:r>
      <w:r>
        <w:rPr>
          <w:spacing w:val="-22"/>
        </w:rPr>
        <w:t> </w:t>
      </w:r>
      <w:r>
        <w:rPr/>
        <w:t>pharmacological effect.</w:t>
      </w:r>
      <w:r>
        <w:rPr>
          <w:spacing w:val="26"/>
        </w:rPr>
        <w:t> </w:t>
      </w:r>
      <w:r>
        <w:rPr/>
        <w:t>As</w:t>
      </w:r>
      <w:r>
        <w:rPr>
          <w:spacing w:val="-17"/>
        </w:rPr>
        <w:t> </w:t>
      </w:r>
      <w:r>
        <w:rPr/>
        <w:t>is</w:t>
      </w:r>
      <w:r>
        <w:rPr>
          <w:spacing w:val="-16"/>
        </w:rPr>
        <w:t> </w:t>
      </w:r>
      <w:r>
        <w:rPr/>
        <w:t>discussed</w:t>
      </w:r>
      <w:r>
        <w:rPr>
          <w:spacing w:val="-17"/>
        </w:rPr>
        <w:t> </w:t>
      </w:r>
      <w:r>
        <w:rPr/>
        <w:t>more</w:t>
      </w:r>
      <w:r>
        <w:rPr>
          <w:spacing w:val="-17"/>
        </w:rPr>
        <w:t> </w:t>
      </w:r>
      <w:r>
        <w:rPr/>
        <w:t>fully</w:t>
      </w:r>
      <w:r>
        <w:rPr>
          <w:spacing w:val="-18"/>
        </w:rPr>
        <w:t> </w:t>
      </w:r>
      <w:r>
        <w:rPr/>
        <w:t>in</w:t>
      </w:r>
      <w:r>
        <w:rPr>
          <w:spacing w:val="-17"/>
        </w:rPr>
        <w:t> </w:t>
      </w:r>
      <w:r>
        <w:rPr/>
        <w:t>the</w:t>
      </w:r>
      <w:r>
        <w:rPr>
          <w:spacing w:val="-18"/>
        </w:rPr>
        <w:t> </w:t>
      </w:r>
      <w:r>
        <w:rPr/>
        <w:t>Defendants’</w:t>
      </w:r>
      <w:r>
        <w:rPr>
          <w:spacing w:val="-17"/>
        </w:rPr>
        <w:t> </w:t>
      </w:r>
      <w:r>
        <w:rPr/>
        <w:t>motion</w:t>
      </w:r>
      <w:r>
        <w:rPr>
          <w:spacing w:val="-18"/>
        </w:rPr>
        <w:t> </w:t>
      </w:r>
      <w:r>
        <w:rPr/>
        <w:t>to</w:t>
      </w:r>
      <w:r>
        <w:rPr>
          <w:spacing w:val="-17"/>
        </w:rPr>
        <w:t> </w:t>
      </w:r>
      <w:r>
        <w:rPr/>
        <w:t>compel</w:t>
      </w:r>
      <w:r>
        <w:rPr>
          <w:spacing w:val="-18"/>
        </w:rPr>
        <w:t> </w:t>
      </w:r>
      <w:r>
        <w:rPr/>
        <w:t>discovery</w:t>
      </w:r>
      <w:r>
        <w:rPr>
          <w:spacing w:val="-17"/>
        </w:rPr>
        <w:t> </w:t>
      </w:r>
      <w:r>
        <w:rPr/>
        <w:t>pursuant</w:t>
      </w:r>
      <w:r>
        <w:rPr>
          <w:spacing w:val="-18"/>
        </w:rPr>
        <w:t> </w:t>
      </w:r>
      <w:r>
        <w:rPr/>
        <w:t>to</w:t>
      </w:r>
      <w:r>
        <w:rPr>
          <w:spacing w:val="-18"/>
        </w:rPr>
        <w:t> </w:t>
      </w:r>
      <w:r>
        <w:rPr>
          <w:i/>
        </w:rPr>
        <w:t>Brady</w:t>
      </w:r>
    </w:p>
    <w:p>
      <w:pPr>
        <w:spacing w:after="0" w:line="487" w:lineRule="auto"/>
        <w:jc w:val="both"/>
        <w:sectPr>
          <w:headerReference w:type="default" r:id="rId22"/>
          <w:pgSz w:w="12240" w:h="15840"/>
          <w:pgMar w:header="523" w:footer="1508" w:top="1340" w:bottom="1700" w:left="1320" w:right="1260"/>
        </w:sectPr>
      </w:pPr>
    </w:p>
    <w:p>
      <w:pPr>
        <w:pStyle w:val="BodyText"/>
        <w:spacing w:line="487" w:lineRule="auto" w:before="90"/>
        <w:ind w:left="120" w:right="176"/>
        <w:jc w:val="both"/>
      </w:pPr>
      <w:r>
        <w:rPr>
          <w:i/>
        </w:rPr>
        <w:t>v. Maryland </w:t>
      </w:r>
      <w:r>
        <w:rPr/>
        <w:t>and request for an evidentiary hearing (“</w:t>
      </w:r>
      <w:r>
        <w:rPr>
          <w:i/>
        </w:rPr>
        <w:t>Brady </w:t>
      </w:r>
      <w:r>
        <w:rPr/>
        <w:t>Motion”) – which has been simultaneously filed with this motion – it appears that in practice the government’s litigation positions under the Act are established by the DEA’s Office of Diversion Control. Unfortunately, neither Diversion Control nor any other agency of government informs anyone outside of the government</w:t>
      </w:r>
      <w:r>
        <w:rPr>
          <w:spacing w:val="-18"/>
        </w:rPr>
        <w:t> </w:t>
      </w:r>
      <w:r>
        <w:rPr/>
        <w:t>what</w:t>
      </w:r>
      <w:r>
        <w:rPr>
          <w:spacing w:val="-17"/>
        </w:rPr>
        <w:t> </w:t>
      </w:r>
      <w:r>
        <w:rPr/>
        <w:t>substances</w:t>
      </w:r>
      <w:r>
        <w:rPr>
          <w:spacing w:val="-18"/>
        </w:rPr>
        <w:t> </w:t>
      </w:r>
      <w:r>
        <w:rPr/>
        <w:t>Diversion</w:t>
      </w:r>
      <w:r>
        <w:rPr>
          <w:spacing w:val="-17"/>
        </w:rPr>
        <w:t> </w:t>
      </w:r>
      <w:r>
        <w:rPr/>
        <w:t>Control</w:t>
      </w:r>
      <w:r>
        <w:rPr>
          <w:spacing w:val="-18"/>
        </w:rPr>
        <w:t> </w:t>
      </w:r>
      <w:r>
        <w:rPr/>
        <w:t>believes</w:t>
      </w:r>
      <w:r>
        <w:rPr>
          <w:spacing w:val="-17"/>
        </w:rPr>
        <w:t> </w:t>
      </w:r>
      <w:r>
        <w:rPr/>
        <w:t>are</w:t>
      </w:r>
      <w:r>
        <w:rPr>
          <w:spacing w:val="-17"/>
        </w:rPr>
        <w:t> </w:t>
      </w:r>
      <w:r>
        <w:rPr/>
        <w:t>unlawful</w:t>
      </w:r>
      <w:r>
        <w:rPr>
          <w:spacing w:val="-18"/>
        </w:rPr>
        <w:t> </w:t>
      </w:r>
      <w:r>
        <w:rPr/>
        <w:t>under</w:t>
      </w:r>
      <w:r>
        <w:rPr>
          <w:spacing w:val="-16"/>
        </w:rPr>
        <w:t> </w:t>
      </w:r>
      <w:r>
        <w:rPr/>
        <w:t>the</w:t>
      </w:r>
      <w:r>
        <w:rPr>
          <w:spacing w:val="-17"/>
        </w:rPr>
        <w:t> </w:t>
      </w:r>
      <w:r>
        <w:rPr/>
        <w:t>Act.</w:t>
      </w:r>
      <w:r>
        <w:rPr>
          <w:spacing w:val="28"/>
        </w:rPr>
        <w:t> </w:t>
      </w:r>
      <w:r>
        <w:rPr/>
        <w:t>No</w:t>
      </w:r>
      <w:r>
        <w:rPr>
          <w:spacing w:val="-17"/>
        </w:rPr>
        <w:t> </w:t>
      </w:r>
      <w:r>
        <w:rPr/>
        <w:t>reason</w:t>
      </w:r>
      <w:r>
        <w:rPr>
          <w:spacing w:val="-16"/>
        </w:rPr>
        <w:t> </w:t>
      </w:r>
      <w:r>
        <w:rPr/>
        <w:t>has been</w:t>
      </w:r>
      <w:r>
        <w:rPr>
          <w:spacing w:val="-21"/>
        </w:rPr>
        <w:t> </w:t>
      </w:r>
      <w:r>
        <w:rPr/>
        <w:t>given</w:t>
      </w:r>
      <w:r>
        <w:rPr>
          <w:spacing w:val="-19"/>
        </w:rPr>
        <w:t> </w:t>
      </w:r>
      <w:r>
        <w:rPr/>
        <w:t>to</w:t>
      </w:r>
      <w:r>
        <w:rPr>
          <w:spacing w:val="-21"/>
        </w:rPr>
        <w:t> </w:t>
      </w:r>
      <w:r>
        <w:rPr/>
        <w:t>the</w:t>
      </w:r>
      <w:r>
        <w:rPr>
          <w:spacing w:val="-19"/>
        </w:rPr>
        <w:t> </w:t>
      </w:r>
      <w:r>
        <w:rPr/>
        <w:t>public</w:t>
      </w:r>
      <w:r>
        <w:rPr>
          <w:spacing w:val="-20"/>
        </w:rPr>
        <w:t> </w:t>
      </w:r>
      <w:r>
        <w:rPr/>
        <w:t>by</w:t>
      </w:r>
      <w:r>
        <w:rPr>
          <w:spacing w:val="-22"/>
        </w:rPr>
        <w:t> </w:t>
      </w:r>
      <w:r>
        <w:rPr/>
        <w:t>the</w:t>
      </w:r>
      <w:r>
        <w:rPr>
          <w:spacing w:val="-21"/>
        </w:rPr>
        <w:t> </w:t>
      </w:r>
      <w:r>
        <w:rPr/>
        <w:t>government</w:t>
      </w:r>
      <w:r>
        <w:rPr>
          <w:spacing w:val="-22"/>
        </w:rPr>
        <w:t> </w:t>
      </w:r>
      <w:r>
        <w:rPr/>
        <w:t>for</w:t>
      </w:r>
      <w:r>
        <w:rPr>
          <w:spacing w:val="-21"/>
        </w:rPr>
        <w:t> </w:t>
      </w:r>
      <w:r>
        <w:rPr/>
        <w:t>why</w:t>
      </w:r>
      <w:r>
        <w:rPr>
          <w:spacing w:val="-21"/>
        </w:rPr>
        <w:t> </w:t>
      </w:r>
      <w:r>
        <w:rPr/>
        <w:t>the</w:t>
      </w:r>
      <w:r>
        <w:rPr>
          <w:spacing w:val="-22"/>
        </w:rPr>
        <w:t> </w:t>
      </w:r>
      <w:r>
        <w:rPr/>
        <w:t>government</w:t>
      </w:r>
      <w:r>
        <w:rPr>
          <w:spacing w:val="-19"/>
        </w:rPr>
        <w:t> </w:t>
      </w:r>
      <w:r>
        <w:rPr/>
        <w:t>has</w:t>
      </w:r>
      <w:r>
        <w:rPr>
          <w:spacing w:val="-20"/>
        </w:rPr>
        <w:t> </w:t>
      </w:r>
      <w:r>
        <w:rPr/>
        <w:t>declined</w:t>
      </w:r>
      <w:r>
        <w:rPr>
          <w:spacing w:val="-19"/>
        </w:rPr>
        <w:t> </w:t>
      </w:r>
      <w:r>
        <w:rPr/>
        <w:t>to</w:t>
      </w:r>
      <w:r>
        <w:rPr>
          <w:spacing w:val="-19"/>
        </w:rPr>
        <w:t> </w:t>
      </w:r>
      <w:r>
        <w:rPr/>
        <w:t>notify</w:t>
      </w:r>
      <w:r>
        <w:rPr>
          <w:spacing w:val="-20"/>
        </w:rPr>
        <w:t> </w:t>
      </w:r>
      <w:r>
        <w:rPr/>
        <w:t>the</w:t>
      </w:r>
      <w:r>
        <w:rPr>
          <w:spacing w:val="-19"/>
        </w:rPr>
        <w:t> </w:t>
      </w:r>
      <w:r>
        <w:rPr/>
        <w:t>public when it determines that a substance shall henceforth be deemed unlawful. As a result, the Defendants had no opportunity to learn that the United States considered AM-2201, JWH-250, XLR-11, PB-22, 5F-PB-22, FUB-PB-22, or THJ-2201 to be unlawful analogues during the time periods charged in Counts Four through Nine of the</w:t>
      </w:r>
      <w:r>
        <w:rPr>
          <w:spacing w:val="-1"/>
        </w:rPr>
        <w:t> </w:t>
      </w:r>
      <w:r>
        <w:rPr/>
        <w:t>Indictment.</w:t>
      </w:r>
    </w:p>
    <w:p>
      <w:pPr>
        <w:pStyle w:val="ListParagraph"/>
        <w:numPr>
          <w:ilvl w:val="2"/>
          <w:numId w:val="2"/>
        </w:numPr>
        <w:tabs>
          <w:tab w:pos="2280" w:val="left" w:leader="none"/>
          <w:tab w:pos="2281" w:val="left" w:leader="none"/>
        </w:tabs>
        <w:spacing w:line="240" w:lineRule="auto" w:before="0" w:after="0"/>
        <w:ind w:left="2280" w:right="2337" w:hanging="720"/>
        <w:jc w:val="left"/>
        <w:rPr>
          <w:i/>
          <w:sz w:val="24"/>
        </w:rPr>
      </w:pPr>
      <w:r>
        <w:rPr>
          <w:i/>
          <w:sz w:val="24"/>
        </w:rPr>
        <w:t>The</w:t>
      </w:r>
      <w:r>
        <w:rPr>
          <w:i/>
          <w:spacing w:val="-19"/>
          <w:sz w:val="24"/>
        </w:rPr>
        <w:t> </w:t>
      </w:r>
      <w:r>
        <w:rPr>
          <w:i/>
          <w:sz w:val="24"/>
        </w:rPr>
        <w:t>inherent</w:t>
      </w:r>
      <w:r>
        <w:rPr>
          <w:i/>
          <w:spacing w:val="-18"/>
          <w:sz w:val="24"/>
        </w:rPr>
        <w:t> </w:t>
      </w:r>
      <w:r>
        <w:rPr>
          <w:i/>
          <w:sz w:val="24"/>
        </w:rPr>
        <w:t>subjectivity</w:t>
      </w:r>
      <w:r>
        <w:rPr>
          <w:i/>
          <w:spacing w:val="-18"/>
          <w:sz w:val="24"/>
        </w:rPr>
        <w:t> </w:t>
      </w:r>
      <w:r>
        <w:rPr>
          <w:i/>
          <w:sz w:val="24"/>
        </w:rPr>
        <w:t>of</w:t>
      </w:r>
      <w:r>
        <w:rPr>
          <w:i/>
          <w:spacing w:val="-18"/>
          <w:sz w:val="24"/>
        </w:rPr>
        <w:t> </w:t>
      </w:r>
      <w:r>
        <w:rPr>
          <w:i/>
          <w:sz w:val="24"/>
        </w:rPr>
        <w:t>the</w:t>
      </w:r>
      <w:r>
        <w:rPr>
          <w:i/>
          <w:spacing w:val="-18"/>
          <w:sz w:val="24"/>
        </w:rPr>
        <w:t> </w:t>
      </w:r>
      <w:r>
        <w:rPr>
          <w:i/>
          <w:sz w:val="24"/>
        </w:rPr>
        <w:t>“substantially</w:t>
      </w:r>
      <w:r>
        <w:rPr>
          <w:i/>
          <w:spacing w:val="-18"/>
          <w:sz w:val="24"/>
        </w:rPr>
        <w:t> </w:t>
      </w:r>
      <w:r>
        <w:rPr>
          <w:i/>
          <w:sz w:val="24"/>
        </w:rPr>
        <w:t>similar </w:t>
      </w:r>
      <w:r>
        <w:rPr>
          <w:i/>
          <w:sz w:val="24"/>
        </w:rPr>
        <w:t>in chemical structure”</w:t>
      </w:r>
      <w:r>
        <w:rPr>
          <w:i/>
          <w:spacing w:val="-1"/>
          <w:sz w:val="24"/>
        </w:rPr>
        <w:t> </w:t>
      </w:r>
      <w:r>
        <w:rPr>
          <w:i/>
          <w:sz w:val="24"/>
        </w:rPr>
        <w:t>standard.</w:t>
      </w:r>
    </w:p>
    <w:p>
      <w:pPr>
        <w:pStyle w:val="BodyText"/>
        <w:spacing w:before="5"/>
        <w:rPr>
          <w:i/>
          <w:sz w:val="23"/>
        </w:rPr>
      </w:pPr>
    </w:p>
    <w:p>
      <w:pPr>
        <w:pStyle w:val="BodyText"/>
        <w:spacing w:line="484" w:lineRule="auto"/>
        <w:ind w:left="120" w:right="175" w:firstLine="720"/>
        <w:jc w:val="both"/>
        <w:rPr>
          <w:sz w:val="14"/>
        </w:rPr>
      </w:pPr>
      <w:r>
        <w:rPr/>
        <w:t>That the criminal code as applied to analogues is a secret is startling and in itself raises a suggestion</w:t>
      </w:r>
      <w:r>
        <w:rPr>
          <w:spacing w:val="-7"/>
        </w:rPr>
        <w:t> </w:t>
      </w:r>
      <w:r>
        <w:rPr/>
        <w:t>of</w:t>
      </w:r>
      <w:r>
        <w:rPr>
          <w:spacing w:val="-6"/>
        </w:rPr>
        <w:t> </w:t>
      </w:r>
      <w:r>
        <w:rPr/>
        <w:t>lack</w:t>
      </w:r>
      <w:r>
        <w:rPr>
          <w:spacing w:val="-6"/>
        </w:rPr>
        <w:t> </w:t>
      </w:r>
      <w:r>
        <w:rPr/>
        <w:t>of</w:t>
      </w:r>
      <w:r>
        <w:rPr>
          <w:spacing w:val="-6"/>
        </w:rPr>
        <w:t> </w:t>
      </w:r>
      <w:r>
        <w:rPr/>
        <w:t>constitutional</w:t>
      </w:r>
      <w:r>
        <w:rPr>
          <w:spacing w:val="-6"/>
        </w:rPr>
        <w:t> </w:t>
      </w:r>
      <w:r>
        <w:rPr/>
        <w:t>notice.</w:t>
      </w:r>
      <w:r>
        <w:rPr>
          <w:spacing w:val="48"/>
        </w:rPr>
        <w:t> </w:t>
      </w:r>
      <w:r>
        <w:rPr/>
        <w:t>But</w:t>
      </w:r>
      <w:r>
        <w:rPr>
          <w:spacing w:val="-6"/>
        </w:rPr>
        <w:t> </w:t>
      </w:r>
      <w:r>
        <w:rPr/>
        <w:t>this</w:t>
      </w:r>
      <w:r>
        <w:rPr>
          <w:spacing w:val="-7"/>
        </w:rPr>
        <w:t> </w:t>
      </w:r>
      <w:r>
        <w:rPr/>
        <w:t>would</w:t>
      </w:r>
      <w:r>
        <w:rPr>
          <w:spacing w:val="-8"/>
        </w:rPr>
        <w:t> </w:t>
      </w:r>
      <w:r>
        <w:rPr/>
        <w:t>be</w:t>
      </w:r>
      <w:r>
        <w:rPr>
          <w:spacing w:val="-7"/>
        </w:rPr>
        <w:t> </w:t>
      </w:r>
      <w:r>
        <w:rPr/>
        <w:t>of</w:t>
      </w:r>
      <w:r>
        <w:rPr>
          <w:spacing w:val="-6"/>
        </w:rPr>
        <w:t> </w:t>
      </w:r>
      <w:r>
        <w:rPr/>
        <w:t>less</w:t>
      </w:r>
      <w:r>
        <w:rPr>
          <w:spacing w:val="-6"/>
        </w:rPr>
        <w:t> </w:t>
      </w:r>
      <w:r>
        <w:rPr/>
        <w:t>consequence</w:t>
      </w:r>
      <w:r>
        <w:rPr>
          <w:spacing w:val="-6"/>
        </w:rPr>
        <w:t> </w:t>
      </w:r>
      <w:r>
        <w:rPr/>
        <w:t>if</w:t>
      </w:r>
      <w:r>
        <w:rPr>
          <w:spacing w:val="-6"/>
        </w:rPr>
        <w:t> </w:t>
      </w:r>
      <w:r>
        <w:rPr/>
        <w:t>the</w:t>
      </w:r>
      <w:r>
        <w:rPr>
          <w:spacing w:val="-6"/>
        </w:rPr>
        <w:t> </w:t>
      </w:r>
      <w:r>
        <w:rPr/>
        <w:t>secret</w:t>
      </w:r>
      <w:r>
        <w:rPr>
          <w:spacing w:val="-6"/>
        </w:rPr>
        <w:t> </w:t>
      </w:r>
      <w:r>
        <w:rPr/>
        <w:t>law were</w:t>
      </w:r>
      <w:r>
        <w:rPr>
          <w:spacing w:val="-12"/>
        </w:rPr>
        <w:t> </w:t>
      </w:r>
      <w:r>
        <w:rPr/>
        <w:t>obvious</w:t>
      </w:r>
      <w:r>
        <w:rPr>
          <w:spacing w:val="-11"/>
        </w:rPr>
        <w:t> </w:t>
      </w:r>
      <w:r>
        <w:rPr/>
        <w:t>in</w:t>
      </w:r>
      <w:r>
        <w:rPr>
          <w:spacing w:val="-11"/>
        </w:rPr>
        <w:t> </w:t>
      </w:r>
      <w:r>
        <w:rPr/>
        <w:t>its</w:t>
      </w:r>
      <w:r>
        <w:rPr>
          <w:spacing w:val="-11"/>
        </w:rPr>
        <w:t> </w:t>
      </w:r>
      <w:r>
        <w:rPr/>
        <w:t>application.</w:t>
      </w:r>
      <w:r>
        <w:rPr>
          <w:spacing w:val="38"/>
        </w:rPr>
        <w:t> </w:t>
      </w:r>
      <w:r>
        <w:rPr/>
        <w:t>If</w:t>
      </w:r>
      <w:r>
        <w:rPr>
          <w:spacing w:val="-11"/>
        </w:rPr>
        <w:t> </w:t>
      </w:r>
      <w:r>
        <w:rPr/>
        <w:t>there</w:t>
      </w:r>
      <w:r>
        <w:rPr>
          <w:spacing w:val="-11"/>
        </w:rPr>
        <w:t> </w:t>
      </w:r>
      <w:r>
        <w:rPr/>
        <w:t>existed</w:t>
      </w:r>
      <w:r>
        <w:rPr>
          <w:spacing w:val="-12"/>
        </w:rPr>
        <w:t> </w:t>
      </w:r>
      <w:r>
        <w:rPr/>
        <w:t>an</w:t>
      </w:r>
      <w:r>
        <w:rPr>
          <w:spacing w:val="-12"/>
        </w:rPr>
        <w:t> </w:t>
      </w:r>
      <w:r>
        <w:rPr/>
        <w:t>objective</w:t>
      </w:r>
      <w:r>
        <w:rPr>
          <w:spacing w:val="-13"/>
        </w:rPr>
        <w:t> </w:t>
      </w:r>
      <w:r>
        <w:rPr/>
        <w:t>methodology</w:t>
      </w:r>
      <w:r>
        <w:rPr>
          <w:spacing w:val="-12"/>
        </w:rPr>
        <w:t> </w:t>
      </w:r>
      <w:r>
        <w:rPr/>
        <w:t>by</w:t>
      </w:r>
      <w:r>
        <w:rPr>
          <w:spacing w:val="-12"/>
        </w:rPr>
        <w:t> </w:t>
      </w:r>
      <w:r>
        <w:rPr/>
        <w:t>which</w:t>
      </w:r>
      <w:r>
        <w:rPr>
          <w:spacing w:val="-11"/>
        </w:rPr>
        <w:t> </w:t>
      </w:r>
      <w:r>
        <w:rPr/>
        <w:t>all</w:t>
      </w:r>
      <w:r>
        <w:rPr>
          <w:spacing w:val="-11"/>
        </w:rPr>
        <w:t> </w:t>
      </w:r>
      <w:r>
        <w:rPr/>
        <w:t>persons</w:t>
      </w:r>
      <w:r>
        <w:rPr>
          <w:spacing w:val="-11"/>
        </w:rPr>
        <w:t> </w:t>
      </w:r>
      <w:r>
        <w:rPr/>
        <w:t>“of common</w:t>
      </w:r>
      <w:r>
        <w:rPr>
          <w:spacing w:val="-20"/>
        </w:rPr>
        <w:t> </w:t>
      </w:r>
      <w:r>
        <w:rPr/>
        <w:t>intelligence”</w:t>
      </w:r>
      <w:r>
        <w:rPr>
          <w:spacing w:val="-21"/>
        </w:rPr>
        <w:t> </w:t>
      </w:r>
      <w:r>
        <w:rPr/>
        <w:t>could</w:t>
      </w:r>
      <w:r>
        <w:rPr>
          <w:spacing w:val="-22"/>
        </w:rPr>
        <w:t> </w:t>
      </w:r>
      <w:r>
        <w:rPr/>
        <w:t>determine</w:t>
      </w:r>
      <w:r>
        <w:rPr>
          <w:spacing w:val="-21"/>
        </w:rPr>
        <w:t> </w:t>
      </w:r>
      <w:r>
        <w:rPr/>
        <w:t>whether</w:t>
      </w:r>
      <w:r>
        <w:rPr>
          <w:spacing w:val="-22"/>
        </w:rPr>
        <w:t> </w:t>
      </w:r>
      <w:r>
        <w:rPr/>
        <w:t>a</w:t>
      </w:r>
      <w:r>
        <w:rPr>
          <w:spacing w:val="-21"/>
        </w:rPr>
        <w:t> </w:t>
      </w:r>
      <w:r>
        <w:rPr/>
        <w:t>substance</w:t>
      </w:r>
      <w:r>
        <w:rPr>
          <w:spacing w:val="-22"/>
        </w:rPr>
        <w:t> </w:t>
      </w:r>
      <w:r>
        <w:rPr/>
        <w:t>does</w:t>
      </w:r>
      <w:r>
        <w:rPr>
          <w:spacing w:val="-21"/>
        </w:rPr>
        <w:t> </w:t>
      </w:r>
      <w:r>
        <w:rPr/>
        <w:t>or</w:t>
      </w:r>
      <w:r>
        <w:rPr>
          <w:spacing w:val="-22"/>
        </w:rPr>
        <w:t> </w:t>
      </w:r>
      <w:r>
        <w:rPr/>
        <w:t>does</w:t>
      </w:r>
      <w:r>
        <w:rPr>
          <w:spacing w:val="-21"/>
        </w:rPr>
        <w:t> </w:t>
      </w:r>
      <w:r>
        <w:rPr/>
        <w:t>not</w:t>
      </w:r>
      <w:r>
        <w:rPr>
          <w:spacing w:val="-21"/>
        </w:rPr>
        <w:t> </w:t>
      </w:r>
      <w:r>
        <w:rPr/>
        <w:t>qualify</w:t>
      </w:r>
      <w:r>
        <w:rPr>
          <w:spacing w:val="-20"/>
        </w:rPr>
        <w:t> </w:t>
      </w:r>
      <w:r>
        <w:rPr/>
        <w:t>as</w:t>
      </w:r>
      <w:r>
        <w:rPr>
          <w:spacing w:val="-20"/>
        </w:rPr>
        <w:t> </w:t>
      </w:r>
      <w:r>
        <w:rPr/>
        <w:t>an</w:t>
      </w:r>
      <w:r>
        <w:rPr>
          <w:spacing w:val="-20"/>
        </w:rPr>
        <w:t> </w:t>
      </w:r>
      <w:r>
        <w:rPr/>
        <w:t>analogue, the</w:t>
      </w:r>
      <w:r>
        <w:rPr>
          <w:spacing w:val="-23"/>
        </w:rPr>
        <w:t> </w:t>
      </w:r>
      <w:r>
        <w:rPr/>
        <w:t>lack</w:t>
      </w:r>
      <w:r>
        <w:rPr>
          <w:spacing w:val="-22"/>
        </w:rPr>
        <w:t> </w:t>
      </w:r>
      <w:r>
        <w:rPr/>
        <w:t>of</w:t>
      </w:r>
      <w:r>
        <w:rPr>
          <w:spacing w:val="-22"/>
        </w:rPr>
        <w:t> </w:t>
      </w:r>
      <w:r>
        <w:rPr/>
        <w:t>public</w:t>
      </w:r>
      <w:r>
        <w:rPr>
          <w:spacing w:val="-23"/>
        </w:rPr>
        <w:t> </w:t>
      </w:r>
      <w:r>
        <w:rPr/>
        <w:t>notice</w:t>
      </w:r>
      <w:r>
        <w:rPr>
          <w:spacing w:val="-22"/>
        </w:rPr>
        <w:t> </w:t>
      </w:r>
      <w:r>
        <w:rPr/>
        <w:t>by</w:t>
      </w:r>
      <w:r>
        <w:rPr>
          <w:spacing w:val="-22"/>
        </w:rPr>
        <w:t> </w:t>
      </w:r>
      <w:r>
        <w:rPr/>
        <w:t>the</w:t>
      </w:r>
      <w:r>
        <w:rPr>
          <w:spacing w:val="-23"/>
        </w:rPr>
        <w:t> </w:t>
      </w:r>
      <w:r>
        <w:rPr/>
        <w:t>government</w:t>
      </w:r>
      <w:r>
        <w:rPr>
          <w:spacing w:val="-22"/>
        </w:rPr>
        <w:t> </w:t>
      </w:r>
      <w:r>
        <w:rPr/>
        <w:t>would</w:t>
      </w:r>
      <w:r>
        <w:rPr>
          <w:spacing w:val="-22"/>
        </w:rPr>
        <w:t> </w:t>
      </w:r>
      <w:r>
        <w:rPr/>
        <w:t>pose</w:t>
      </w:r>
      <w:r>
        <w:rPr>
          <w:spacing w:val="-22"/>
        </w:rPr>
        <w:t> </w:t>
      </w:r>
      <w:r>
        <w:rPr/>
        <w:t>a</w:t>
      </w:r>
      <w:r>
        <w:rPr>
          <w:spacing w:val="-23"/>
        </w:rPr>
        <w:t> </w:t>
      </w:r>
      <w:r>
        <w:rPr/>
        <w:t>different</w:t>
      </w:r>
      <w:r>
        <w:rPr>
          <w:spacing w:val="-21"/>
        </w:rPr>
        <w:t> </w:t>
      </w:r>
      <w:r>
        <w:rPr/>
        <w:t>constitutional</w:t>
      </w:r>
      <w:r>
        <w:rPr>
          <w:spacing w:val="-21"/>
        </w:rPr>
        <w:t> </w:t>
      </w:r>
      <w:r>
        <w:rPr/>
        <w:t>question.</w:t>
      </w:r>
      <w:r>
        <w:rPr>
          <w:spacing w:val="16"/>
        </w:rPr>
        <w:t> </w:t>
      </w:r>
      <w:r>
        <w:rPr/>
        <w:t>But</w:t>
      </w:r>
      <w:r>
        <w:rPr>
          <w:spacing w:val="-22"/>
        </w:rPr>
        <w:t> </w:t>
      </w:r>
      <w:r>
        <w:rPr/>
        <w:t>here, no such objective methodology</w:t>
      </w:r>
      <w:r>
        <w:rPr>
          <w:spacing w:val="-1"/>
        </w:rPr>
        <w:t> </w:t>
      </w:r>
      <w:r>
        <w:rPr/>
        <w:t>exists.</w:t>
      </w:r>
      <w:r>
        <w:rPr>
          <w:position w:val="10"/>
          <w:sz w:val="14"/>
        </w:rPr>
        <w:t>3</w:t>
      </w:r>
    </w:p>
    <w:p>
      <w:pPr>
        <w:pStyle w:val="BodyText"/>
        <w:spacing w:line="487" w:lineRule="auto" w:before="4"/>
        <w:ind w:left="120" w:right="177" w:firstLine="720"/>
        <w:jc w:val="both"/>
      </w:pPr>
      <w:r>
        <w:rPr/>
        <w:t>Prong one of the statute proscribes substances if their chemical structure “is substantially similar to the chemical structure” of a listed controlled substance. § 802(32)(A)(i). As explained</w:t>
      </w:r>
    </w:p>
    <w:p>
      <w:pPr>
        <w:pStyle w:val="BodyText"/>
        <w:rPr>
          <w:sz w:val="20"/>
        </w:rPr>
      </w:pPr>
    </w:p>
    <w:p>
      <w:pPr>
        <w:pStyle w:val="BodyText"/>
        <w:spacing w:before="9"/>
        <w:rPr>
          <w:sz w:val="15"/>
        </w:rPr>
      </w:pPr>
      <w:r>
        <w:rPr/>
        <w:pict>
          <v:line style="position:absolute;mso-position-horizontal-relative:page;mso-position-vertical-relative:paragraph;z-index:-952;mso-wrap-distance-left:0;mso-wrap-distance-right:0" from="72pt,11.532172pt" to="215.88pt,11.532172pt" stroked="true" strokeweight=".96001pt" strokecolor="#000000">
            <v:stroke dashstyle="solid"/>
            <w10:wrap type="topAndBottom"/>
          </v:line>
        </w:pict>
      </w:r>
    </w:p>
    <w:p>
      <w:pPr>
        <w:pStyle w:val="BodyText"/>
        <w:spacing w:before="10"/>
        <w:rPr>
          <w:sz w:val="8"/>
        </w:rPr>
      </w:pPr>
    </w:p>
    <w:p>
      <w:pPr>
        <w:pStyle w:val="BodyText"/>
        <w:spacing w:line="242" w:lineRule="auto" w:before="94"/>
        <w:ind w:left="120" w:right="178"/>
        <w:jc w:val="both"/>
      </w:pPr>
      <w:r>
        <w:rPr>
          <w:position w:val="10"/>
          <w:sz w:val="14"/>
        </w:rPr>
        <w:t>3</w:t>
      </w:r>
      <w:r>
        <w:rPr/>
        <w:t>The</w:t>
      </w:r>
      <w:r>
        <w:rPr>
          <w:spacing w:val="-14"/>
        </w:rPr>
        <w:t> </w:t>
      </w:r>
      <w:r>
        <w:rPr/>
        <w:t>Defendants</w:t>
      </w:r>
      <w:r>
        <w:rPr>
          <w:spacing w:val="-15"/>
        </w:rPr>
        <w:t> </w:t>
      </w:r>
      <w:r>
        <w:rPr/>
        <w:t>adopts</w:t>
      </w:r>
      <w:r>
        <w:rPr>
          <w:spacing w:val="-15"/>
        </w:rPr>
        <w:t> </w:t>
      </w:r>
      <w:r>
        <w:rPr/>
        <w:t>by</w:t>
      </w:r>
      <w:r>
        <w:rPr>
          <w:spacing w:val="-16"/>
        </w:rPr>
        <w:t> </w:t>
      </w:r>
      <w:r>
        <w:rPr/>
        <w:t>reference</w:t>
      </w:r>
      <w:r>
        <w:rPr>
          <w:spacing w:val="-15"/>
        </w:rPr>
        <w:t> </w:t>
      </w:r>
      <w:r>
        <w:rPr/>
        <w:t>in</w:t>
      </w:r>
      <w:r>
        <w:rPr>
          <w:spacing w:val="-15"/>
        </w:rPr>
        <w:t> </w:t>
      </w:r>
      <w:r>
        <w:rPr/>
        <w:t>support</w:t>
      </w:r>
      <w:r>
        <w:rPr>
          <w:spacing w:val="-15"/>
        </w:rPr>
        <w:t> </w:t>
      </w:r>
      <w:r>
        <w:rPr/>
        <w:t>of</w:t>
      </w:r>
      <w:r>
        <w:rPr>
          <w:spacing w:val="-16"/>
        </w:rPr>
        <w:t> </w:t>
      </w:r>
      <w:r>
        <w:rPr/>
        <w:t>this</w:t>
      </w:r>
      <w:r>
        <w:rPr>
          <w:spacing w:val="-15"/>
        </w:rPr>
        <w:t> </w:t>
      </w:r>
      <w:r>
        <w:rPr/>
        <w:t>argument</w:t>
      </w:r>
      <w:r>
        <w:rPr>
          <w:spacing w:val="-16"/>
        </w:rPr>
        <w:t> </w:t>
      </w:r>
      <w:r>
        <w:rPr/>
        <w:t>the</w:t>
      </w:r>
      <w:r>
        <w:rPr>
          <w:spacing w:val="-15"/>
        </w:rPr>
        <w:t> </w:t>
      </w:r>
      <w:r>
        <w:rPr/>
        <w:t>Amicus</w:t>
      </w:r>
      <w:r>
        <w:rPr>
          <w:spacing w:val="-16"/>
        </w:rPr>
        <w:t> </w:t>
      </w:r>
      <w:r>
        <w:rPr/>
        <w:t>Curiae</w:t>
      </w:r>
      <w:r>
        <w:rPr>
          <w:spacing w:val="-15"/>
        </w:rPr>
        <w:t> </w:t>
      </w:r>
      <w:r>
        <w:rPr/>
        <w:t>Brief</w:t>
      </w:r>
      <w:r>
        <w:rPr>
          <w:spacing w:val="-15"/>
        </w:rPr>
        <w:t> </w:t>
      </w:r>
      <w:r>
        <w:rPr/>
        <w:t>of</w:t>
      </w:r>
      <w:r>
        <w:rPr>
          <w:spacing w:val="-15"/>
        </w:rPr>
        <w:t> </w:t>
      </w:r>
      <w:r>
        <w:rPr/>
        <w:t>Expert Forensic</w:t>
      </w:r>
      <w:r>
        <w:rPr>
          <w:spacing w:val="-6"/>
        </w:rPr>
        <w:t> </w:t>
      </w:r>
      <w:r>
        <w:rPr/>
        <w:t>Scientists</w:t>
      </w:r>
      <w:r>
        <w:rPr>
          <w:spacing w:val="-6"/>
        </w:rPr>
        <w:t> </w:t>
      </w:r>
      <w:r>
        <w:rPr/>
        <w:t>on</w:t>
      </w:r>
      <w:r>
        <w:rPr>
          <w:spacing w:val="-6"/>
        </w:rPr>
        <w:t> </w:t>
      </w:r>
      <w:r>
        <w:rPr/>
        <w:t>this</w:t>
      </w:r>
      <w:r>
        <w:rPr>
          <w:spacing w:val="-7"/>
        </w:rPr>
        <w:t> </w:t>
      </w:r>
      <w:r>
        <w:rPr/>
        <w:t>issue</w:t>
      </w:r>
      <w:r>
        <w:rPr>
          <w:spacing w:val="-6"/>
        </w:rPr>
        <w:t> </w:t>
      </w:r>
      <w:r>
        <w:rPr/>
        <w:t>submitted</w:t>
      </w:r>
      <w:r>
        <w:rPr>
          <w:spacing w:val="-6"/>
        </w:rPr>
        <w:t> </w:t>
      </w:r>
      <w:r>
        <w:rPr/>
        <w:t>in</w:t>
      </w:r>
      <w:r>
        <w:rPr>
          <w:spacing w:val="-7"/>
        </w:rPr>
        <w:t> </w:t>
      </w:r>
      <w:r>
        <w:rPr>
          <w:i/>
        </w:rPr>
        <w:t>McFadden</w:t>
      </w:r>
      <w:r>
        <w:rPr>
          <w:i/>
          <w:spacing w:val="-7"/>
        </w:rPr>
        <w:t> </w:t>
      </w:r>
      <w:r>
        <w:rPr>
          <w:i/>
        </w:rPr>
        <w:t>v.</w:t>
      </w:r>
      <w:r>
        <w:rPr>
          <w:i/>
          <w:spacing w:val="-6"/>
        </w:rPr>
        <w:t> </w:t>
      </w:r>
      <w:r>
        <w:rPr>
          <w:i/>
        </w:rPr>
        <w:t>United</w:t>
      </w:r>
      <w:r>
        <w:rPr>
          <w:i/>
          <w:spacing w:val="-6"/>
        </w:rPr>
        <w:t> </w:t>
      </w:r>
      <w:r>
        <w:rPr>
          <w:i/>
        </w:rPr>
        <w:t>States</w:t>
      </w:r>
      <w:r>
        <w:rPr/>
        <w:t>,</w:t>
      </w:r>
      <w:r>
        <w:rPr>
          <w:spacing w:val="-6"/>
        </w:rPr>
        <w:t> </w:t>
      </w:r>
      <w:r>
        <w:rPr/>
        <w:t>Case</w:t>
      </w:r>
      <w:r>
        <w:rPr>
          <w:spacing w:val="-5"/>
        </w:rPr>
        <w:t> </w:t>
      </w:r>
      <w:r>
        <w:rPr/>
        <w:t>No.</w:t>
      </w:r>
      <w:r>
        <w:rPr>
          <w:spacing w:val="-5"/>
        </w:rPr>
        <w:t> </w:t>
      </w:r>
      <w:r>
        <w:rPr/>
        <w:t>14-378</w:t>
      </w:r>
      <w:r>
        <w:rPr>
          <w:spacing w:val="-5"/>
        </w:rPr>
        <w:t> </w:t>
      </w:r>
      <w:r>
        <w:rPr/>
        <w:t>(U.S.), attached as Exhibit 55.</w:t>
      </w:r>
    </w:p>
    <w:p>
      <w:pPr>
        <w:spacing w:after="0" w:line="242" w:lineRule="auto"/>
        <w:jc w:val="both"/>
        <w:sectPr>
          <w:headerReference w:type="default" r:id="rId23"/>
          <w:pgSz w:w="12240" w:h="15840"/>
          <w:pgMar w:header="523" w:footer="1508" w:top="1340" w:bottom="1700" w:left="1320" w:right="1260"/>
        </w:sectPr>
      </w:pPr>
    </w:p>
    <w:p>
      <w:pPr>
        <w:pStyle w:val="BodyText"/>
        <w:spacing w:line="487" w:lineRule="auto" w:before="90"/>
        <w:ind w:left="120" w:right="175"/>
        <w:jc w:val="both"/>
      </w:pPr>
      <w:r>
        <w:rPr/>
        <w:t>in</w:t>
      </w:r>
      <w:r>
        <w:rPr>
          <w:spacing w:val="-8"/>
        </w:rPr>
        <w:t> </w:t>
      </w:r>
      <w:r>
        <w:rPr/>
        <w:t>the</w:t>
      </w:r>
      <w:r>
        <w:rPr>
          <w:spacing w:val="-9"/>
        </w:rPr>
        <w:t> </w:t>
      </w:r>
      <w:r>
        <w:rPr/>
        <w:t>Defendants’</w:t>
      </w:r>
      <w:r>
        <w:rPr>
          <w:spacing w:val="-9"/>
        </w:rPr>
        <w:t> </w:t>
      </w:r>
      <w:r>
        <w:rPr/>
        <w:t>companion</w:t>
      </w:r>
      <w:r>
        <w:rPr>
          <w:spacing w:val="-9"/>
        </w:rPr>
        <w:t> </w:t>
      </w:r>
      <w:r>
        <w:rPr/>
        <w:t>Motion</w:t>
      </w:r>
      <w:r>
        <w:rPr>
          <w:spacing w:val="-10"/>
        </w:rPr>
        <w:t> </w:t>
      </w:r>
      <w:r>
        <w:rPr/>
        <w:t>for</w:t>
      </w:r>
      <w:r>
        <w:rPr>
          <w:spacing w:val="-9"/>
        </w:rPr>
        <w:t> </w:t>
      </w:r>
      <w:r>
        <w:rPr/>
        <w:t>a</w:t>
      </w:r>
      <w:r>
        <w:rPr>
          <w:spacing w:val="-9"/>
        </w:rPr>
        <w:t> </w:t>
      </w:r>
      <w:r>
        <w:rPr/>
        <w:t>Pretrial</w:t>
      </w:r>
      <w:r>
        <w:rPr>
          <w:spacing w:val="-8"/>
        </w:rPr>
        <w:t> </w:t>
      </w:r>
      <w:r>
        <w:rPr>
          <w:i/>
        </w:rPr>
        <w:t>Daubert</w:t>
      </w:r>
      <w:r>
        <w:rPr>
          <w:i/>
          <w:spacing w:val="-9"/>
        </w:rPr>
        <w:t> </w:t>
      </w:r>
      <w:r>
        <w:rPr/>
        <w:t>Hearing</w:t>
      </w:r>
      <w:r>
        <w:rPr>
          <w:spacing w:val="-10"/>
        </w:rPr>
        <w:t> </w:t>
      </w:r>
      <w:r>
        <w:rPr/>
        <w:t>(“</w:t>
      </w:r>
      <w:r>
        <w:rPr>
          <w:i/>
        </w:rPr>
        <w:t>Daubert</w:t>
      </w:r>
      <w:r>
        <w:rPr>
          <w:i/>
          <w:spacing w:val="-9"/>
        </w:rPr>
        <w:t> </w:t>
      </w:r>
      <w:r>
        <w:rPr/>
        <w:t>Motion”)</w:t>
      </w:r>
      <w:r>
        <w:rPr>
          <w:spacing w:val="-9"/>
        </w:rPr>
        <w:t> </w:t>
      </w:r>
      <w:r>
        <w:rPr/>
        <w:t>–</w:t>
      </w:r>
      <w:r>
        <w:rPr>
          <w:spacing w:val="-9"/>
        </w:rPr>
        <w:t> </w:t>
      </w:r>
      <w:r>
        <w:rPr/>
        <w:t>which has been simultaneously filed with this motion – the term “substantially similar in chemical structure”</w:t>
      </w:r>
      <w:r>
        <w:rPr>
          <w:spacing w:val="-7"/>
        </w:rPr>
        <w:t> </w:t>
      </w:r>
      <w:r>
        <w:rPr/>
        <w:t>is</w:t>
      </w:r>
      <w:r>
        <w:rPr>
          <w:spacing w:val="-6"/>
        </w:rPr>
        <w:t> </w:t>
      </w:r>
      <w:r>
        <w:rPr/>
        <w:t>not</w:t>
      </w:r>
      <w:r>
        <w:rPr>
          <w:spacing w:val="-6"/>
        </w:rPr>
        <w:t> </w:t>
      </w:r>
      <w:r>
        <w:rPr/>
        <w:t>a</w:t>
      </w:r>
      <w:r>
        <w:rPr>
          <w:spacing w:val="-6"/>
        </w:rPr>
        <w:t> </w:t>
      </w:r>
      <w:r>
        <w:rPr/>
        <w:t>term</w:t>
      </w:r>
      <w:r>
        <w:rPr>
          <w:spacing w:val="-8"/>
        </w:rPr>
        <w:t> </w:t>
      </w:r>
      <w:r>
        <w:rPr/>
        <w:t>of</w:t>
      </w:r>
      <w:r>
        <w:rPr>
          <w:spacing w:val="-5"/>
        </w:rPr>
        <w:t> </w:t>
      </w:r>
      <w:r>
        <w:rPr/>
        <w:t>chemistry,</w:t>
      </w:r>
      <w:r>
        <w:rPr>
          <w:spacing w:val="-5"/>
        </w:rPr>
        <w:t> </w:t>
      </w:r>
      <w:r>
        <w:rPr/>
        <w:t>and</w:t>
      </w:r>
      <w:r>
        <w:rPr>
          <w:spacing w:val="-5"/>
        </w:rPr>
        <w:t> </w:t>
      </w:r>
      <w:r>
        <w:rPr/>
        <w:t>there</w:t>
      </w:r>
      <w:r>
        <w:rPr>
          <w:spacing w:val="-6"/>
        </w:rPr>
        <w:t> </w:t>
      </w:r>
      <w:r>
        <w:rPr/>
        <w:t>exists</w:t>
      </w:r>
      <w:r>
        <w:rPr>
          <w:spacing w:val="-5"/>
        </w:rPr>
        <w:t> </w:t>
      </w:r>
      <w:r>
        <w:rPr/>
        <w:t>no</w:t>
      </w:r>
      <w:r>
        <w:rPr>
          <w:spacing w:val="-5"/>
        </w:rPr>
        <w:t> </w:t>
      </w:r>
      <w:r>
        <w:rPr/>
        <w:t>objective</w:t>
      </w:r>
      <w:r>
        <w:rPr>
          <w:spacing w:val="-5"/>
        </w:rPr>
        <w:t> </w:t>
      </w:r>
      <w:r>
        <w:rPr/>
        <w:t>methodology</w:t>
      </w:r>
      <w:r>
        <w:rPr>
          <w:spacing w:val="-6"/>
        </w:rPr>
        <w:t> </w:t>
      </w:r>
      <w:r>
        <w:rPr/>
        <w:t>by</w:t>
      </w:r>
      <w:r>
        <w:rPr>
          <w:spacing w:val="-5"/>
        </w:rPr>
        <w:t> </w:t>
      </w:r>
      <w:r>
        <w:rPr/>
        <w:t>which</w:t>
      </w:r>
      <w:r>
        <w:rPr>
          <w:spacing w:val="-5"/>
        </w:rPr>
        <w:t> </w:t>
      </w:r>
      <w:r>
        <w:rPr/>
        <w:t>to</w:t>
      </w:r>
      <w:r>
        <w:rPr>
          <w:spacing w:val="-5"/>
        </w:rPr>
        <w:t> </w:t>
      </w:r>
      <w:r>
        <w:rPr/>
        <w:t>apply the term. Evaluations of “substantial similarity” are, by their nature, subjective. The most any chemist</w:t>
      </w:r>
      <w:r>
        <w:rPr>
          <w:spacing w:val="-7"/>
        </w:rPr>
        <w:t> </w:t>
      </w:r>
      <w:r>
        <w:rPr/>
        <w:t>or</w:t>
      </w:r>
      <w:r>
        <w:rPr>
          <w:spacing w:val="-7"/>
        </w:rPr>
        <w:t> </w:t>
      </w:r>
      <w:r>
        <w:rPr/>
        <w:t>member</w:t>
      </w:r>
      <w:r>
        <w:rPr>
          <w:spacing w:val="-7"/>
        </w:rPr>
        <w:t> </w:t>
      </w:r>
      <w:r>
        <w:rPr/>
        <w:t>of</w:t>
      </w:r>
      <w:r>
        <w:rPr>
          <w:spacing w:val="-7"/>
        </w:rPr>
        <w:t> </w:t>
      </w:r>
      <w:r>
        <w:rPr/>
        <w:t>the</w:t>
      </w:r>
      <w:r>
        <w:rPr>
          <w:spacing w:val="-7"/>
        </w:rPr>
        <w:t> </w:t>
      </w:r>
      <w:r>
        <w:rPr/>
        <w:t>public</w:t>
      </w:r>
      <w:r>
        <w:rPr>
          <w:spacing w:val="-5"/>
        </w:rPr>
        <w:t> </w:t>
      </w:r>
      <w:r>
        <w:rPr/>
        <w:t>can</w:t>
      </w:r>
      <w:r>
        <w:rPr>
          <w:spacing w:val="-6"/>
        </w:rPr>
        <w:t> </w:t>
      </w:r>
      <w:r>
        <w:rPr/>
        <w:t>have</w:t>
      </w:r>
      <w:r>
        <w:rPr>
          <w:spacing w:val="-6"/>
        </w:rPr>
        <w:t> </w:t>
      </w:r>
      <w:r>
        <w:rPr/>
        <w:t>about</w:t>
      </w:r>
      <w:r>
        <w:rPr>
          <w:spacing w:val="-6"/>
        </w:rPr>
        <w:t> </w:t>
      </w:r>
      <w:r>
        <w:rPr/>
        <w:t>whether</w:t>
      </w:r>
      <w:r>
        <w:rPr>
          <w:spacing w:val="-6"/>
        </w:rPr>
        <w:t> </w:t>
      </w:r>
      <w:r>
        <w:rPr/>
        <w:t>two</w:t>
      </w:r>
      <w:r>
        <w:rPr>
          <w:spacing w:val="-6"/>
        </w:rPr>
        <w:t> </w:t>
      </w:r>
      <w:r>
        <w:rPr/>
        <w:t>chemical</w:t>
      </w:r>
      <w:r>
        <w:rPr>
          <w:spacing w:val="-5"/>
        </w:rPr>
        <w:t> </w:t>
      </w:r>
      <w:r>
        <w:rPr/>
        <w:t>structures</w:t>
      </w:r>
      <w:r>
        <w:rPr>
          <w:spacing w:val="-6"/>
        </w:rPr>
        <w:t> </w:t>
      </w:r>
      <w:r>
        <w:rPr/>
        <w:t>are</w:t>
      </w:r>
      <w:r>
        <w:rPr>
          <w:spacing w:val="-6"/>
        </w:rPr>
        <w:t> </w:t>
      </w:r>
      <w:r>
        <w:rPr/>
        <w:t>substantially similar or merely similar is an</w:t>
      </w:r>
      <w:r>
        <w:rPr>
          <w:spacing w:val="-1"/>
        </w:rPr>
        <w:t> </w:t>
      </w:r>
      <w:r>
        <w:rPr/>
        <w:t>opinion.</w:t>
      </w:r>
    </w:p>
    <w:p>
      <w:pPr>
        <w:pStyle w:val="BodyText"/>
        <w:spacing w:line="487" w:lineRule="auto"/>
        <w:ind w:left="119" w:right="175" w:firstLine="720"/>
        <w:jc w:val="both"/>
      </w:pPr>
      <w:r>
        <w:rPr/>
        <w:t>The</w:t>
      </w:r>
      <w:r>
        <w:rPr>
          <w:spacing w:val="-18"/>
        </w:rPr>
        <w:t> </w:t>
      </w:r>
      <w:r>
        <w:rPr/>
        <w:t>phrase</w:t>
      </w:r>
      <w:r>
        <w:rPr>
          <w:spacing w:val="-17"/>
        </w:rPr>
        <w:t> </w:t>
      </w:r>
      <w:r>
        <w:rPr/>
        <w:t>has</w:t>
      </w:r>
      <w:r>
        <w:rPr>
          <w:spacing w:val="-17"/>
        </w:rPr>
        <w:t> </w:t>
      </w:r>
      <w:r>
        <w:rPr/>
        <w:t>been</w:t>
      </w:r>
      <w:r>
        <w:rPr>
          <w:spacing w:val="-17"/>
        </w:rPr>
        <w:t> </w:t>
      </w:r>
      <w:r>
        <w:rPr/>
        <w:t>variously</w:t>
      </w:r>
      <w:r>
        <w:rPr>
          <w:spacing w:val="-18"/>
        </w:rPr>
        <w:t> </w:t>
      </w:r>
      <w:r>
        <w:rPr/>
        <w:t>described</w:t>
      </w:r>
      <w:r>
        <w:rPr>
          <w:spacing w:val="-17"/>
        </w:rPr>
        <w:t> </w:t>
      </w:r>
      <w:r>
        <w:rPr/>
        <w:t>as</w:t>
      </w:r>
      <w:r>
        <w:rPr>
          <w:spacing w:val="-17"/>
        </w:rPr>
        <w:t> </w:t>
      </w:r>
      <w:r>
        <w:rPr/>
        <w:t>“uninterpretable,”</w:t>
      </w:r>
      <w:r>
        <w:rPr>
          <w:spacing w:val="-17"/>
        </w:rPr>
        <w:t> </w:t>
      </w:r>
      <w:r>
        <w:rPr/>
        <w:t>Ex.</w:t>
      </w:r>
      <w:r>
        <w:rPr>
          <w:spacing w:val="-19"/>
        </w:rPr>
        <w:t> </w:t>
      </w:r>
      <w:r>
        <w:rPr/>
        <w:t>41</w:t>
      </w:r>
      <w:r>
        <w:rPr>
          <w:spacing w:val="-18"/>
        </w:rPr>
        <w:t> </w:t>
      </w:r>
      <w:r>
        <w:rPr/>
        <w:t>at</w:t>
      </w:r>
      <w:r>
        <w:rPr>
          <w:spacing w:val="-18"/>
        </w:rPr>
        <w:t> </w:t>
      </w:r>
      <w:r>
        <w:rPr/>
        <w:t>193-94,</w:t>
      </w:r>
      <w:r>
        <w:rPr>
          <w:spacing w:val="-18"/>
        </w:rPr>
        <w:t> </w:t>
      </w:r>
      <w:r>
        <w:rPr/>
        <w:t>“essentially nonsense,”</w:t>
      </w:r>
      <w:r>
        <w:rPr>
          <w:spacing w:val="-12"/>
        </w:rPr>
        <w:t> </w:t>
      </w:r>
      <w:r>
        <w:rPr>
          <w:i/>
        </w:rPr>
        <w:t>id</w:t>
      </w:r>
      <w:r>
        <w:rPr/>
        <w:t>.</w:t>
      </w:r>
      <w:r>
        <w:rPr>
          <w:spacing w:val="-11"/>
        </w:rPr>
        <w:t> </w:t>
      </w:r>
      <w:r>
        <w:rPr/>
        <w:t>at</w:t>
      </w:r>
      <w:r>
        <w:rPr>
          <w:spacing w:val="-12"/>
        </w:rPr>
        <w:t> </w:t>
      </w:r>
      <w:r>
        <w:rPr/>
        <w:t>82,</w:t>
      </w:r>
      <w:r>
        <w:rPr>
          <w:spacing w:val="-11"/>
        </w:rPr>
        <w:t> </w:t>
      </w:r>
      <w:r>
        <w:rPr/>
        <w:t>“essentially</w:t>
      </w:r>
      <w:r>
        <w:rPr>
          <w:spacing w:val="-12"/>
        </w:rPr>
        <w:t> </w:t>
      </w:r>
      <w:r>
        <w:rPr/>
        <w:t>meaningless,”</w:t>
      </w:r>
      <w:r>
        <w:rPr>
          <w:spacing w:val="-11"/>
        </w:rPr>
        <w:t> </w:t>
      </w:r>
      <w:r>
        <w:rPr/>
        <w:t>Ex.</w:t>
      </w:r>
      <w:r>
        <w:rPr>
          <w:spacing w:val="-11"/>
        </w:rPr>
        <w:t> </w:t>
      </w:r>
      <w:r>
        <w:rPr/>
        <w:t>30</w:t>
      </w:r>
      <w:r>
        <w:rPr>
          <w:spacing w:val="-12"/>
        </w:rPr>
        <w:t> </w:t>
      </w:r>
      <w:r>
        <w:rPr/>
        <w:t>at</w:t>
      </w:r>
      <w:r>
        <w:rPr>
          <w:spacing w:val="-11"/>
        </w:rPr>
        <w:t> </w:t>
      </w:r>
      <w:r>
        <w:rPr/>
        <w:t>1,</w:t>
      </w:r>
      <w:r>
        <w:rPr>
          <w:spacing w:val="-12"/>
        </w:rPr>
        <w:t> </w:t>
      </w:r>
      <w:r>
        <w:rPr/>
        <w:t>and</w:t>
      </w:r>
      <w:r>
        <w:rPr>
          <w:spacing w:val="-12"/>
        </w:rPr>
        <w:t> </w:t>
      </w:r>
      <w:r>
        <w:rPr/>
        <w:t>“of</w:t>
      </w:r>
      <w:r>
        <w:rPr>
          <w:spacing w:val="-13"/>
        </w:rPr>
        <w:t> </w:t>
      </w:r>
      <w:r>
        <w:rPr/>
        <w:t>limited</w:t>
      </w:r>
      <w:r>
        <w:rPr>
          <w:spacing w:val="-12"/>
        </w:rPr>
        <w:t> </w:t>
      </w:r>
      <w:r>
        <w:rPr/>
        <w:t>utility</w:t>
      </w:r>
      <w:r>
        <w:rPr>
          <w:spacing w:val="-12"/>
        </w:rPr>
        <w:t> </w:t>
      </w:r>
      <w:r>
        <w:rPr/>
        <w:t>to</w:t>
      </w:r>
      <w:r>
        <w:rPr>
          <w:spacing w:val="-13"/>
        </w:rPr>
        <w:t> </w:t>
      </w:r>
      <w:r>
        <w:rPr/>
        <w:t>scientists”</w:t>
      </w:r>
      <w:r>
        <w:rPr>
          <w:spacing w:val="-11"/>
        </w:rPr>
        <w:t> </w:t>
      </w:r>
      <w:r>
        <w:rPr/>
        <w:t>Ex. 32 at 5. This standard provides neither a quantifiable measure nor any point of reference. How similar must the structures be in order to be “substantially” similar? And substantially similar compared to what? As Professor Doering illustrated, “a Cadillac and an Edsel are substantially similar</w:t>
      </w:r>
      <w:r>
        <w:rPr>
          <w:spacing w:val="-17"/>
        </w:rPr>
        <w:t> </w:t>
      </w:r>
      <w:r>
        <w:rPr/>
        <w:t>because</w:t>
      </w:r>
      <w:r>
        <w:rPr>
          <w:spacing w:val="-16"/>
        </w:rPr>
        <w:t> </w:t>
      </w:r>
      <w:r>
        <w:rPr/>
        <w:t>they’re</w:t>
      </w:r>
      <w:r>
        <w:rPr>
          <w:spacing w:val="-18"/>
        </w:rPr>
        <w:t> </w:t>
      </w:r>
      <w:r>
        <w:rPr/>
        <w:t>both</w:t>
      </w:r>
      <w:r>
        <w:rPr>
          <w:spacing w:val="-16"/>
        </w:rPr>
        <w:t> </w:t>
      </w:r>
      <w:r>
        <w:rPr/>
        <w:t>automobiles,</w:t>
      </w:r>
      <w:r>
        <w:rPr>
          <w:spacing w:val="-16"/>
        </w:rPr>
        <w:t> </w:t>
      </w:r>
      <w:r>
        <w:rPr/>
        <w:t>but</w:t>
      </w:r>
      <w:r>
        <w:rPr>
          <w:spacing w:val="-17"/>
        </w:rPr>
        <w:t> </w:t>
      </w:r>
      <w:r>
        <w:rPr/>
        <w:t>I</w:t>
      </w:r>
      <w:r>
        <w:rPr>
          <w:spacing w:val="-16"/>
        </w:rPr>
        <w:t> </w:t>
      </w:r>
      <w:r>
        <w:rPr/>
        <w:t>don’t</w:t>
      </w:r>
      <w:r>
        <w:rPr>
          <w:spacing w:val="-16"/>
        </w:rPr>
        <w:t> </w:t>
      </w:r>
      <w:r>
        <w:rPr/>
        <w:t>think</w:t>
      </w:r>
      <w:r>
        <w:rPr>
          <w:spacing w:val="-17"/>
        </w:rPr>
        <w:t> </w:t>
      </w:r>
      <w:r>
        <w:rPr/>
        <w:t>you’d</w:t>
      </w:r>
      <w:r>
        <w:rPr>
          <w:spacing w:val="-16"/>
        </w:rPr>
        <w:t> </w:t>
      </w:r>
      <w:r>
        <w:rPr/>
        <w:t>want</w:t>
      </w:r>
      <w:r>
        <w:rPr>
          <w:spacing w:val="-16"/>
        </w:rPr>
        <w:t> </w:t>
      </w:r>
      <w:r>
        <w:rPr/>
        <w:t>to</w:t>
      </w:r>
      <w:r>
        <w:rPr>
          <w:spacing w:val="-17"/>
        </w:rPr>
        <w:t> </w:t>
      </w:r>
      <w:r>
        <w:rPr/>
        <w:t>drive</w:t>
      </w:r>
      <w:r>
        <w:rPr>
          <w:spacing w:val="-16"/>
        </w:rPr>
        <w:t> </w:t>
      </w:r>
      <w:r>
        <w:rPr/>
        <w:t>around</w:t>
      </w:r>
      <w:r>
        <w:rPr>
          <w:spacing w:val="-17"/>
        </w:rPr>
        <w:t> </w:t>
      </w:r>
      <w:r>
        <w:rPr/>
        <w:t>in</w:t>
      </w:r>
      <w:r>
        <w:rPr>
          <w:spacing w:val="-16"/>
        </w:rPr>
        <w:t> </w:t>
      </w:r>
      <w:r>
        <w:rPr/>
        <w:t>an</w:t>
      </w:r>
      <w:r>
        <w:rPr>
          <w:spacing w:val="-16"/>
        </w:rPr>
        <w:t> </w:t>
      </w:r>
      <w:r>
        <w:rPr/>
        <w:t>Edsel.” Ex. 41 at 194. As Professor Ready colorfully explained: “We need not delve into the nuances of chemistry to understand the ambiguity inherent to the question of similarity: is an apple similar</w:t>
      </w:r>
      <w:r>
        <w:rPr>
          <w:spacing w:val="-41"/>
        </w:rPr>
        <w:t> </w:t>
      </w:r>
      <w:r>
        <w:rPr/>
        <w:t>to a billiards 3-ball?” Ex. 32 at 3. Even the DEA’s experts agree that “reasonable scientists can disagree</w:t>
      </w:r>
      <w:r>
        <w:rPr>
          <w:spacing w:val="-7"/>
        </w:rPr>
        <w:t> </w:t>
      </w:r>
      <w:r>
        <w:rPr/>
        <w:t>about</w:t>
      </w:r>
      <w:r>
        <w:rPr>
          <w:spacing w:val="-6"/>
        </w:rPr>
        <w:t> </w:t>
      </w:r>
      <w:r>
        <w:rPr/>
        <w:t>whether</w:t>
      </w:r>
      <w:r>
        <w:rPr>
          <w:spacing w:val="-5"/>
        </w:rPr>
        <w:t> </w:t>
      </w:r>
      <w:r>
        <w:rPr/>
        <w:t>two</w:t>
      </w:r>
      <w:r>
        <w:rPr>
          <w:spacing w:val="-5"/>
        </w:rPr>
        <w:t> </w:t>
      </w:r>
      <w:r>
        <w:rPr/>
        <w:t>substances</w:t>
      </w:r>
      <w:r>
        <w:rPr>
          <w:spacing w:val="-6"/>
        </w:rPr>
        <w:t> </w:t>
      </w:r>
      <w:r>
        <w:rPr/>
        <w:t>are</w:t>
      </w:r>
      <w:r>
        <w:rPr>
          <w:spacing w:val="-5"/>
        </w:rPr>
        <w:t> </w:t>
      </w:r>
      <w:r>
        <w:rPr/>
        <w:t>substantially</w:t>
      </w:r>
      <w:r>
        <w:rPr>
          <w:spacing w:val="-5"/>
        </w:rPr>
        <w:t> </w:t>
      </w:r>
      <w:r>
        <w:rPr/>
        <w:t>similar</w:t>
      </w:r>
      <w:r>
        <w:rPr>
          <w:spacing w:val="-5"/>
        </w:rPr>
        <w:t> </w:t>
      </w:r>
      <w:r>
        <w:rPr/>
        <w:t>in</w:t>
      </w:r>
      <w:r>
        <w:rPr>
          <w:spacing w:val="-5"/>
        </w:rPr>
        <w:t> </w:t>
      </w:r>
      <w:r>
        <w:rPr/>
        <w:t>structure</w:t>
      </w:r>
      <w:r>
        <w:rPr>
          <w:spacing w:val="-6"/>
        </w:rPr>
        <w:t> </w:t>
      </w:r>
      <w:r>
        <w:rPr/>
        <w:t>to</w:t>
      </w:r>
      <w:r>
        <w:rPr>
          <w:spacing w:val="-6"/>
        </w:rPr>
        <w:t> </w:t>
      </w:r>
      <w:r>
        <w:rPr/>
        <w:t>each</w:t>
      </w:r>
      <w:r>
        <w:rPr>
          <w:spacing w:val="-6"/>
        </w:rPr>
        <w:t> </w:t>
      </w:r>
      <w:r>
        <w:rPr/>
        <w:t>other.”</w:t>
      </w:r>
      <w:r>
        <w:rPr>
          <w:spacing w:val="-6"/>
        </w:rPr>
        <w:t> </w:t>
      </w:r>
      <w:r>
        <w:rPr>
          <w:i/>
        </w:rPr>
        <w:t>United </w:t>
      </w:r>
      <w:r>
        <w:rPr>
          <w:i/>
        </w:rPr>
        <w:t>States</w:t>
      </w:r>
      <w:r>
        <w:rPr>
          <w:i/>
          <w:spacing w:val="-26"/>
        </w:rPr>
        <w:t> </w:t>
      </w:r>
      <w:r>
        <w:rPr>
          <w:i/>
        </w:rPr>
        <w:t>v.</w:t>
      </w:r>
      <w:r>
        <w:rPr>
          <w:i/>
          <w:spacing w:val="-26"/>
        </w:rPr>
        <w:t> </w:t>
      </w:r>
      <w:r>
        <w:rPr>
          <w:i/>
        </w:rPr>
        <w:t>Broombaugh</w:t>
      </w:r>
      <w:r>
        <w:rPr/>
        <w:t>,</w:t>
      </w:r>
      <w:r>
        <w:rPr>
          <w:spacing w:val="-26"/>
        </w:rPr>
        <w:t> </w:t>
      </w:r>
      <w:r>
        <w:rPr/>
        <w:t>Case</w:t>
      </w:r>
      <w:r>
        <w:rPr>
          <w:spacing w:val="-25"/>
        </w:rPr>
        <w:t> </w:t>
      </w:r>
      <w:r>
        <w:rPr/>
        <w:t>No.</w:t>
      </w:r>
      <w:r>
        <w:rPr>
          <w:spacing w:val="-26"/>
        </w:rPr>
        <w:t> </w:t>
      </w:r>
      <w:r>
        <w:rPr/>
        <w:t>5:14-cr-40005-DDC,</w:t>
      </w:r>
      <w:r>
        <w:rPr>
          <w:spacing w:val="-26"/>
        </w:rPr>
        <w:t> </w:t>
      </w:r>
      <w:r>
        <w:rPr/>
        <w:t>doc.</w:t>
      </w:r>
      <w:r>
        <w:rPr>
          <w:spacing w:val="-26"/>
        </w:rPr>
        <w:t> </w:t>
      </w:r>
      <w:r>
        <w:rPr/>
        <w:t>1157,</w:t>
      </w:r>
      <w:r>
        <w:rPr>
          <w:spacing w:val="-27"/>
        </w:rPr>
        <w:t> </w:t>
      </w:r>
      <w:r>
        <w:rPr/>
        <w:t>included</w:t>
      </w:r>
      <w:r>
        <w:rPr>
          <w:spacing w:val="-27"/>
        </w:rPr>
        <w:t> </w:t>
      </w:r>
      <w:r>
        <w:rPr/>
        <w:t>in</w:t>
      </w:r>
      <w:r>
        <w:rPr>
          <w:spacing w:val="-26"/>
        </w:rPr>
        <w:t> </w:t>
      </w:r>
      <w:r>
        <w:rPr/>
        <w:t>the</w:t>
      </w:r>
      <w:r>
        <w:rPr>
          <w:spacing w:val="-27"/>
        </w:rPr>
        <w:t> </w:t>
      </w:r>
      <w:r>
        <w:rPr/>
        <w:t>appendix</w:t>
      </w:r>
      <w:r>
        <w:rPr>
          <w:spacing w:val="-26"/>
        </w:rPr>
        <w:t> </w:t>
      </w:r>
      <w:r>
        <w:rPr/>
        <w:t>at</w:t>
      </w:r>
      <w:r>
        <w:rPr>
          <w:spacing w:val="-25"/>
        </w:rPr>
        <w:t> </w:t>
      </w:r>
      <w:r>
        <w:rPr/>
        <w:t>Exhibit 48, at 146 (testimony of DEA chemist Willenbring). The DEA agrees that it has no “agency-wide opinion”</w:t>
      </w:r>
      <w:r>
        <w:rPr>
          <w:spacing w:val="-10"/>
        </w:rPr>
        <w:t> </w:t>
      </w:r>
      <w:r>
        <w:rPr/>
        <w:t>on</w:t>
      </w:r>
      <w:r>
        <w:rPr>
          <w:spacing w:val="-9"/>
        </w:rPr>
        <w:t> </w:t>
      </w:r>
      <w:r>
        <w:rPr/>
        <w:t>“what</w:t>
      </w:r>
      <w:r>
        <w:rPr>
          <w:spacing w:val="-9"/>
        </w:rPr>
        <w:t> </w:t>
      </w:r>
      <w:r>
        <w:rPr/>
        <w:t>substantially</w:t>
      </w:r>
      <w:r>
        <w:rPr>
          <w:spacing w:val="-10"/>
        </w:rPr>
        <w:t> </w:t>
      </w:r>
      <w:r>
        <w:rPr/>
        <w:t>similar</w:t>
      </w:r>
      <w:r>
        <w:rPr>
          <w:spacing w:val="-9"/>
        </w:rPr>
        <w:t> </w:t>
      </w:r>
      <w:r>
        <w:rPr/>
        <w:t>means,”</w:t>
      </w:r>
      <w:r>
        <w:rPr>
          <w:spacing w:val="-9"/>
        </w:rPr>
        <w:t> </w:t>
      </w:r>
      <w:r>
        <w:rPr/>
        <w:t>nor</w:t>
      </w:r>
      <w:r>
        <w:rPr>
          <w:spacing w:val="-10"/>
        </w:rPr>
        <w:t> </w:t>
      </w:r>
      <w:r>
        <w:rPr/>
        <w:t>has</w:t>
      </w:r>
      <w:r>
        <w:rPr>
          <w:spacing w:val="-7"/>
        </w:rPr>
        <w:t> </w:t>
      </w:r>
      <w:r>
        <w:rPr/>
        <w:t>there</w:t>
      </w:r>
      <w:r>
        <w:rPr>
          <w:spacing w:val="-7"/>
        </w:rPr>
        <w:t> </w:t>
      </w:r>
      <w:r>
        <w:rPr/>
        <w:t>ever</w:t>
      </w:r>
      <w:r>
        <w:rPr>
          <w:spacing w:val="-9"/>
        </w:rPr>
        <w:t> </w:t>
      </w:r>
      <w:r>
        <w:rPr/>
        <w:t>been</w:t>
      </w:r>
      <w:r>
        <w:rPr>
          <w:spacing w:val="-8"/>
        </w:rPr>
        <w:t> </w:t>
      </w:r>
      <w:r>
        <w:rPr/>
        <w:t>such</w:t>
      </w:r>
      <w:r>
        <w:rPr>
          <w:spacing w:val="-9"/>
        </w:rPr>
        <w:t> </w:t>
      </w:r>
      <w:r>
        <w:rPr/>
        <w:t>a</w:t>
      </w:r>
      <w:r>
        <w:rPr>
          <w:spacing w:val="-10"/>
        </w:rPr>
        <w:t> </w:t>
      </w:r>
      <w:r>
        <w:rPr/>
        <w:t>definition</w:t>
      </w:r>
      <w:r>
        <w:rPr>
          <w:spacing w:val="-9"/>
        </w:rPr>
        <w:t> </w:t>
      </w:r>
      <w:r>
        <w:rPr/>
        <w:t>by</w:t>
      </w:r>
      <w:r>
        <w:rPr>
          <w:spacing w:val="-9"/>
        </w:rPr>
        <w:t> </w:t>
      </w:r>
      <w:r>
        <w:rPr/>
        <w:t>DEA. </w:t>
      </w:r>
      <w:r>
        <w:rPr>
          <w:i/>
        </w:rPr>
        <w:t>Broombaugh</w:t>
      </w:r>
      <w:r>
        <w:rPr/>
        <w:t>, doc. 1158, included in the appendix at Exhibit 49, at</w:t>
      </w:r>
      <w:r>
        <w:rPr>
          <w:spacing w:val="-2"/>
        </w:rPr>
        <w:t> </w:t>
      </w:r>
      <w:r>
        <w:rPr/>
        <w:t>7.</w:t>
      </w:r>
    </w:p>
    <w:p>
      <w:pPr>
        <w:pStyle w:val="BodyText"/>
        <w:spacing w:line="487" w:lineRule="auto"/>
        <w:ind w:left="120" w:right="177" w:firstLine="720"/>
        <w:jc w:val="both"/>
      </w:pPr>
      <w:r>
        <w:rPr/>
        <w:t>And</w:t>
      </w:r>
      <w:r>
        <w:rPr>
          <w:spacing w:val="-5"/>
        </w:rPr>
        <w:t> </w:t>
      </w:r>
      <w:r>
        <w:rPr/>
        <w:t>it</w:t>
      </w:r>
      <w:r>
        <w:rPr>
          <w:spacing w:val="-4"/>
        </w:rPr>
        <w:t> </w:t>
      </w:r>
      <w:r>
        <w:rPr/>
        <w:t>is</w:t>
      </w:r>
      <w:r>
        <w:rPr>
          <w:spacing w:val="-5"/>
        </w:rPr>
        <w:t> </w:t>
      </w:r>
      <w:r>
        <w:rPr/>
        <w:t>not</w:t>
      </w:r>
      <w:r>
        <w:rPr>
          <w:spacing w:val="-4"/>
        </w:rPr>
        <w:t> </w:t>
      </w:r>
      <w:r>
        <w:rPr/>
        <w:t>as</w:t>
      </w:r>
      <w:r>
        <w:rPr>
          <w:spacing w:val="-6"/>
        </w:rPr>
        <w:t> </w:t>
      </w:r>
      <w:r>
        <w:rPr/>
        <w:t>if</w:t>
      </w:r>
      <w:r>
        <w:rPr>
          <w:spacing w:val="-5"/>
        </w:rPr>
        <w:t> </w:t>
      </w:r>
      <w:r>
        <w:rPr/>
        <w:t>the</w:t>
      </w:r>
      <w:r>
        <w:rPr>
          <w:spacing w:val="-6"/>
        </w:rPr>
        <w:t> </w:t>
      </w:r>
      <w:r>
        <w:rPr/>
        <w:t>scientific</w:t>
      </w:r>
      <w:r>
        <w:rPr>
          <w:spacing w:val="-4"/>
        </w:rPr>
        <w:t> </w:t>
      </w:r>
      <w:r>
        <w:rPr/>
        <w:t>community</w:t>
      </w:r>
      <w:r>
        <w:rPr>
          <w:spacing w:val="-5"/>
        </w:rPr>
        <w:t> </w:t>
      </w:r>
      <w:r>
        <w:rPr/>
        <w:t>has</w:t>
      </w:r>
      <w:r>
        <w:rPr>
          <w:spacing w:val="-4"/>
        </w:rPr>
        <w:t> </w:t>
      </w:r>
      <w:r>
        <w:rPr/>
        <w:t>not</w:t>
      </w:r>
      <w:r>
        <w:rPr>
          <w:spacing w:val="-5"/>
        </w:rPr>
        <w:t> </w:t>
      </w:r>
      <w:r>
        <w:rPr/>
        <w:t>tried</w:t>
      </w:r>
      <w:r>
        <w:rPr>
          <w:spacing w:val="-4"/>
        </w:rPr>
        <w:t> </w:t>
      </w:r>
      <w:r>
        <w:rPr/>
        <w:t>to</w:t>
      </w:r>
      <w:r>
        <w:rPr>
          <w:spacing w:val="-5"/>
        </w:rPr>
        <w:t> </w:t>
      </w:r>
      <w:r>
        <w:rPr/>
        <w:t>develop</w:t>
      </w:r>
      <w:r>
        <w:rPr>
          <w:spacing w:val="-4"/>
        </w:rPr>
        <w:t> </w:t>
      </w:r>
      <w:r>
        <w:rPr/>
        <w:t>a</w:t>
      </w:r>
      <w:r>
        <w:rPr>
          <w:spacing w:val="-5"/>
        </w:rPr>
        <w:t> </w:t>
      </w:r>
      <w:r>
        <w:rPr/>
        <w:t>reliable</w:t>
      </w:r>
      <w:r>
        <w:rPr>
          <w:spacing w:val="-4"/>
        </w:rPr>
        <w:t> </w:t>
      </w:r>
      <w:r>
        <w:rPr/>
        <w:t>methodology for making analogue determinations. In her report attached as Exhibit 29, Professor Harris</w:t>
      </w:r>
      <w:r>
        <w:rPr>
          <w:spacing w:val="-13"/>
        </w:rPr>
        <w:t> </w:t>
      </w:r>
      <w:r>
        <w:rPr/>
        <w:t>relates</w:t>
      </w:r>
    </w:p>
    <w:p>
      <w:pPr>
        <w:spacing w:after="0" w:line="487" w:lineRule="auto"/>
        <w:jc w:val="both"/>
        <w:sectPr>
          <w:headerReference w:type="default" r:id="rId24"/>
          <w:pgSz w:w="12240" w:h="15840"/>
          <w:pgMar w:header="523" w:footer="1508" w:top="1340" w:bottom="1700" w:left="1320" w:right="1260"/>
        </w:sectPr>
      </w:pPr>
    </w:p>
    <w:p>
      <w:pPr>
        <w:pStyle w:val="BodyText"/>
        <w:spacing w:line="487" w:lineRule="auto" w:before="90"/>
        <w:ind w:left="119" w:right="176"/>
        <w:jc w:val="both"/>
      </w:pPr>
      <w:r>
        <w:rPr/>
        <w:t>that an expert Advisory Committee of chemists, including representative from the United States Food</w:t>
      </w:r>
      <w:r>
        <w:rPr>
          <w:spacing w:val="-7"/>
        </w:rPr>
        <w:t> </w:t>
      </w:r>
      <w:r>
        <w:rPr/>
        <w:t>and</w:t>
      </w:r>
      <w:r>
        <w:rPr>
          <w:spacing w:val="-7"/>
        </w:rPr>
        <w:t> </w:t>
      </w:r>
      <w:r>
        <w:rPr/>
        <w:t>Drug</w:t>
      </w:r>
      <w:r>
        <w:rPr>
          <w:spacing w:val="-6"/>
        </w:rPr>
        <w:t> </w:t>
      </w:r>
      <w:r>
        <w:rPr/>
        <w:t>Administration</w:t>
      </w:r>
      <w:r>
        <w:rPr>
          <w:spacing w:val="-7"/>
        </w:rPr>
        <w:t> </w:t>
      </w:r>
      <w:r>
        <w:rPr/>
        <w:t>Forensic</w:t>
      </w:r>
      <w:r>
        <w:rPr>
          <w:spacing w:val="-6"/>
        </w:rPr>
        <w:t> </w:t>
      </w:r>
      <w:r>
        <w:rPr/>
        <w:t>Chemistry</w:t>
      </w:r>
      <w:r>
        <w:rPr>
          <w:spacing w:val="-7"/>
        </w:rPr>
        <w:t> </w:t>
      </w:r>
      <w:r>
        <w:rPr/>
        <w:t>Center</w:t>
      </w:r>
      <w:r>
        <w:rPr>
          <w:spacing w:val="-7"/>
        </w:rPr>
        <w:t> </w:t>
      </w:r>
      <w:r>
        <w:rPr/>
        <w:t>and</w:t>
      </w:r>
      <w:r>
        <w:rPr>
          <w:spacing w:val="-8"/>
        </w:rPr>
        <w:t> </w:t>
      </w:r>
      <w:r>
        <w:rPr/>
        <w:t>the</w:t>
      </w:r>
      <w:r>
        <w:rPr>
          <w:spacing w:val="-8"/>
        </w:rPr>
        <w:t> </w:t>
      </w:r>
      <w:r>
        <w:rPr/>
        <w:t>United</w:t>
      </w:r>
      <w:r>
        <w:rPr>
          <w:spacing w:val="-6"/>
        </w:rPr>
        <w:t> </w:t>
      </w:r>
      <w:r>
        <w:rPr/>
        <w:t>States</w:t>
      </w:r>
      <w:r>
        <w:rPr>
          <w:spacing w:val="-7"/>
        </w:rPr>
        <w:t> </w:t>
      </w:r>
      <w:r>
        <w:rPr/>
        <w:t>Postal</w:t>
      </w:r>
      <w:r>
        <w:rPr>
          <w:spacing w:val="-6"/>
        </w:rPr>
        <w:t> </w:t>
      </w:r>
      <w:r>
        <w:rPr/>
        <w:t>Inspection Service,</w:t>
      </w:r>
      <w:r>
        <w:rPr>
          <w:spacing w:val="-11"/>
        </w:rPr>
        <w:t> </w:t>
      </w:r>
      <w:r>
        <w:rPr/>
        <w:t>as</w:t>
      </w:r>
      <w:r>
        <w:rPr>
          <w:spacing w:val="-11"/>
        </w:rPr>
        <w:t> </w:t>
      </w:r>
      <w:r>
        <w:rPr/>
        <w:t>well</w:t>
      </w:r>
      <w:r>
        <w:rPr>
          <w:spacing w:val="-10"/>
        </w:rPr>
        <w:t> </w:t>
      </w:r>
      <w:r>
        <w:rPr/>
        <w:t>as</w:t>
      </w:r>
      <w:r>
        <w:rPr>
          <w:spacing w:val="-11"/>
        </w:rPr>
        <w:t> </w:t>
      </w:r>
      <w:r>
        <w:rPr/>
        <w:t>a</w:t>
      </w:r>
      <w:r>
        <w:rPr>
          <w:spacing w:val="-10"/>
        </w:rPr>
        <w:t> </w:t>
      </w:r>
      <w:r>
        <w:rPr/>
        <w:t>host</w:t>
      </w:r>
      <w:r>
        <w:rPr>
          <w:spacing w:val="-11"/>
        </w:rPr>
        <w:t> </w:t>
      </w:r>
      <w:r>
        <w:rPr/>
        <w:t>of</w:t>
      </w:r>
      <w:r>
        <w:rPr>
          <w:spacing w:val="-10"/>
        </w:rPr>
        <w:t> </w:t>
      </w:r>
      <w:r>
        <w:rPr/>
        <w:t>state</w:t>
      </w:r>
      <w:r>
        <w:rPr>
          <w:spacing w:val="-11"/>
        </w:rPr>
        <w:t> </w:t>
      </w:r>
      <w:r>
        <w:rPr/>
        <w:t>law</w:t>
      </w:r>
      <w:r>
        <w:rPr>
          <w:spacing w:val="-10"/>
        </w:rPr>
        <w:t> </w:t>
      </w:r>
      <w:r>
        <w:rPr/>
        <w:t>enforcement</w:t>
      </w:r>
      <w:r>
        <w:rPr>
          <w:spacing w:val="-11"/>
        </w:rPr>
        <w:t> </w:t>
      </w:r>
      <w:r>
        <w:rPr/>
        <w:t>agencies,</w:t>
      </w:r>
      <w:r>
        <w:rPr>
          <w:spacing w:val="-11"/>
        </w:rPr>
        <w:t> </w:t>
      </w:r>
      <w:r>
        <w:rPr/>
        <w:t>was</w:t>
      </w:r>
      <w:r>
        <w:rPr>
          <w:spacing w:val="-12"/>
        </w:rPr>
        <w:t> </w:t>
      </w:r>
      <w:r>
        <w:rPr/>
        <w:t>assembled</w:t>
      </w:r>
      <w:r>
        <w:rPr>
          <w:spacing w:val="-11"/>
        </w:rPr>
        <w:t> </w:t>
      </w:r>
      <w:r>
        <w:rPr/>
        <w:t>specifically</w:t>
      </w:r>
      <w:r>
        <w:rPr>
          <w:spacing w:val="-11"/>
        </w:rPr>
        <w:t> </w:t>
      </w:r>
      <w:r>
        <w:rPr/>
        <w:t>to</w:t>
      </w:r>
      <w:r>
        <w:rPr>
          <w:spacing w:val="-10"/>
        </w:rPr>
        <w:t> </w:t>
      </w:r>
      <w:r>
        <w:rPr/>
        <w:t>develop a scientific method with accepted criteria to make analogue determinations. </w:t>
      </w:r>
      <w:r>
        <w:rPr>
          <w:i/>
        </w:rPr>
        <w:t>Id</w:t>
      </w:r>
      <w:r>
        <w:rPr/>
        <w:t>. at 1-2, 5. </w:t>
      </w:r>
      <w:r>
        <w:rPr>
          <w:i/>
        </w:rPr>
        <w:t>See also </w:t>
      </w:r>
      <w:r>
        <w:rPr/>
        <w:t>Ex.</w:t>
      </w:r>
      <w:r>
        <w:rPr>
          <w:spacing w:val="-24"/>
        </w:rPr>
        <w:t> </w:t>
      </w:r>
      <w:r>
        <w:rPr/>
        <w:t>41</w:t>
      </w:r>
      <w:r>
        <w:rPr>
          <w:spacing w:val="-24"/>
        </w:rPr>
        <w:t> </w:t>
      </w:r>
      <w:r>
        <w:rPr/>
        <w:t>at</w:t>
      </w:r>
      <w:r>
        <w:rPr>
          <w:spacing w:val="-23"/>
        </w:rPr>
        <w:t> </w:t>
      </w:r>
      <w:r>
        <w:rPr/>
        <w:t>48-49</w:t>
      </w:r>
      <w:r>
        <w:rPr>
          <w:spacing w:val="-24"/>
        </w:rPr>
        <w:t> </w:t>
      </w:r>
      <w:r>
        <w:rPr/>
        <w:t>(testimony</w:t>
      </w:r>
      <w:r>
        <w:rPr>
          <w:spacing w:val="-24"/>
        </w:rPr>
        <w:t> </w:t>
      </w:r>
      <w:r>
        <w:rPr/>
        <w:t>of</w:t>
      </w:r>
      <w:r>
        <w:rPr>
          <w:spacing w:val="-23"/>
        </w:rPr>
        <w:t> </w:t>
      </w:r>
      <w:r>
        <w:rPr/>
        <w:t>Advisory</w:t>
      </w:r>
      <w:r>
        <w:rPr>
          <w:spacing w:val="-24"/>
        </w:rPr>
        <w:t> </w:t>
      </w:r>
      <w:r>
        <w:rPr/>
        <w:t>Committee</w:t>
      </w:r>
      <w:r>
        <w:rPr>
          <w:spacing w:val="-23"/>
        </w:rPr>
        <w:t> </w:t>
      </w:r>
      <w:r>
        <w:rPr/>
        <w:t>Chair</w:t>
      </w:r>
      <w:r>
        <w:rPr>
          <w:spacing w:val="-24"/>
        </w:rPr>
        <w:t> </w:t>
      </w:r>
      <w:r>
        <w:rPr/>
        <w:t>Lindsay</w:t>
      </w:r>
      <w:r>
        <w:rPr>
          <w:spacing w:val="-26"/>
        </w:rPr>
        <w:t> </w:t>
      </w:r>
      <w:r>
        <w:rPr/>
        <w:t>Reinhold</w:t>
      </w:r>
      <w:r>
        <w:rPr>
          <w:spacing w:val="-23"/>
        </w:rPr>
        <w:t> </w:t>
      </w:r>
      <w:r>
        <w:rPr/>
        <w:t>explaining</w:t>
      </w:r>
      <w:r>
        <w:rPr>
          <w:spacing w:val="-24"/>
        </w:rPr>
        <w:t> </w:t>
      </w:r>
      <w:r>
        <w:rPr/>
        <w:t>that</w:t>
      </w:r>
      <w:r>
        <w:rPr>
          <w:spacing w:val="-22"/>
        </w:rPr>
        <w:t> </w:t>
      </w:r>
      <w:r>
        <w:rPr/>
        <w:t>the</w:t>
      </w:r>
      <w:r>
        <w:rPr>
          <w:spacing w:val="-23"/>
        </w:rPr>
        <w:t> </w:t>
      </w:r>
      <w:r>
        <w:rPr/>
        <w:t>DEA was</w:t>
      </w:r>
      <w:r>
        <w:rPr>
          <w:spacing w:val="-11"/>
        </w:rPr>
        <w:t> </w:t>
      </w:r>
      <w:r>
        <w:rPr/>
        <w:t>asked</w:t>
      </w:r>
      <w:r>
        <w:rPr>
          <w:spacing w:val="-10"/>
        </w:rPr>
        <w:t> </w:t>
      </w:r>
      <w:r>
        <w:rPr/>
        <w:t>to</w:t>
      </w:r>
      <w:r>
        <w:rPr>
          <w:spacing w:val="-11"/>
        </w:rPr>
        <w:t> </w:t>
      </w:r>
      <w:r>
        <w:rPr/>
        <w:t>join</w:t>
      </w:r>
      <w:r>
        <w:rPr>
          <w:spacing w:val="-10"/>
        </w:rPr>
        <w:t> </w:t>
      </w:r>
      <w:r>
        <w:rPr/>
        <w:t>the</w:t>
      </w:r>
      <w:r>
        <w:rPr>
          <w:spacing w:val="-10"/>
        </w:rPr>
        <w:t> </w:t>
      </w:r>
      <w:r>
        <w:rPr/>
        <w:t>Advisory</w:t>
      </w:r>
      <w:r>
        <w:rPr>
          <w:spacing w:val="-11"/>
        </w:rPr>
        <w:t> </w:t>
      </w:r>
      <w:r>
        <w:rPr/>
        <w:t>Committee</w:t>
      </w:r>
      <w:r>
        <w:rPr>
          <w:spacing w:val="-10"/>
        </w:rPr>
        <w:t> </w:t>
      </w:r>
      <w:r>
        <w:rPr/>
        <w:t>but</w:t>
      </w:r>
      <w:r>
        <w:rPr>
          <w:spacing w:val="-10"/>
        </w:rPr>
        <w:t> </w:t>
      </w:r>
      <w:r>
        <w:rPr/>
        <w:t>repeatedly</w:t>
      </w:r>
      <w:r>
        <w:rPr>
          <w:spacing w:val="-11"/>
        </w:rPr>
        <w:t> </w:t>
      </w:r>
      <w:r>
        <w:rPr/>
        <w:t>declined,</w:t>
      </w:r>
      <w:r>
        <w:rPr>
          <w:spacing w:val="-10"/>
        </w:rPr>
        <w:t> </w:t>
      </w:r>
      <w:r>
        <w:rPr/>
        <w:t>telling</w:t>
      </w:r>
      <w:r>
        <w:rPr>
          <w:spacing w:val="-10"/>
        </w:rPr>
        <w:t> </w:t>
      </w:r>
      <w:r>
        <w:rPr/>
        <w:t>her</w:t>
      </w:r>
      <w:r>
        <w:rPr>
          <w:spacing w:val="-11"/>
        </w:rPr>
        <w:t> </w:t>
      </w:r>
      <w:r>
        <w:rPr/>
        <w:t>“that</w:t>
      </w:r>
      <w:r>
        <w:rPr>
          <w:spacing w:val="-10"/>
        </w:rPr>
        <w:t> </w:t>
      </w:r>
      <w:r>
        <w:rPr/>
        <w:t>it’s</w:t>
      </w:r>
      <w:r>
        <w:rPr>
          <w:spacing w:val="-11"/>
        </w:rPr>
        <w:t> </w:t>
      </w:r>
      <w:r>
        <w:rPr/>
        <w:t>not</w:t>
      </w:r>
      <w:r>
        <w:rPr>
          <w:spacing w:val="-10"/>
        </w:rPr>
        <w:t> </w:t>
      </w:r>
      <w:r>
        <w:rPr/>
        <w:t>in</w:t>
      </w:r>
      <w:r>
        <w:rPr>
          <w:spacing w:val="-10"/>
        </w:rPr>
        <w:t> </w:t>
      </w:r>
      <w:r>
        <w:rPr/>
        <w:t>their best</w:t>
      </w:r>
      <w:r>
        <w:rPr>
          <w:spacing w:val="-25"/>
        </w:rPr>
        <w:t> </w:t>
      </w:r>
      <w:r>
        <w:rPr/>
        <w:t>interest.”).</w:t>
      </w:r>
      <w:r>
        <w:rPr>
          <w:spacing w:val="11"/>
        </w:rPr>
        <w:t> </w:t>
      </w:r>
      <w:r>
        <w:rPr/>
        <w:t>The</w:t>
      </w:r>
      <w:r>
        <w:rPr>
          <w:spacing w:val="-25"/>
        </w:rPr>
        <w:t> </w:t>
      </w:r>
      <w:r>
        <w:rPr/>
        <w:t>Advisory</w:t>
      </w:r>
      <w:r>
        <w:rPr>
          <w:spacing w:val="-25"/>
        </w:rPr>
        <w:t> </w:t>
      </w:r>
      <w:r>
        <w:rPr/>
        <w:t>Committee</w:t>
      </w:r>
      <w:r>
        <w:rPr>
          <w:spacing w:val="-24"/>
        </w:rPr>
        <w:t> </w:t>
      </w:r>
      <w:r>
        <w:rPr/>
        <w:t>was</w:t>
      </w:r>
      <w:r>
        <w:rPr>
          <w:spacing w:val="-25"/>
        </w:rPr>
        <w:t> </w:t>
      </w:r>
      <w:r>
        <w:rPr/>
        <w:t>ultimately</w:t>
      </w:r>
      <w:r>
        <w:rPr>
          <w:spacing w:val="-25"/>
        </w:rPr>
        <w:t> </w:t>
      </w:r>
      <w:r>
        <w:rPr/>
        <w:t>forced</w:t>
      </w:r>
      <w:r>
        <w:rPr>
          <w:spacing w:val="-25"/>
        </w:rPr>
        <w:t> </w:t>
      </w:r>
      <w:r>
        <w:rPr/>
        <w:t>to</w:t>
      </w:r>
      <w:r>
        <w:rPr>
          <w:spacing w:val="-25"/>
        </w:rPr>
        <w:t> </w:t>
      </w:r>
      <w:r>
        <w:rPr/>
        <w:t>abandon</w:t>
      </w:r>
      <w:r>
        <w:rPr>
          <w:spacing w:val="-24"/>
        </w:rPr>
        <w:t> </w:t>
      </w:r>
      <w:r>
        <w:rPr/>
        <w:t>its</w:t>
      </w:r>
      <w:r>
        <w:rPr>
          <w:spacing w:val="-25"/>
        </w:rPr>
        <w:t> </w:t>
      </w:r>
      <w:r>
        <w:rPr/>
        <w:t>efforts</w:t>
      </w:r>
      <w:r>
        <w:rPr>
          <w:spacing w:val="-25"/>
        </w:rPr>
        <w:t> </w:t>
      </w:r>
      <w:r>
        <w:rPr/>
        <w:t>because</w:t>
      </w:r>
      <w:r>
        <w:rPr>
          <w:spacing w:val="-24"/>
        </w:rPr>
        <w:t> </w:t>
      </w:r>
      <w:r>
        <w:rPr/>
        <w:t>it</w:t>
      </w:r>
      <w:r>
        <w:rPr>
          <w:spacing w:val="-25"/>
        </w:rPr>
        <w:t> </w:t>
      </w:r>
      <w:r>
        <w:rPr/>
        <w:t>was “unable</w:t>
      </w:r>
      <w:r>
        <w:rPr>
          <w:spacing w:val="-10"/>
        </w:rPr>
        <w:t> </w:t>
      </w:r>
      <w:r>
        <w:rPr/>
        <w:t>to</w:t>
      </w:r>
      <w:r>
        <w:rPr>
          <w:spacing w:val="-9"/>
        </w:rPr>
        <w:t> </w:t>
      </w:r>
      <w:r>
        <w:rPr/>
        <w:t>establish</w:t>
      </w:r>
      <w:r>
        <w:rPr>
          <w:spacing w:val="-10"/>
        </w:rPr>
        <w:t> </w:t>
      </w:r>
      <w:r>
        <w:rPr/>
        <w:t>criteria</w:t>
      </w:r>
      <w:r>
        <w:rPr>
          <w:spacing w:val="-9"/>
        </w:rPr>
        <w:t> </w:t>
      </w:r>
      <w:r>
        <w:rPr/>
        <w:t>that</w:t>
      </w:r>
      <w:r>
        <w:rPr>
          <w:spacing w:val="-10"/>
        </w:rPr>
        <w:t> </w:t>
      </w:r>
      <w:r>
        <w:rPr/>
        <w:t>make</w:t>
      </w:r>
      <w:r>
        <w:rPr>
          <w:spacing w:val="-9"/>
        </w:rPr>
        <w:t> </w:t>
      </w:r>
      <w:r>
        <w:rPr/>
        <w:t>one</w:t>
      </w:r>
      <w:r>
        <w:rPr>
          <w:spacing w:val="-10"/>
        </w:rPr>
        <w:t> </w:t>
      </w:r>
      <w:r>
        <w:rPr/>
        <w:t>compound</w:t>
      </w:r>
      <w:r>
        <w:rPr>
          <w:spacing w:val="-9"/>
        </w:rPr>
        <w:t> </w:t>
      </w:r>
      <w:r>
        <w:rPr/>
        <w:t>substantially</w:t>
      </w:r>
      <w:r>
        <w:rPr>
          <w:spacing w:val="-7"/>
        </w:rPr>
        <w:t> </w:t>
      </w:r>
      <w:r>
        <w:rPr/>
        <w:t>similar</w:t>
      </w:r>
      <w:r>
        <w:rPr>
          <w:spacing w:val="-8"/>
        </w:rPr>
        <w:t> </w:t>
      </w:r>
      <w:r>
        <w:rPr/>
        <w:t>to</w:t>
      </w:r>
      <w:r>
        <w:rPr>
          <w:spacing w:val="-7"/>
        </w:rPr>
        <w:t> </w:t>
      </w:r>
      <w:r>
        <w:rPr/>
        <w:t>another.”</w:t>
      </w:r>
      <w:r>
        <w:rPr>
          <w:spacing w:val="-8"/>
        </w:rPr>
        <w:t> </w:t>
      </w:r>
      <w:r>
        <w:rPr/>
        <w:t>Ex.</w:t>
      </w:r>
      <w:r>
        <w:rPr>
          <w:spacing w:val="-7"/>
        </w:rPr>
        <w:t> </w:t>
      </w:r>
      <w:r>
        <w:rPr/>
        <w:t>29</w:t>
      </w:r>
      <w:r>
        <w:rPr>
          <w:spacing w:val="-8"/>
        </w:rPr>
        <w:t> </w:t>
      </w:r>
      <w:r>
        <w:rPr/>
        <w:t>at</w:t>
      </w:r>
      <w:r>
        <w:rPr>
          <w:spacing w:val="-7"/>
        </w:rPr>
        <w:t> </w:t>
      </w:r>
      <w:r>
        <w:rPr/>
        <w:t>2.</w:t>
      </w:r>
    </w:p>
    <w:p>
      <w:pPr>
        <w:pStyle w:val="ListParagraph"/>
        <w:numPr>
          <w:ilvl w:val="2"/>
          <w:numId w:val="2"/>
        </w:numPr>
        <w:tabs>
          <w:tab w:pos="2280" w:val="left" w:leader="none"/>
        </w:tabs>
        <w:spacing w:line="242" w:lineRule="auto" w:before="0" w:after="0"/>
        <w:ind w:left="2280" w:right="2336" w:hanging="720"/>
        <w:jc w:val="both"/>
        <w:rPr>
          <w:i/>
          <w:sz w:val="24"/>
        </w:rPr>
      </w:pPr>
      <w:r>
        <w:rPr>
          <w:i/>
          <w:sz w:val="24"/>
        </w:rPr>
        <w:t>Diversion Control’s unique approach to analogue </w:t>
      </w:r>
      <w:r>
        <w:rPr>
          <w:i/>
          <w:sz w:val="24"/>
        </w:rPr>
        <w:t>determinations under the secret subjective criminal analogue code render the Analogue Act vague as applied to the substances at</w:t>
      </w:r>
      <w:r>
        <w:rPr>
          <w:i/>
          <w:spacing w:val="-1"/>
          <w:sz w:val="24"/>
        </w:rPr>
        <w:t> </w:t>
      </w:r>
      <w:r>
        <w:rPr>
          <w:i/>
          <w:sz w:val="24"/>
        </w:rPr>
        <w:t>issue</w:t>
      </w:r>
    </w:p>
    <w:p>
      <w:pPr>
        <w:pStyle w:val="BodyText"/>
        <w:rPr>
          <w:i/>
          <w:sz w:val="23"/>
        </w:rPr>
      </w:pPr>
    </w:p>
    <w:p>
      <w:pPr>
        <w:pStyle w:val="BodyText"/>
        <w:spacing w:line="487" w:lineRule="auto" w:before="1"/>
        <w:ind w:left="119" w:right="176" w:firstLine="720"/>
        <w:jc w:val="both"/>
      </w:pPr>
      <w:r>
        <w:rPr/>
        <w:t>The absence of public notice of analogue determinations, coupled with the fact that such secret</w:t>
      </w:r>
      <w:r>
        <w:rPr>
          <w:spacing w:val="-15"/>
        </w:rPr>
        <w:t> </w:t>
      </w:r>
      <w:r>
        <w:rPr/>
        <w:t>determinations</w:t>
      </w:r>
      <w:r>
        <w:rPr>
          <w:spacing w:val="-15"/>
        </w:rPr>
        <w:t> </w:t>
      </w:r>
      <w:r>
        <w:rPr/>
        <w:t>are</w:t>
      </w:r>
      <w:r>
        <w:rPr>
          <w:spacing w:val="-15"/>
        </w:rPr>
        <w:t> </w:t>
      </w:r>
      <w:r>
        <w:rPr/>
        <w:t>based</w:t>
      </w:r>
      <w:r>
        <w:rPr>
          <w:spacing w:val="-15"/>
        </w:rPr>
        <w:t> </w:t>
      </w:r>
      <w:r>
        <w:rPr/>
        <w:t>on</w:t>
      </w:r>
      <w:r>
        <w:rPr>
          <w:spacing w:val="-15"/>
        </w:rPr>
        <w:t> </w:t>
      </w:r>
      <w:r>
        <w:rPr/>
        <w:t>an</w:t>
      </w:r>
      <w:r>
        <w:rPr>
          <w:spacing w:val="-15"/>
        </w:rPr>
        <w:t> </w:t>
      </w:r>
      <w:r>
        <w:rPr/>
        <w:t>unscientific</w:t>
      </w:r>
      <w:r>
        <w:rPr>
          <w:spacing w:val="-13"/>
        </w:rPr>
        <w:t> </w:t>
      </w:r>
      <w:r>
        <w:rPr/>
        <w:t>and</w:t>
      </w:r>
      <w:r>
        <w:rPr>
          <w:spacing w:val="-14"/>
        </w:rPr>
        <w:t> </w:t>
      </w:r>
      <w:r>
        <w:rPr/>
        <w:t>subjective</w:t>
      </w:r>
      <w:r>
        <w:rPr>
          <w:spacing w:val="-13"/>
        </w:rPr>
        <w:t> </w:t>
      </w:r>
      <w:r>
        <w:rPr/>
        <w:t>standard,</w:t>
      </w:r>
      <w:r>
        <w:rPr>
          <w:spacing w:val="-14"/>
        </w:rPr>
        <w:t> </w:t>
      </w:r>
      <w:r>
        <w:rPr/>
        <w:t>create</w:t>
      </w:r>
      <w:r>
        <w:rPr>
          <w:spacing w:val="-13"/>
        </w:rPr>
        <w:t> </w:t>
      </w:r>
      <w:r>
        <w:rPr/>
        <w:t>a</w:t>
      </w:r>
      <w:r>
        <w:rPr>
          <w:spacing w:val="-13"/>
        </w:rPr>
        <w:t> </w:t>
      </w:r>
      <w:r>
        <w:rPr/>
        <w:t>perfect</w:t>
      </w:r>
      <w:r>
        <w:rPr>
          <w:spacing w:val="-13"/>
        </w:rPr>
        <w:t> </w:t>
      </w:r>
      <w:r>
        <w:rPr/>
        <w:t>storm</w:t>
      </w:r>
      <w:r>
        <w:rPr>
          <w:spacing w:val="-16"/>
        </w:rPr>
        <w:t> </w:t>
      </w:r>
      <w:r>
        <w:rPr/>
        <w:t>of vagueness. The effects of such a storm might be minimized, however, if subjective non-public analogue</w:t>
      </w:r>
      <w:r>
        <w:rPr>
          <w:spacing w:val="-4"/>
        </w:rPr>
        <w:t> </w:t>
      </w:r>
      <w:r>
        <w:rPr/>
        <w:t>determinations</w:t>
      </w:r>
      <w:r>
        <w:rPr>
          <w:spacing w:val="-4"/>
        </w:rPr>
        <w:t> </w:t>
      </w:r>
      <w:r>
        <w:rPr/>
        <w:t>were</w:t>
      </w:r>
      <w:r>
        <w:rPr>
          <w:spacing w:val="-3"/>
        </w:rPr>
        <w:t> </w:t>
      </w:r>
      <w:r>
        <w:rPr/>
        <w:t>based</w:t>
      </w:r>
      <w:r>
        <w:rPr>
          <w:spacing w:val="-4"/>
        </w:rPr>
        <w:t> </w:t>
      </w:r>
      <w:r>
        <w:rPr/>
        <w:t>on</w:t>
      </w:r>
      <w:r>
        <w:rPr>
          <w:spacing w:val="-3"/>
        </w:rPr>
        <w:t> </w:t>
      </w:r>
      <w:r>
        <w:rPr/>
        <w:t>a</w:t>
      </w:r>
      <w:r>
        <w:rPr>
          <w:spacing w:val="-4"/>
        </w:rPr>
        <w:t> </w:t>
      </w:r>
      <w:r>
        <w:rPr/>
        <w:t>very</w:t>
      </w:r>
      <w:r>
        <w:rPr>
          <w:spacing w:val="-5"/>
        </w:rPr>
        <w:t> </w:t>
      </w:r>
      <w:r>
        <w:rPr/>
        <w:t>conservative</w:t>
      </w:r>
      <w:r>
        <w:rPr>
          <w:spacing w:val="-4"/>
        </w:rPr>
        <w:t> </w:t>
      </w:r>
      <w:r>
        <w:rPr/>
        <w:t>approach</w:t>
      </w:r>
      <w:r>
        <w:rPr>
          <w:spacing w:val="-5"/>
        </w:rPr>
        <w:t> </w:t>
      </w:r>
      <w:r>
        <w:rPr/>
        <w:t>–</w:t>
      </w:r>
      <w:r>
        <w:rPr>
          <w:spacing w:val="-3"/>
        </w:rPr>
        <w:t> </w:t>
      </w:r>
      <w:r>
        <w:rPr/>
        <w:t>if</w:t>
      </w:r>
      <w:r>
        <w:rPr>
          <w:spacing w:val="-4"/>
        </w:rPr>
        <w:t> </w:t>
      </w:r>
      <w:r>
        <w:rPr/>
        <w:t>only</w:t>
      </w:r>
      <w:r>
        <w:rPr>
          <w:spacing w:val="-3"/>
        </w:rPr>
        <w:t> </w:t>
      </w:r>
      <w:r>
        <w:rPr/>
        <w:t>the</w:t>
      </w:r>
      <w:r>
        <w:rPr>
          <w:spacing w:val="-4"/>
        </w:rPr>
        <w:t> </w:t>
      </w:r>
      <w:r>
        <w:rPr/>
        <w:t>most</w:t>
      </w:r>
      <w:r>
        <w:rPr>
          <w:spacing w:val="-4"/>
        </w:rPr>
        <w:t> </w:t>
      </w:r>
      <w:r>
        <w:rPr/>
        <w:t>similar</w:t>
      </w:r>
      <w:r>
        <w:rPr>
          <w:spacing w:val="-3"/>
        </w:rPr>
        <w:t> </w:t>
      </w:r>
      <w:r>
        <w:rPr/>
        <w:t>of chemical structures were considered to be substantially similar to one another. But as to some of the</w:t>
      </w:r>
      <w:r>
        <w:rPr>
          <w:spacing w:val="-7"/>
        </w:rPr>
        <w:t> </w:t>
      </w:r>
      <w:r>
        <w:rPr/>
        <w:t>substances</w:t>
      </w:r>
      <w:r>
        <w:rPr>
          <w:spacing w:val="-6"/>
        </w:rPr>
        <w:t> </w:t>
      </w:r>
      <w:r>
        <w:rPr/>
        <w:t>at</w:t>
      </w:r>
      <w:r>
        <w:rPr>
          <w:spacing w:val="-6"/>
        </w:rPr>
        <w:t> </w:t>
      </w:r>
      <w:r>
        <w:rPr/>
        <w:t>issue,</w:t>
      </w:r>
      <w:r>
        <w:rPr>
          <w:spacing w:val="-7"/>
        </w:rPr>
        <w:t> </w:t>
      </w:r>
      <w:r>
        <w:rPr/>
        <w:t>Diversion</w:t>
      </w:r>
      <w:r>
        <w:rPr>
          <w:spacing w:val="-8"/>
        </w:rPr>
        <w:t> </w:t>
      </w:r>
      <w:r>
        <w:rPr/>
        <w:t>Control</w:t>
      </w:r>
      <w:r>
        <w:rPr>
          <w:spacing w:val="-7"/>
        </w:rPr>
        <w:t> </w:t>
      </w:r>
      <w:r>
        <w:rPr/>
        <w:t>has</w:t>
      </w:r>
      <w:r>
        <w:rPr>
          <w:spacing w:val="-6"/>
        </w:rPr>
        <w:t> </w:t>
      </w:r>
      <w:r>
        <w:rPr/>
        <w:t>taken</w:t>
      </w:r>
      <w:r>
        <w:rPr>
          <w:spacing w:val="-6"/>
        </w:rPr>
        <w:t> </w:t>
      </w:r>
      <w:r>
        <w:rPr/>
        <w:t>such</w:t>
      </w:r>
      <w:r>
        <w:rPr>
          <w:spacing w:val="-6"/>
        </w:rPr>
        <w:t> </w:t>
      </w:r>
      <w:r>
        <w:rPr/>
        <w:t>an</w:t>
      </w:r>
      <w:r>
        <w:rPr>
          <w:spacing w:val="-7"/>
        </w:rPr>
        <w:t> </w:t>
      </w:r>
      <w:r>
        <w:rPr/>
        <w:t>expansive</w:t>
      </w:r>
      <w:r>
        <w:rPr>
          <w:spacing w:val="-6"/>
        </w:rPr>
        <w:t> </w:t>
      </w:r>
      <w:r>
        <w:rPr/>
        <w:t>interpretation</w:t>
      </w:r>
      <w:r>
        <w:rPr>
          <w:spacing w:val="-6"/>
        </w:rPr>
        <w:t> </w:t>
      </w:r>
      <w:r>
        <w:rPr/>
        <w:t>of</w:t>
      </w:r>
      <w:r>
        <w:rPr>
          <w:spacing w:val="-6"/>
        </w:rPr>
        <w:t> </w:t>
      </w:r>
      <w:r>
        <w:rPr/>
        <w:t>the</w:t>
      </w:r>
      <w:r>
        <w:rPr>
          <w:spacing w:val="-6"/>
        </w:rPr>
        <w:t> </w:t>
      </w:r>
      <w:r>
        <w:rPr/>
        <w:t>phrase “substantially</w:t>
      </w:r>
      <w:r>
        <w:rPr>
          <w:spacing w:val="-5"/>
        </w:rPr>
        <w:t> </w:t>
      </w:r>
      <w:r>
        <w:rPr/>
        <w:t>similar”</w:t>
      </w:r>
      <w:r>
        <w:rPr>
          <w:spacing w:val="-4"/>
        </w:rPr>
        <w:t> </w:t>
      </w:r>
      <w:r>
        <w:rPr/>
        <w:t>that</w:t>
      </w:r>
      <w:r>
        <w:rPr>
          <w:spacing w:val="-5"/>
        </w:rPr>
        <w:t> </w:t>
      </w:r>
      <w:r>
        <w:rPr/>
        <w:t>virtually</w:t>
      </w:r>
      <w:r>
        <w:rPr>
          <w:spacing w:val="-3"/>
        </w:rPr>
        <w:t> </w:t>
      </w:r>
      <w:r>
        <w:rPr/>
        <w:t>no</w:t>
      </w:r>
      <w:r>
        <w:rPr>
          <w:spacing w:val="-4"/>
        </w:rPr>
        <w:t> </w:t>
      </w:r>
      <w:r>
        <w:rPr/>
        <w:t>one</w:t>
      </w:r>
      <w:r>
        <w:rPr>
          <w:spacing w:val="-3"/>
        </w:rPr>
        <w:t> </w:t>
      </w:r>
      <w:r>
        <w:rPr/>
        <w:t>outside</w:t>
      </w:r>
      <w:r>
        <w:rPr>
          <w:spacing w:val="-4"/>
        </w:rPr>
        <w:t> </w:t>
      </w:r>
      <w:r>
        <w:rPr/>
        <w:t>the</w:t>
      </w:r>
      <w:r>
        <w:rPr>
          <w:spacing w:val="-3"/>
        </w:rPr>
        <w:t> </w:t>
      </w:r>
      <w:r>
        <w:rPr/>
        <w:t>captivity</w:t>
      </w:r>
      <w:r>
        <w:rPr>
          <w:spacing w:val="-3"/>
        </w:rPr>
        <w:t> </w:t>
      </w:r>
      <w:r>
        <w:rPr/>
        <w:t>of</w:t>
      </w:r>
      <w:r>
        <w:rPr>
          <w:spacing w:val="-4"/>
        </w:rPr>
        <w:t> </w:t>
      </w:r>
      <w:r>
        <w:rPr/>
        <w:t>Diversion</w:t>
      </w:r>
      <w:r>
        <w:rPr>
          <w:spacing w:val="-3"/>
        </w:rPr>
        <w:t> </w:t>
      </w:r>
      <w:r>
        <w:rPr/>
        <w:t>Control</w:t>
      </w:r>
      <w:r>
        <w:rPr>
          <w:spacing w:val="-4"/>
        </w:rPr>
        <w:t> </w:t>
      </w:r>
      <w:r>
        <w:rPr/>
        <w:t>agrees</w:t>
      </w:r>
      <w:r>
        <w:rPr>
          <w:spacing w:val="-4"/>
        </w:rPr>
        <w:t> </w:t>
      </w:r>
      <w:r>
        <w:rPr/>
        <w:t>with them.</w:t>
      </w:r>
      <w:r>
        <w:rPr>
          <w:spacing w:val="15"/>
        </w:rPr>
        <w:t> </w:t>
      </w:r>
      <w:r>
        <w:rPr/>
        <w:t>As</w:t>
      </w:r>
      <w:r>
        <w:rPr>
          <w:spacing w:val="-22"/>
        </w:rPr>
        <w:t> </w:t>
      </w:r>
      <w:r>
        <w:rPr/>
        <w:t>to</w:t>
      </w:r>
      <w:r>
        <w:rPr>
          <w:spacing w:val="-23"/>
        </w:rPr>
        <w:t> </w:t>
      </w:r>
      <w:r>
        <w:rPr/>
        <w:t>other</w:t>
      </w:r>
      <w:r>
        <w:rPr>
          <w:spacing w:val="-22"/>
        </w:rPr>
        <w:t> </w:t>
      </w:r>
      <w:r>
        <w:rPr/>
        <w:t>substances,</w:t>
      </w:r>
      <w:r>
        <w:rPr>
          <w:spacing w:val="-23"/>
        </w:rPr>
        <w:t> </w:t>
      </w:r>
      <w:r>
        <w:rPr/>
        <w:t>Diversion</w:t>
      </w:r>
      <w:r>
        <w:rPr>
          <w:spacing w:val="-22"/>
        </w:rPr>
        <w:t> </w:t>
      </w:r>
      <w:r>
        <w:rPr/>
        <w:t>Control’s</w:t>
      </w:r>
      <w:r>
        <w:rPr>
          <w:spacing w:val="-24"/>
        </w:rPr>
        <w:t> </w:t>
      </w:r>
      <w:r>
        <w:rPr/>
        <w:t>analogue</w:t>
      </w:r>
      <w:r>
        <w:rPr>
          <w:spacing w:val="-23"/>
        </w:rPr>
        <w:t> </w:t>
      </w:r>
      <w:r>
        <w:rPr/>
        <w:t>determinations</w:t>
      </w:r>
      <w:r>
        <w:rPr>
          <w:spacing w:val="-24"/>
        </w:rPr>
        <w:t> </w:t>
      </w:r>
      <w:r>
        <w:rPr/>
        <w:t>are</w:t>
      </w:r>
      <w:r>
        <w:rPr>
          <w:spacing w:val="-24"/>
        </w:rPr>
        <w:t> </w:t>
      </w:r>
      <w:r>
        <w:rPr/>
        <w:t>logically</w:t>
      </w:r>
      <w:r>
        <w:rPr>
          <w:spacing w:val="-22"/>
        </w:rPr>
        <w:t> </w:t>
      </w:r>
      <w:r>
        <w:rPr/>
        <w:t>impossible to predict from prior determinations of non-analogue status. Where a secret subjective code is applied in a manner that cannot be predicted even by the leading experts in the field, the constitutional requirement of fair notice is</w:t>
      </w:r>
      <w:r>
        <w:rPr>
          <w:spacing w:val="-1"/>
        </w:rPr>
        <w:t> </w:t>
      </w:r>
      <w:r>
        <w:rPr/>
        <w:t>unsatisfied.</w:t>
      </w:r>
    </w:p>
    <w:p>
      <w:pPr>
        <w:pStyle w:val="BodyText"/>
        <w:spacing w:line="268" w:lineRule="exact"/>
        <w:ind w:left="839"/>
      </w:pPr>
      <w:r>
        <w:rPr>
          <w:b/>
        </w:rPr>
        <w:t>XLR-11 </w:t>
      </w:r>
      <w:r>
        <w:rPr/>
        <w:t>– The vagueness violation is clearest as applied to XLR-11, which the government</w:t>
      </w:r>
    </w:p>
    <w:p>
      <w:pPr>
        <w:spacing w:after="0" w:line="268" w:lineRule="exact"/>
        <w:sectPr>
          <w:headerReference w:type="default" r:id="rId25"/>
          <w:pgSz w:w="12240" w:h="15840"/>
          <w:pgMar w:header="523" w:footer="1508" w:top="1340" w:bottom="1700" w:left="1320" w:right="1260"/>
        </w:sectPr>
      </w:pPr>
    </w:p>
    <w:p>
      <w:pPr>
        <w:pStyle w:val="BodyText"/>
        <w:spacing w:line="487" w:lineRule="auto" w:before="90"/>
        <w:ind w:left="120" w:right="176"/>
        <w:jc w:val="both"/>
      </w:pPr>
      <w:r>
        <w:rPr/>
        <w:t>asserts is substantially similar in structure to JWH-018. The two compounds differ (1) in the replacement</w:t>
      </w:r>
      <w:r>
        <w:rPr>
          <w:spacing w:val="-2"/>
        </w:rPr>
        <w:t> </w:t>
      </w:r>
      <w:r>
        <w:rPr/>
        <w:t>of</w:t>
      </w:r>
      <w:r>
        <w:rPr>
          <w:spacing w:val="-2"/>
        </w:rPr>
        <w:t> </w:t>
      </w:r>
      <w:r>
        <w:rPr/>
        <w:t>the</w:t>
      </w:r>
      <w:r>
        <w:rPr>
          <w:spacing w:val="-4"/>
        </w:rPr>
        <w:t> </w:t>
      </w:r>
      <w:r>
        <w:rPr/>
        <w:t>naphthalene</w:t>
      </w:r>
      <w:r>
        <w:rPr>
          <w:spacing w:val="-3"/>
        </w:rPr>
        <w:t> </w:t>
      </w:r>
      <w:r>
        <w:rPr/>
        <w:t>ring</w:t>
      </w:r>
      <w:r>
        <w:rPr>
          <w:spacing w:val="-4"/>
        </w:rPr>
        <w:t> </w:t>
      </w:r>
      <w:r>
        <w:rPr/>
        <w:t>system</w:t>
      </w:r>
      <w:r>
        <w:rPr>
          <w:spacing w:val="-5"/>
        </w:rPr>
        <w:t> </w:t>
      </w:r>
      <w:r>
        <w:rPr/>
        <w:t>in</w:t>
      </w:r>
      <w:r>
        <w:rPr>
          <w:spacing w:val="-4"/>
        </w:rPr>
        <w:t> </w:t>
      </w:r>
      <w:r>
        <w:rPr/>
        <w:t>JWH-018</w:t>
      </w:r>
      <w:r>
        <w:rPr>
          <w:spacing w:val="-3"/>
        </w:rPr>
        <w:t> </w:t>
      </w:r>
      <w:r>
        <w:rPr/>
        <w:t>with</w:t>
      </w:r>
      <w:r>
        <w:rPr>
          <w:spacing w:val="-4"/>
        </w:rPr>
        <w:t> </w:t>
      </w:r>
      <w:r>
        <w:rPr/>
        <w:t>a</w:t>
      </w:r>
      <w:r>
        <w:rPr>
          <w:spacing w:val="-3"/>
        </w:rPr>
        <w:t> </w:t>
      </w:r>
      <w:r>
        <w:rPr/>
        <w:t>cyclopropane</w:t>
      </w:r>
      <w:r>
        <w:rPr>
          <w:spacing w:val="-4"/>
        </w:rPr>
        <w:t> </w:t>
      </w:r>
      <w:r>
        <w:rPr/>
        <w:t>ring</w:t>
      </w:r>
      <w:r>
        <w:rPr>
          <w:spacing w:val="-3"/>
        </w:rPr>
        <w:t> </w:t>
      </w:r>
      <w:r>
        <w:rPr/>
        <w:t>in</w:t>
      </w:r>
      <w:r>
        <w:rPr>
          <w:spacing w:val="-4"/>
        </w:rPr>
        <w:t> </w:t>
      </w:r>
      <w:r>
        <w:rPr/>
        <w:t>XLR-11;</w:t>
      </w:r>
      <w:r>
        <w:rPr>
          <w:spacing w:val="-3"/>
        </w:rPr>
        <w:t> </w:t>
      </w:r>
      <w:r>
        <w:rPr/>
        <w:t>(2) in the electronic structure of the ketone as differentially influenced by the naphthalene vs the cyclopropane;</w:t>
      </w:r>
      <w:r>
        <w:rPr>
          <w:spacing w:val="-5"/>
        </w:rPr>
        <w:t> </w:t>
      </w:r>
      <w:r>
        <w:rPr/>
        <w:t>and</w:t>
      </w:r>
      <w:r>
        <w:rPr>
          <w:spacing w:val="-4"/>
        </w:rPr>
        <w:t> </w:t>
      </w:r>
      <w:r>
        <w:rPr/>
        <w:t>(3)</w:t>
      </w:r>
      <w:r>
        <w:rPr>
          <w:spacing w:val="-6"/>
        </w:rPr>
        <w:t> </w:t>
      </w:r>
      <w:r>
        <w:rPr/>
        <w:t>by</w:t>
      </w:r>
      <w:r>
        <w:rPr>
          <w:spacing w:val="-5"/>
        </w:rPr>
        <w:t> </w:t>
      </w:r>
      <w:r>
        <w:rPr/>
        <w:t>the</w:t>
      </w:r>
      <w:r>
        <w:rPr>
          <w:spacing w:val="-5"/>
        </w:rPr>
        <w:t> </w:t>
      </w:r>
      <w:r>
        <w:rPr/>
        <w:t>replacement</w:t>
      </w:r>
      <w:r>
        <w:rPr>
          <w:spacing w:val="-6"/>
        </w:rPr>
        <w:t> </w:t>
      </w:r>
      <w:r>
        <w:rPr/>
        <w:t>of</w:t>
      </w:r>
      <w:r>
        <w:rPr>
          <w:spacing w:val="-5"/>
        </w:rPr>
        <w:t> </w:t>
      </w:r>
      <w:r>
        <w:rPr/>
        <w:t>a</w:t>
      </w:r>
      <w:r>
        <w:rPr>
          <w:spacing w:val="-5"/>
        </w:rPr>
        <w:t> </w:t>
      </w:r>
      <w:r>
        <w:rPr/>
        <w:t>hydrogen</w:t>
      </w:r>
      <w:r>
        <w:rPr>
          <w:spacing w:val="-6"/>
        </w:rPr>
        <w:t> </w:t>
      </w:r>
      <w:r>
        <w:rPr/>
        <w:t>atom</w:t>
      </w:r>
      <w:r>
        <w:rPr>
          <w:spacing w:val="-7"/>
        </w:rPr>
        <w:t> </w:t>
      </w:r>
      <w:r>
        <w:rPr/>
        <w:t>in</w:t>
      </w:r>
      <w:r>
        <w:rPr>
          <w:spacing w:val="-8"/>
        </w:rPr>
        <w:t> </w:t>
      </w:r>
      <w:r>
        <w:rPr/>
        <w:t>JWH-018</w:t>
      </w:r>
      <w:r>
        <w:rPr>
          <w:spacing w:val="-5"/>
        </w:rPr>
        <w:t> </w:t>
      </w:r>
      <w:r>
        <w:rPr/>
        <w:t>with</w:t>
      </w:r>
      <w:r>
        <w:rPr>
          <w:spacing w:val="-4"/>
        </w:rPr>
        <w:t> </w:t>
      </w:r>
      <w:r>
        <w:rPr/>
        <w:t>a</w:t>
      </w:r>
      <w:r>
        <w:rPr>
          <w:spacing w:val="-5"/>
        </w:rPr>
        <w:t> </w:t>
      </w:r>
      <w:r>
        <w:rPr/>
        <w:t>flourine</w:t>
      </w:r>
      <w:r>
        <w:rPr>
          <w:spacing w:val="-4"/>
        </w:rPr>
        <w:t> </w:t>
      </w:r>
      <w:r>
        <w:rPr/>
        <w:t>atom</w:t>
      </w:r>
      <w:r>
        <w:rPr>
          <w:spacing w:val="-6"/>
        </w:rPr>
        <w:t> </w:t>
      </w:r>
      <w:r>
        <w:rPr/>
        <w:t>in XLR-11. Ex. 20. The nature and significance of these differences in chemical structure are explained</w:t>
      </w:r>
      <w:r>
        <w:rPr>
          <w:spacing w:val="-14"/>
        </w:rPr>
        <w:t> </w:t>
      </w:r>
      <w:r>
        <w:rPr/>
        <w:t>in</w:t>
      </w:r>
      <w:r>
        <w:rPr>
          <w:spacing w:val="-13"/>
        </w:rPr>
        <w:t> </w:t>
      </w:r>
      <w:r>
        <w:rPr/>
        <w:t>detail</w:t>
      </w:r>
      <w:r>
        <w:rPr>
          <w:spacing w:val="-13"/>
        </w:rPr>
        <w:t> </w:t>
      </w:r>
      <w:r>
        <w:rPr/>
        <w:t>in</w:t>
      </w:r>
      <w:r>
        <w:rPr>
          <w:spacing w:val="-13"/>
        </w:rPr>
        <w:t> </w:t>
      </w:r>
      <w:r>
        <w:rPr/>
        <w:t>the</w:t>
      </w:r>
      <w:r>
        <w:rPr>
          <w:spacing w:val="-13"/>
        </w:rPr>
        <w:t> </w:t>
      </w:r>
      <w:r>
        <w:rPr/>
        <w:t>many</w:t>
      </w:r>
      <w:r>
        <w:rPr>
          <w:spacing w:val="-13"/>
        </w:rPr>
        <w:t> </w:t>
      </w:r>
      <w:r>
        <w:rPr/>
        <w:t>expert</w:t>
      </w:r>
      <w:r>
        <w:rPr>
          <w:spacing w:val="-13"/>
        </w:rPr>
        <w:t> </w:t>
      </w:r>
      <w:r>
        <w:rPr/>
        <w:t>reports</w:t>
      </w:r>
      <w:r>
        <w:rPr>
          <w:spacing w:val="-13"/>
        </w:rPr>
        <w:t> </w:t>
      </w:r>
      <w:r>
        <w:rPr/>
        <w:t>attached</w:t>
      </w:r>
      <w:r>
        <w:rPr>
          <w:spacing w:val="-13"/>
        </w:rPr>
        <w:t> </w:t>
      </w:r>
      <w:r>
        <w:rPr/>
        <w:t>to</w:t>
      </w:r>
      <w:r>
        <w:rPr>
          <w:spacing w:val="-14"/>
        </w:rPr>
        <w:t> </w:t>
      </w:r>
      <w:r>
        <w:rPr/>
        <w:t>this</w:t>
      </w:r>
      <w:r>
        <w:rPr>
          <w:spacing w:val="-16"/>
        </w:rPr>
        <w:t> </w:t>
      </w:r>
      <w:r>
        <w:rPr/>
        <w:t>Motion.</w:t>
      </w:r>
      <w:r>
        <w:rPr>
          <w:spacing w:val="-14"/>
        </w:rPr>
        <w:t> </w:t>
      </w:r>
      <w:r>
        <w:rPr/>
        <w:t>Ex.</w:t>
      </w:r>
      <w:r>
        <w:rPr>
          <w:spacing w:val="-14"/>
        </w:rPr>
        <w:t> </w:t>
      </w:r>
      <w:r>
        <w:rPr/>
        <w:t>20,</w:t>
      </w:r>
      <w:r>
        <w:rPr>
          <w:spacing w:val="-14"/>
        </w:rPr>
        <w:t> </w:t>
      </w:r>
      <w:r>
        <w:rPr/>
        <w:t>23,</w:t>
      </w:r>
      <w:r>
        <w:rPr>
          <w:spacing w:val="-14"/>
        </w:rPr>
        <w:t> </w:t>
      </w:r>
      <w:r>
        <w:rPr/>
        <w:t>25,</w:t>
      </w:r>
      <w:r>
        <w:rPr>
          <w:spacing w:val="-14"/>
        </w:rPr>
        <w:t> </w:t>
      </w:r>
      <w:r>
        <w:rPr/>
        <w:t>26,</w:t>
      </w:r>
      <w:r>
        <w:rPr>
          <w:spacing w:val="-14"/>
        </w:rPr>
        <w:t> </w:t>
      </w:r>
      <w:r>
        <w:rPr/>
        <w:t>27,</w:t>
      </w:r>
      <w:r>
        <w:rPr>
          <w:spacing w:val="-14"/>
        </w:rPr>
        <w:t> </w:t>
      </w:r>
      <w:r>
        <w:rPr/>
        <w:t>28,</w:t>
      </w:r>
      <w:r>
        <w:rPr>
          <w:spacing w:val="-14"/>
        </w:rPr>
        <w:t> </w:t>
      </w:r>
      <w:r>
        <w:rPr/>
        <w:t>30,</w:t>
      </w:r>
    </w:p>
    <w:p>
      <w:pPr>
        <w:pStyle w:val="BodyText"/>
        <w:spacing w:line="487" w:lineRule="auto"/>
        <w:ind w:left="120" w:right="176"/>
        <w:jc w:val="both"/>
      </w:pPr>
      <w:r>
        <w:rPr/>
        <w:t>31, 32a, 33, 34, 35, 36, 37, 38, 39, 40. Suffice it to say that for chemists outside the DEA, the substitution</w:t>
      </w:r>
      <w:r>
        <w:rPr>
          <w:spacing w:val="-6"/>
        </w:rPr>
        <w:t> </w:t>
      </w:r>
      <w:r>
        <w:rPr/>
        <w:t>of</w:t>
      </w:r>
      <w:r>
        <w:rPr>
          <w:spacing w:val="-5"/>
        </w:rPr>
        <w:t> </w:t>
      </w:r>
      <w:r>
        <w:rPr/>
        <w:t>the</w:t>
      </w:r>
      <w:r>
        <w:rPr>
          <w:spacing w:val="-6"/>
        </w:rPr>
        <w:t> </w:t>
      </w:r>
      <w:r>
        <w:rPr/>
        <w:t>tetramethylcyclopropane</w:t>
      </w:r>
      <w:r>
        <w:rPr>
          <w:spacing w:val="-5"/>
        </w:rPr>
        <w:t> </w:t>
      </w:r>
      <w:r>
        <w:rPr/>
        <w:t>ring</w:t>
      </w:r>
      <w:r>
        <w:rPr>
          <w:spacing w:val="-6"/>
        </w:rPr>
        <w:t> </w:t>
      </w:r>
      <w:r>
        <w:rPr/>
        <w:t>in</w:t>
      </w:r>
      <w:r>
        <w:rPr>
          <w:spacing w:val="-5"/>
        </w:rPr>
        <w:t> </w:t>
      </w:r>
      <w:r>
        <w:rPr/>
        <w:t>place</w:t>
      </w:r>
      <w:r>
        <w:rPr>
          <w:spacing w:val="-5"/>
        </w:rPr>
        <w:t> </w:t>
      </w:r>
      <w:r>
        <w:rPr/>
        <w:t>of</w:t>
      </w:r>
      <w:r>
        <w:rPr>
          <w:spacing w:val="-6"/>
        </w:rPr>
        <w:t> </w:t>
      </w:r>
      <w:r>
        <w:rPr/>
        <w:t>the</w:t>
      </w:r>
      <w:r>
        <w:rPr>
          <w:spacing w:val="-5"/>
        </w:rPr>
        <w:t> </w:t>
      </w:r>
      <w:r>
        <w:rPr/>
        <w:t>naphthalene</w:t>
      </w:r>
      <w:r>
        <w:rPr>
          <w:spacing w:val="-5"/>
        </w:rPr>
        <w:t> </w:t>
      </w:r>
      <w:r>
        <w:rPr/>
        <w:t>ring</w:t>
      </w:r>
      <w:r>
        <w:rPr>
          <w:spacing w:val="-4"/>
        </w:rPr>
        <w:t> </w:t>
      </w:r>
      <w:r>
        <w:rPr/>
        <w:t>was</w:t>
      </w:r>
      <w:r>
        <w:rPr>
          <w:spacing w:val="-4"/>
        </w:rPr>
        <w:t> </w:t>
      </w:r>
      <w:r>
        <w:rPr/>
        <w:t>not</w:t>
      </w:r>
      <w:r>
        <w:rPr>
          <w:spacing w:val="-6"/>
        </w:rPr>
        <w:t> </w:t>
      </w:r>
      <w:r>
        <w:rPr/>
        <w:t>merely</w:t>
      </w:r>
      <w:r>
        <w:rPr>
          <w:spacing w:val="-5"/>
        </w:rPr>
        <w:t> </w:t>
      </w:r>
      <w:r>
        <w:rPr/>
        <w:t>a significant</w:t>
      </w:r>
      <w:r>
        <w:rPr>
          <w:spacing w:val="-16"/>
        </w:rPr>
        <w:t> </w:t>
      </w:r>
      <w:r>
        <w:rPr/>
        <w:t>change</w:t>
      </w:r>
      <w:r>
        <w:rPr>
          <w:spacing w:val="-13"/>
        </w:rPr>
        <w:t> </w:t>
      </w:r>
      <w:r>
        <w:rPr/>
        <w:t>in</w:t>
      </w:r>
      <w:r>
        <w:rPr>
          <w:spacing w:val="-13"/>
        </w:rPr>
        <w:t> </w:t>
      </w:r>
      <w:r>
        <w:rPr/>
        <w:t>structure</w:t>
      </w:r>
      <w:r>
        <w:rPr>
          <w:spacing w:val="-14"/>
        </w:rPr>
        <w:t> </w:t>
      </w:r>
      <w:r>
        <w:rPr/>
        <w:t>–</w:t>
      </w:r>
      <w:r>
        <w:rPr>
          <w:spacing w:val="-13"/>
        </w:rPr>
        <w:t> </w:t>
      </w:r>
      <w:r>
        <w:rPr/>
        <w:t>it</w:t>
      </w:r>
      <w:r>
        <w:rPr>
          <w:spacing w:val="-13"/>
        </w:rPr>
        <w:t> </w:t>
      </w:r>
      <w:r>
        <w:rPr/>
        <w:t>has</w:t>
      </w:r>
      <w:r>
        <w:rPr>
          <w:spacing w:val="-14"/>
        </w:rPr>
        <w:t> </w:t>
      </w:r>
      <w:r>
        <w:rPr/>
        <w:t>been</w:t>
      </w:r>
      <w:r>
        <w:rPr>
          <w:spacing w:val="-13"/>
        </w:rPr>
        <w:t> </w:t>
      </w:r>
      <w:r>
        <w:rPr/>
        <w:t>described</w:t>
      </w:r>
      <w:r>
        <w:rPr>
          <w:spacing w:val="-13"/>
        </w:rPr>
        <w:t> </w:t>
      </w:r>
      <w:r>
        <w:rPr/>
        <w:t>in</w:t>
      </w:r>
      <w:r>
        <w:rPr>
          <w:spacing w:val="-13"/>
        </w:rPr>
        <w:t> </w:t>
      </w:r>
      <w:r>
        <w:rPr/>
        <w:t>chemistry</w:t>
      </w:r>
      <w:r>
        <w:rPr>
          <w:spacing w:val="-13"/>
        </w:rPr>
        <w:t> </w:t>
      </w:r>
      <w:r>
        <w:rPr/>
        <w:t>literature</w:t>
      </w:r>
      <w:r>
        <w:rPr>
          <w:spacing w:val="-15"/>
        </w:rPr>
        <w:t> </w:t>
      </w:r>
      <w:r>
        <w:rPr/>
        <w:t>as</w:t>
      </w:r>
      <w:r>
        <w:rPr>
          <w:spacing w:val="-15"/>
        </w:rPr>
        <w:t> </w:t>
      </w:r>
      <w:r>
        <w:rPr/>
        <w:t>“ground-breaking.” Ex. 20 at 7.</w:t>
      </w:r>
    </w:p>
    <w:p>
      <w:pPr>
        <w:pStyle w:val="BodyText"/>
        <w:spacing w:line="487" w:lineRule="auto"/>
        <w:ind w:left="119" w:right="175" w:firstLine="720"/>
        <w:jc w:val="both"/>
      </w:pPr>
      <w:r>
        <w:rPr/>
        <w:t>No person of ordinary intelligence would have a reasonable opportunity to “know” that XLR-11</w:t>
      </w:r>
      <w:r>
        <w:rPr>
          <w:spacing w:val="-7"/>
        </w:rPr>
        <w:t> </w:t>
      </w:r>
      <w:r>
        <w:rPr/>
        <w:t>is</w:t>
      </w:r>
      <w:r>
        <w:rPr>
          <w:spacing w:val="-7"/>
        </w:rPr>
        <w:t> </w:t>
      </w:r>
      <w:r>
        <w:rPr/>
        <w:t>“substantially</w:t>
      </w:r>
      <w:r>
        <w:rPr>
          <w:spacing w:val="-6"/>
        </w:rPr>
        <w:t> </w:t>
      </w:r>
      <w:r>
        <w:rPr/>
        <w:t>similar”</w:t>
      </w:r>
      <w:r>
        <w:rPr>
          <w:spacing w:val="-7"/>
        </w:rPr>
        <w:t> </w:t>
      </w:r>
      <w:r>
        <w:rPr/>
        <w:t>in</w:t>
      </w:r>
      <w:r>
        <w:rPr>
          <w:spacing w:val="-6"/>
        </w:rPr>
        <w:t> </w:t>
      </w:r>
      <w:r>
        <w:rPr/>
        <w:t>chemical</w:t>
      </w:r>
      <w:r>
        <w:rPr>
          <w:spacing w:val="-8"/>
        </w:rPr>
        <w:t> </w:t>
      </w:r>
      <w:r>
        <w:rPr/>
        <w:t>structure</w:t>
      </w:r>
      <w:r>
        <w:rPr>
          <w:spacing w:val="-7"/>
        </w:rPr>
        <w:t> </w:t>
      </w:r>
      <w:r>
        <w:rPr/>
        <w:t>to</w:t>
      </w:r>
      <w:r>
        <w:rPr>
          <w:spacing w:val="-8"/>
        </w:rPr>
        <w:t> </w:t>
      </w:r>
      <w:r>
        <w:rPr/>
        <w:t>JWH-018</w:t>
      </w:r>
      <w:r>
        <w:rPr>
          <w:spacing w:val="-8"/>
        </w:rPr>
        <w:t> </w:t>
      </w:r>
      <w:r>
        <w:rPr/>
        <w:t>despite</w:t>
      </w:r>
      <w:r>
        <w:rPr>
          <w:spacing w:val="-9"/>
        </w:rPr>
        <w:t> </w:t>
      </w:r>
      <w:r>
        <w:rPr/>
        <w:t>the</w:t>
      </w:r>
      <w:r>
        <w:rPr>
          <w:spacing w:val="-6"/>
        </w:rPr>
        <w:t> </w:t>
      </w:r>
      <w:r>
        <w:rPr/>
        <w:t>substitution</w:t>
      </w:r>
      <w:r>
        <w:rPr>
          <w:spacing w:val="-7"/>
        </w:rPr>
        <w:t> </w:t>
      </w:r>
      <w:r>
        <w:rPr/>
        <w:t>of</w:t>
      </w:r>
      <w:r>
        <w:rPr>
          <w:spacing w:val="-6"/>
        </w:rPr>
        <w:t> </w:t>
      </w:r>
      <w:r>
        <w:rPr/>
        <w:t>the tetramethylcyclopropyl ring in XLR-11 for the naphthyl ring in JWH-018. The opposite view is uniformly held by the following array of professors of chemistry and forensic chemists: (1) Dr. Michael Croatt, Associate Professor at the University of North Carolina at Greensboro; (2) Dr. Anthony</w:t>
      </w:r>
      <w:r>
        <w:rPr>
          <w:spacing w:val="-11"/>
        </w:rPr>
        <w:t> </w:t>
      </w:r>
      <w:r>
        <w:rPr/>
        <w:t>P.</w:t>
      </w:r>
      <w:r>
        <w:rPr>
          <w:spacing w:val="-11"/>
        </w:rPr>
        <w:t> </w:t>
      </w:r>
      <w:r>
        <w:rPr/>
        <w:t>DeCaprio,</w:t>
      </w:r>
      <w:r>
        <w:rPr>
          <w:spacing w:val="-10"/>
        </w:rPr>
        <w:t> </w:t>
      </w:r>
      <w:r>
        <w:rPr/>
        <w:t>Associate</w:t>
      </w:r>
      <w:r>
        <w:rPr>
          <w:spacing w:val="-11"/>
        </w:rPr>
        <w:t> </w:t>
      </w:r>
      <w:r>
        <w:rPr/>
        <w:t>Professor</w:t>
      </w:r>
      <w:r>
        <w:rPr>
          <w:spacing w:val="-10"/>
        </w:rPr>
        <w:t> </w:t>
      </w:r>
      <w:r>
        <w:rPr/>
        <w:t>of</w:t>
      </w:r>
      <w:r>
        <w:rPr>
          <w:spacing w:val="-11"/>
        </w:rPr>
        <w:t> </w:t>
      </w:r>
      <w:r>
        <w:rPr/>
        <w:t>Chemistry</w:t>
      </w:r>
      <w:r>
        <w:rPr>
          <w:spacing w:val="-10"/>
        </w:rPr>
        <w:t> </w:t>
      </w:r>
      <w:r>
        <w:rPr/>
        <w:t>and</w:t>
      </w:r>
      <w:r>
        <w:rPr>
          <w:spacing w:val="-11"/>
        </w:rPr>
        <w:t> </w:t>
      </w:r>
      <w:r>
        <w:rPr/>
        <w:t>Biochemistry</w:t>
      </w:r>
      <w:r>
        <w:rPr>
          <w:spacing w:val="-11"/>
        </w:rPr>
        <w:t> </w:t>
      </w:r>
      <w:r>
        <w:rPr/>
        <w:t>at</w:t>
      </w:r>
      <w:r>
        <w:rPr>
          <w:spacing w:val="-11"/>
        </w:rPr>
        <w:t> </w:t>
      </w:r>
      <w:r>
        <w:rPr/>
        <w:t>Florida</w:t>
      </w:r>
      <w:r>
        <w:rPr>
          <w:spacing w:val="-10"/>
        </w:rPr>
        <w:t> </w:t>
      </w:r>
      <w:r>
        <w:rPr/>
        <w:t>International University; (3) Paul Doering, Distinguished Service Professor Emeritus in the Department of Pharmacotherapy</w:t>
      </w:r>
      <w:r>
        <w:rPr>
          <w:spacing w:val="-20"/>
        </w:rPr>
        <w:t> </w:t>
      </w:r>
      <w:r>
        <w:rPr/>
        <w:t>and</w:t>
      </w:r>
      <w:r>
        <w:rPr>
          <w:spacing w:val="-19"/>
        </w:rPr>
        <w:t> </w:t>
      </w:r>
      <w:r>
        <w:rPr/>
        <w:t>Translational</w:t>
      </w:r>
      <w:r>
        <w:rPr>
          <w:spacing w:val="-20"/>
        </w:rPr>
        <w:t> </w:t>
      </w:r>
      <w:r>
        <w:rPr/>
        <w:t>Research</w:t>
      </w:r>
      <w:r>
        <w:rPr>
          <w:spacing w:val="-19"/>
        </w:rPr>
        <w:t> </w:t>
      </w:r>
      <w:r>
        <w:rPr/>
        <w:t>at</w:t>
      </w:r>
      <w:r>
        <w:rPr>
          <w:spacing w:val="-19"/>
        </w:rPr>
        <w:t> </w:t>
      </w:r>
      <w:r>
        <w:rPr/>
        <w:t>the</w:t>
      </w:r>
      <w:r>
        <w:rPr>
          <w:spacing w:val="-20"/>
        </w:rPr>
        <w:t> </w:t>
      </w:r>
      <w:r>
        <w:rPr/>
        <w:t>University</w:t>
      </w:r>
      <w:r>
        <w:rPr>
          <w:spacing w:val="-20"/>
        </w:rPr>
        <w:t> </w:t>
      </w:r>
      <w:r>
        <w:rPr/>
        <w:t>of</w:t>
      </w:r>
      <w:r>
        <w:rPr>
          <w:spacing w:val="-23"/>
        </w:rPr>
        <w:t> </w:t>
      </w:r>
      <w:r>
        <w:rPr/>
        <w:t>Florida,</w:t>
      </w:r>
      <w:r>
        <w:rPr>
          <w:spacing w:val="-18"/>
        </w:rPr>
        <w:t> </w:t>
      </w:r>
      <w:r>
        <w:rPr/>
        <w:t>College</w:t>
      </w:r>
      <w:r>
        <w:rPr>
          <w:spacing w:val="-18"/>
        </w:rPr>
        <w:t> </w:t>
      </w:r>
      <w:r>
        <w:rPr/>
        <w:t>of</w:t>
      </w:r>
      <w:r>
        <w:rPr>
          <w:spacing w:val="-21"/>
        </w:rPr>
        <w:t> </w:t>
      </w:r>
      <w:r>
        <w:rPr/>
        <w:t>Pharmacy;</w:t>
      </w:r>
      <w:r>
        <w:rPr>
          <w:spacing w:val="-19"/>
        </w:rPr>
        <w:t> </w:t>
      </w:r>
      <w:r>
        <w:rPr/>
        <w:t>(4) Dr. Gregory Dudley, Distinguished Professor and Chair of the Department of Chemistry at West Virginia University; (5) Dr. Mark Erickson, Professor of Chemistry at Hartwick College; (6) Dr. Neil Garg, Professor and Vice Chair of the Department of Chemistry and Biochemistry at the University</w:t>
      </w:r>
      <w:r>
        <w:rPr>
          <w:spacing w:val="25"/>
        </w:rPr>
        <w:t> </w:t>
      </w:r>
      <w:r>
        <w:rPr/>
        <w:t>of</w:t>
      </w:r>
      <w:r>
        <w:rPr>
          <w:spacing w:val="25"/>
        </w:rPr>
        <w:t> </w:t>
      </w:r>
      <w:r>
        <w:rPr/>
        <w:t>Califormia,</w:t>
      </w:r>
      <w:r>
        <w:rPr>
          <w:spacing w:val="23"/>
        </w:rPr>
        <w:t> </w:t>
      </w:r>
      <w:r>
        <w:rPr/>
        <w:t>Los</w:t>
      </w:r>
      <w:r>
        <w:rPr>
          <w:spacing w:val="24"/>
        </w:rPr>
        <w:t> </w:t>
      </w:r>
      <w:r>
        <w:rPr/>
        <w:t>Angeles;</w:t>
      </w:r>
      <w:r>
        <w:rPr>
          <w:spacing w:val="23"/>
        </w:rPr>
        <w:t> </w:t>
      </w:r>
      <w:r>
        <w:rPr/>
        <w:t>(7)</w:t>
      </w:r>
      <w:r>
        <w:rPr>
          <w:spacing w:val="24"/>
        </w:rPr>
        <w:t> </w:t>
      </w:r>
      <w:r>
        <w:rPr/>
        <w:t>Heather</w:t>
      </w:r>
      <w:r>
        <w:rPr>
          <w:spacing w:val="24"/>
        </w:rPr>
        <w:t> </w:t>
      </w:r>
      <w:r>
        <w:rPr/>
        <w:t>Harris,</w:t>
      </w:r>
      <w:r>
        <w:rPr>
          <w:spacing w:val="23"/>
        </w:rPr>
        <w:t> </w:t>
      </w:r>
      <w:r>
        <w:rPr/>
        <w:t>Professor</w:t>
      </w:r>
      <w:r>
        <w:rPr>
          <w:spacing w:val="24"/>
        </w:rPr>
        <w:t> </w:t>
      </w:r>
      <w:r>
        <w:rPr/>
        <w:t>of</w:t>
      </w:r>
      <w:r>
        <w:rPr>
          <w:spacing w:val="23"/>
        </w:rPr>
        <w:t> </w:t>
      </w:r>
      <w:r>
        <w:rPr/>
        <w:t>Forensic</w:t>
      </w:r>
      <w:r>
        <w:rPr>
          <w:spacing w:val="24"/>
        </w:rPr>
        <w:t> </w:t>
      </w:r>
      <w:r>
        <w:rPr/>
        <w:t>Chemistry</w:t>
      </w:r>
      <w:r>
        <w:rPr>
          <w:spacing w:val="24"/>
        </w:rPr>
        <w:t> </w:t>
      </w:r>
      <w:r>
        <w:rPr/>
        <w:t>at</w:t>
      </w:r>
    </w:p>
    <w:p>
      <w:pPr>
        <w:spacing w:after="0" w:line="487" w:lineRule="auto"/>
        <w:jc w:val="both"/>
        <w:sectPr>
          <w:headerReference w:type="default" r:id="rId26"/>
          <w:pgSz w:w="12240" w:h="15840"/>
          <w:pgMar w:header="523" w:footer="1508" w:top="1340" w:bottom="1700" w:left="1320" w:right="1260"/>
        </w:sectPr>
      </w:pPr>
    </w:p>
    <w:p>
      <w:pPr>
        <w:pStyle w:val="BodyText"/>
        <w:spacing w:line="487" w:lineRule="auto" w:before="90"/>
        <w:ind w:left="119" w:right="176"/>
        <w:jc w:val="both"/>
      </w:pPr>
      <w:r>
        <w:rPr/>
        <w:t>Arcadia</w:t>
      </w:r>
      <w:r>
        <w:rPr>
          <w:spacing w:val="-12"/>
        </w:rPr>
        <w:t> </w:t>
      </w:r>
      <w:r>
        <w:rPr/>
        <w:t>University;</w:t>
      </w:r>
      <w:r>
        <w:rPr>
          <w:spacing w:val="-12"/>
        </w:rPr>
        <w:t> </w:t>
      </w:r>
      <w:r>
        <w:rPr/>
        <w:t>(8)</w:t>
      </w:r>
      <w:r>
        <w:rPr>
          <w:spacing w:val="-13"/>
        </w:rPr>
        <w:t> </w:t>
      </w:r>
      <w:r>
        <w:rPr/>
        <w:t>Dr.</w:t>
      </w:r>
      <w:r>
        <w:rPr>
          <w:spacing w:val="-12"/>
        </w:rPr>
        <w:t> </w:t>
      </w:r>
      <w:r>
        <w:rPr/>
        <w:t>Michael</w:t>
      </w:r>
      <w:r>
        <w:rPr>
          <w:spacing w:val="-13"/>
        </w:rPr>
        <w:t> </w:t>
      </w:r>
      <w:r>
        <w:rPr/>
        <w:t>Hilinski,</w:t>
      </w:r>
      <w:r>
        <w:rPr>
          <w:spacing w:val="-12"/>
        </w:rPr>
        <w:t> </w:t>
      </w:r>
      <w:r>
        <w:rPr/>
        <w:t>Assistant</w:t>
      </w:r>
      <w:r>
        <w:rPr>
          <w:spacing w:val="-13"/>
        </w:rPr>
        <w:t> </w:t>
      </w:r>
      <w:r>
        <w:rPr/>
        <w:t>Professor</w:t>
      </w:r>
      <w:r>
        <w:rPr>
          <w:spacing w:val="-12"/>
        </w:rPr>
        <w:t> </w:t>
      </w:r>
      <w:r>
        <w:rPr/>
        <w:t>of</w:t>
      </w:r>
      <w:r>
        <w:rPr>
          <w:spacing w:val="-12"/>
        </w:rPr>
        <w:t> </w:t>
      </w:r>
      <w:r>
        <w:rPr/>
        <w:t>Chemistry</w:t>
      </w:r>
      <w:r>
        <w:rPr>
          <w:spacing w:val="-13"/>
        </w:rPr>
        <w:t> </w:t>
      </w:r>
      <w:r>
        <w:rPr/>
        <w:t>at</w:t>
      </w:r>
      <w:r>
        <w:rPr>
          <w:spacing w:val="-11"/>
        </w:rPr>
        <w:t> </w:t>
      </w:r>
      <w:r>
        <w:rPr/>
        <w:t>the</w:t>
      </w:r>
      <w:r>
        <w:rPr>
          <w:spacing w:val="-12"/>
        </w:rPr>
        <w:t> </w:t>
      </w:r>
      <w:r>
        <w:rPr/>
        <w:t>University</w:t>
      </w:r>
      <w:r>
        <w:rPr>
          <w:spacing w:val="-11"/>
        </w:rPr>
        <w:t> </w:t>
      </w:r>
      <w:r>
        <w:rPr/>
        <w:t>of Virginia;</w:t>
      </w:r>
      <w:r>
        <w:rPr>
          <w:spacing w:val="-21"/>
        </w:rPr>
        <w:t> </w:t>
      </w:r>
      <w:r>
        <w:rPr/>
        <w:t>(9)</w:t>
      </w:r>
      <w:r>
        <w:rPr>
          <w:spacing w:val="-21"/>
        </w:rPr>
        <w:t> </w:t>
      </w:r>
      <w:r>
        <w:rPr/>
        <w:t>Dr.</w:t>
      </w:r>
      <w:r>
        <w:rPr>
          <w:spacing w:val="-20"/>
        </w:rPr>
        <w:t> </w:t>
      </w:r>
      <w:r>
        <w:rPr/>
        <w:t>James</w:t>
      </w:r>
      <w:r>
        <w:rPr>
          <w:spacing w:val="-21"/>
        </w:rPr>
        <w:t> </w:t>
      </w:r>
      <w:r>
        <w:rPr/>
        <w:t>R.</w:t>
      </w:r>
      <w:r>
        <w:rPr>
          <w:spacing w:val="-19"/>
        </w:rPr>
        <w:t> </w:t>
      </w:r>
      <w:r>
        <w:rPr/>
        <w:t>McCarthy</w:t>
      </w:r>
      <w:r>
        <w:rPr>
          <w:spacing w:val="-20"/>
        </w:rPr>
        <w:t> </w:t>
      </w:r>
      <w:r>
        <w:rPr/>
        <w:t>(deceased),</w:t>
      </w:r>
      <w:r>
        <w:rPr>
          <w:spacing w:val="-21"/>
        </w:rPr>
        <w:t> </w:t>
      </w:r>
      <w:r>
        <w:rPr/>
        <w:t>late</w:t>
      </w:r>
      <w:r>
        <w:rPr>
          <w:spacing w:val="-19"/>
        </w:rPr>
        <w:t> </w:t>
      </w:r>
      <w:r>
        <w:rPr/>
        <w:t>Professor</w:t>
      </w:r>
      <w:r>
        <w:rPr>
          <w:spacing w:val="-19"/>
        </w:rPr>
        <w:t> </w:t>
      </w:r>
      <w:r>
        <w:rPr/>
        <w:t>of</w:t>
      </w:r>
      <w:r>
        <w:rPr>
          <w:spacing w:val="-18"/>
        </w:rPr>
        <w:t> </w:t>
      </w:r>
      <w:r>
        <w:rPr/>
        <w:t>Chemistry</w:t>
      </w:r>
      <w:r>
        <w:rPr>
          <w:spacing w:val="-19"/>
        </w:rPr>
        <w:t> </w:t>
      </w:r>
      <w:r>
        <w:rPr/>
        <w:t>and</w:t>
      </w:r>
      <w:r>
        <w:rPr>
          <w:spacing w:val="-19"/>
        </w:rPr>
        <w:t> </w:t>
      </w:r>
      <w:r>
        <w:rPr/>
        <w:t>Chemical</w:t>
      </w:r>
      <w:r>
        <w:rPr>
          <w:spacing w:val="-19"/>
        </w:rPr>
        <w:t> </w:t>
      </w:r>
      <w:r>
        <w:rPr/>
        <w:t>Biology at Purdue University in Indianapolis; (10) Dr. Joseph Ready, Professor of Biochemistry at the University of Texas Southwestern Medical Center; (11) Dr. Adam R. Renslo, Professor</w:t>
      </w:r>
      <w:r>
        <w:rPr>
          <w:spacing w:val="24"/>
        </w:rPr>
        <w:t> </w:t>
      </w:r>
      <w:r>
        <w:rPr/>
        <w:t>of Pharmaceutical Chemistry at the University of California, San Francisco; (12) Dr. Richmond Sarpong,</w:t>
      </w:r>
      <w:r>
        <w:rPr>
          <w:spacing w:val="-13"/>
        </w:rPr>
        <w:t> </w:t>
      </w:r>
      <w:r>
        <w:rPr/>
        <w:t>Professor</w:t>
      </w:r>
      <w:r>
        <w:rPr>
          <w:spacing w:val="-12"/>
        </w:rPr>
        <w:t> </w:t>
      </w:r>
      <w:r>
        <w:rPr/>
        <w:t>of</w:t>
      </w:r>
      <w:r>
        <w:rPr>
          <w:spacing w:val="-13"/>
        </w:rPr>
        <w:t> </w:t>
      </w:r>
      <w:r>
        <w:rPr/>
        <w:t>Chemistry</w:t>
      </w:r>
      <w:r>
        <w:rPr>
          <w:spacing w:val="-12"/>
        </w:rPr>
        <w:t> </w:t>
      </w:r>
      <w:r>
        <w:rPr/>
        <w:t>at</w:t>
      </w:r>
      <w:r>
        <w:rPr>
          <w:spacing w:val="-13"/>
        </w:rPr>
        <w:t> </w:t>
      </w:r>
      <w:r>
        <w:rPr/>
        <w:t>the</w:t>
      </w:r>
      <w:r>
        <w:rPr>
          <w:spacing w:val="-12"/>
        </w:rPr>
        <w:t> </w:t>
      </w:r>
      <w:r>
        <w:rPr/>
        <w:t>University</w:t>
      </w:r>
      <w:r>
        <w:rPr>
          <w:spacing w:val="-13"/>
        </w:rPr>
        <w:t> </w:t>
      </w:r>
      <w:r>
        <w:rPr/>
        <w:t>of</w:t>
      </w:r>
      <w:r>
        <w:rPr>
          <w:spacing w:val="-12"/>
        </w:rPr>
        <w:t> </w:t>
      </w:r>
      <w:r>
        <w:rPr/>
        <w:t>California,</w:t>
      </w:r>
      <w:r>
        <w:rPr>
          <w:spacing w:val="-13"/>
        </w:rPr>
        <w:t> </w:t>
      </w:r>
      <w:r>
        <w:rPr/>
        <w:t>Berkeley;</w:t>
      </w:r>
      <w:r>
        <w:rPr>
          <w:spacing w:val="-12"/>
        </w:rPr>
        <w:t> </w:t>
      </w:r>
      <w:r>
        <w:rPr/>
        <w:t>(13)</w:t>
      </w:r>
      <w:r>
        <w:rPr>
          <w:spacing w:val="-12"/>
        </w:rPr>
        <w:t> </w:t>
      </w:r>
      <w:r>
        <w:rPr/>
        <w:t>Dr.</w:t>
      </w:r>
      <w:r>
        <w:rPr>
          <w:spacing w:val="-13"/>
        </w:rPr>
        <w:t> </w:t>
      </w:r>
      <w:r>
        <w:rPr/>
        <w:t>Uttam</w:t>
      </w:r>
      <w:r>
        <w:rPr>
          <w:spacing w:val="-14"/>
        </w:rPr>
        <w:t> </w:t>
      </w:r>
      <w:r>
        <w:rPr/>
        <w:t>Tambar, Associate Professor of Biomedical Research at the University of Texas Southwestern Medical Center; (14) Dr. Richard E. Taylor, Professor of Chemistry and Biochemistry at the University of Notre Dame; and (15) Dr. Guido Verbeck, Associate Professor of Chemistry at the University of North</w:t>
      </w:r>
      <w:r>
        <w:rPr>
          <w:spacing w:val="-27"/>
        </w:rPr>
        <w:t> </w:t>
      </w:r>
      <w:r>
        <w:rPr/>
        <w:t>Texas;</w:t>
      </w:r>
      <w:r>
        <w:rPr>
          <w:spacing w:val="-27"/>
        </w:rPr>
        <w:t> </w:t>
      </w:r>
      <w:r>
        <w:rPr/>
        <w:t>(16)</w:t>
      </w:r>
      <w:r>
        <w:rPr>
          <w:spacing w:val="-26"/>
        </w:rPr>
        <w:t> </w:t>
      </w:r>
      <w:r>
        <w:rPr/>
        <w:t>Joseph</w:t>
      </w:r>
      <w:r>
        <w:rPr>
          <w:spacing w:val="-27"/>
        </w:rPr>
        <w:t> </w:t>
      </w:r>
      <w:r>
        <w:rPr/>
        <w:t>P.</w:t>
      </w:r>
      <w:r>
        <w:rPr>
          <w:spacing w:val="-27"/>
        </w:rPr>
        <w:t> </w:t>
      </w:r>
      <w:r>
        <w:rPr/>
        <w:t>Bono,</w:t>
      </w:r>
      <w:r>
        <w:rPr>
          <w:spacing w:val="-26"/>
        </w:rPr>
        <w:t> </w:t>
      </w:r>
      <w:r>
        <w:rPr/>
        <w:t>forensic</w:t>
      </w:r>
      <w:r>
        <w:rPr>
          <w:spacing w:val="-27"/>
        </w:rPr>
        <w:t> </w:t>
      </w:r>
      <w:r>
        <w:rPr/>
        <w:t>chemist</w:t>
      </w:r>
      <w:r>
        <w:rPr>
          <w:spacing w:val="-27"/>
        </w:rPr>
        <w:t> </w:t>
      </w:r>
      <w:r>
        <w:rPr/>
        <w:t>formerly</w:t>
      </w:r>
      <w:r>
        <w:rPr>
          <w:spacing w:val="-27"/>
        </w:rPr>
        <w:t> </w:t>
      </w:r>
      <w:r>
        <w:rPr/>
        <w:t>employed</w:t>
      </w:r>
      <w:r>
        <w:rPr>
          <w:spacing w:val="-27"/>
        </w:rPr>
        <w:t> </w:t>
      </w:r>
      <w:r>
        <w:rPr/>
        <w:t>by</w:t>
      </w:r>
      <w:r>
        <w:rPr>
          <w:spacing w:val="-29"/>
        </w:rPr>
        <w:t> </w:t>
      </w:r>
      <w:r>
        <w:rPr/>
        <w:t>DEA’s</w:t>
      </w:r>
      <w:r>
        <w:rPr>
          <w:spacing w:val="-28"/>
        </w:rPr>
        <w:t> </w:t>
      </w:r>
      <w:r>
        <w:rPr/>
        <w:t>Office</w:t>
      </w:r>
      <w:r>
        <w:rPr>
          <w:spacing w:val="-29"/>
        </w:rPr>
        <w:t> </w:t>
      </w:r>
      <w:r>
        <w:rPr/>
        <w:t>of</w:t>
      </w:r>
      <w:r>
        <w:rPr>
          <w:spacing w:val="-28"/>
        </w:rPr>
        <w:t> </w:t>
      </w:r>
      <w:r>
        <w:rPr/>
        <w:t>Forensic Science;</w:t>
      </w:r>
      <w:r>
        <w:rPr>
          <w:spacing w:val="-15"/>
        </w:rPr>
        <w:t> </w:t>
      </w:r>
      <w:r>
        <w:rPr/>
        <w:t>(17)</w:t>
      </w:r>
      <w:r>
        <w:rPr>
          <w:spacing w:val="-15"/>
        </w:rPr>
        <w:t> </w:t>
      </w:r>
      <w:r>
        <w:rPr/>
        <w:t>Dr.</w:t>
      </w:r>
      <w:r>
        <w:rPr>
          <w:spacing w:val="-15"/>
        </w:rPr>
        <w:t> </w:t>
      </w:r>
      <w:r>
        <w:rPr/>
        <w:t>Lindsay</w:t>
      </w:r>
      <w:r>
        <w:rPr>
          <w:spacing w:val="-14"/>
        </w:rPr>
        <w:t> </w:t>
      </w:r>
      <w:r>
        <w:rPr/>
        <w:t>Reinhold,</w:t>
      </w:r>
      <w:r>
        <w:rPr>
          <w:spacing w:val="-13"/>
        </w:rPr>
        <w:t> </w:t>
      </w:r>
      <w:r>
        <w:rPr/>
        <w:t>forensic</w:t>
      </w:r>
      <w:r>
        <w:rPr>
          <w:spacing w:val="-13"/>
        </w:rPr>
        <w:t> </w:t>
      </w:r>
      <w:r>
        <w:rPr/>
        <w:t>chemist</w:t>
      </w:r>
      <w:r>
        <w:rPr>
          <w:spacing w:val="-13"/>
        </w:rPr>
        <w:t> </w:t>
      </w:r>
      <w:r>
        <w:rPr/>
        <w:t>and</w:t>
      </w:r>
      <w:r>
        <w:rPr>
          <w:spacing w:val="-15"/>
        </w:rPr>
        <w:t> </w:t>
      </w:r>
      <w:r>
        <w:rPr/>
        <w:t>former</w:t>
      </w:r>
      <w:r>
        <w:rPr>
          <w:spacing w:val="-15"/>
        </w:rPr>
        <w:t> </w:t>
      </w:r>
      <w:r>
        <w:rPr/>
        <w:t>Chair</w:t>
      </w:r>
      <w:r>
        <w:rPr>
          <w:spacing w:val="-14"/>
        </w:rPr>
        <w:t> </w:t>
      </w:r>
      <w:r>
        <w:rPr/>
        <w:t>of</w:t>
      </w:r>
      <w:r>
        <w:rPr>
          <w:spacing w:val="-15"/>
        </w:rPr>
        <w:t> </w:t>
      </w:r>
      <w:r>
        <w:rPr/>
        <w:t>the</w:t>
      </w:r>
      <w:r>
        <w:rPr>
          <w:spacing w:val="-14"/>
        </w:rPr>
        <w:t> </w:t>
      </w:r>
      <w:r>
        <w:rPr/>
        <w:t>Advisory</w:t>
      </w:r>
      <w:r>
        <w:rPr>
          <w:spacing w:val="-15"/>
        </w:rPr>
        <w:t> </w:t>
      </w:r>
      <w:r>
        <w:rPr/>
        <w:t>Committee for the Evaluation of Controlled Substance Analogs; (18) Dr. Terry Stouch, forensic chemist</w:t>
      </w:r>
      <w:r>
        <w:rPr>
          <w:spacing w:val="-40"/>
        </w:rPr>
        <w:t> </w:t>
      </w:r>
      <w:r>
        <w:rPr/>
        <w:t>with more</w:t>
      </w:r>
      <w:r>
        <w:rPr>
          <w:spacing w:val="-12"/>
        </w:rPr>
        <w:t> </w:t>
      </w:r>
      <w:r>
        <w:rPr/>
        <w:t>than</w:t>
      </w:r>
      <w:r>
        <w:rPr>
          <w:spacing w:val="-11"/>
        </w:rPr>
        <w:t> </w:t>
      </w:r>
      <w:r>
        <w:rPr/>
        <w:t>35</w:t>
      </w:r>
      <w:r>
        <w:rPr>
          <w:spacing w:val="-11"/>
        </w:rPr>
        <w:t> </w:t>
      </w:r>
      <w:r>
        <w:rPr/>
        <w:t>years’</w:t>
      </w:r>
      <w:r>
        <w:rPr>
          <w:spacing w:val="-13"/>
        </w:rPr>
        <w:t> </w:t>
      </w:r>
      <w:r>
        <w:rPr/>
        <w:t>experience</w:t>
      </w:r>
      <w:r>
        <w:rPr>
          <w:spacing w:val="-12"/>
        </w:rPr>
        <w:t> </w:t>
      </w:r>
      <w:r>
        <w:rPr/>
        <w:t>in</w:t>
      </w:r>
      <w:r>
        <w:rPr>
          <w:spacing w:val="-12"/>
        </w:rPr>
        <w:t> </w:t>
      </w:r>
      <w:r>
        <w:rPr/>
        <w:t>the</w:t>
      </w:r>
      <w:r>
        <w:rPr>
          <w:spacing w:val="-13"/>
        </w:rPr>
        <w:t> </w:t>
      </w:r>
      <w:r>
        <w:rPr/>
        <w:t>discovery</w:t>
      </w:r>
      <w:r>
        <w:rPr>
          <w:spacing w:val="-12"/>
        </w:rPr>
        <w:t> </w:t>
      </w:r>
      <w:r>
        <w:rPr/>
        <w:t>of</w:t>
      </w:r>
      <w:r>
        <w:rPr>
          <w:spacing w:val="-12"/>
        </w:rPr>
        <w:t> </w:t>
      </w:r>
      <w:r>
        <w:rPr/>
        <w:t>new</w:t>
      </w:r>
      <w:r>
        <w:rPr>
          <w:spacing w:val="-12"/>
        </w:rPr>
        <w:t> </w:t>
      </w:r>
      <w:r>
        <w:rPr/>
        <w:t>pharmaceuticals.</w:t>
      </w:r>
      <w:r>
        <w:rPr>
          <w:spacing w:val="-13"/>
        </w:rPr>
        <w:t> </w:t>
      </w:r>
      <w:r>
        <w:rPr/>
        <w:t>Ex.</w:t>
      </w:r>
      <w:r>
        <w:rPr>
          <w:spacing w:val="-12"/>
        </w:rPr>
        <w:t> </w:t>
      </w:r>
      <w:r>
        <w:rPr/>
        <w:t>20,</w:t>
      </w:r>
      <w:r>
        <w:rPr>
          <w:spacing w:val="-12"/>
        </w:rPr>
        <w:t> </w:t>
      </w:r>
      <w:r>
        <w:rPr/>
        <w:t>23,</w:t>
      </w:r>
      <w:r>
        <w:rPr>
          <w:spacing w:val="-13"/>
        </w:rPr>
        <w:t> </w:t>
      </w:r>
      <w:r>
        <w:rPr/>
        <w:t>25,</w:t>
      </w:r>
      <w:r>
        <w:rPr>
          <w:spacing w:val="-12"/>
        </w:rPr>
        <w:t> </w:t>
      </w:r>
      <w:r>
        <w:rPr/>
        <w:t>26,</w:t>
      </w:r>
      <w:r>
        <w:rPr>
          <w:spacing w:val="-11"/>
        </w:rPr>
        <w:t> </w:t>
      </w:r>
      <w:r>
        <w:rPr/>
        <w:t>27,</w:t>
      </w:r>
      <w:r>
        <w:rPr>
          <w:spacing w:val="-11"/>
        </w:rPr>
        <w:t> </w:t>
      </w:r>
      <w:r>
        <w:rPr/>
        <w:t>28,</w:t>
      </w:r>
    </w:p>
    <w:p>
      <w:pPr>
        <w:pStyle w:val="BodyText"/>
        <w:spacing w:line="263" w:lineRule="exact"/>
        <w:ind w:left="119"/>
      </w:pPr>
      <w:r>
        <w:rPr/>
        <w:t>30,</w:t>
      </w:r>
      <w:r>
        <w:rPr>
          <w:spacing w:val="-5"/>
        </w:rPr>
        <w:t> </w:t>
      </w:r>
      <w:r>
        <w:rPr/>
        <w:t>31,</w:t>
      </w:r>
      <w:r>
        <w:rPr>
          <w:spacing w:val="-4"/>
        </w:rPr>
        <w:t> </w:t>
      </w:r>
      <w:r>
        <w:rPr/>
        <w:t>32a,</w:t>
      </w:r>
      <w:r>
        <w:rPr>
          <w:spacing w:val="-4"/>
        </w:rPr>
        <w:t> </w:t>
      </w:r>
      <w:r>
        <w:rPr/>
        <w:t>33,</w:t>
      </w:r>
      <w:r>
        <w:rPr>
          <w:spacing w:val="-4"/>
        </w:rPr>
        <w:t> </w:t>
      </w:r>
      <w:r>
        <w:rPr/>
        <w:t>34,</w:t>
      </w:r>
      <w:r>
        <w:rPr>
          <w:spacing w:val="-4"/>
        </w:rPr>
        <w:t> </w:t>
      </w:r>
      <w:r>
        <w:rPr/>
        <w:t>35,</w:t>
      </w:r>
      <w:r>
        <w:rPr>
          <w:spacing w:val="-4"/>
        </w:rPr>
        <w:t> </w:t>
      </w:r>
      <w:r>
        <w:rPr/>
        <w:t>36,</w:t>
      </w:r>
      <w:r>
        <w:rPr>
          <w:spacing w:val="-4"/>
        </w:rPr>
        <w:t> </w:t>
      </w:r>
      <w:r>
        <w:rPr/>
        <w:t>37,</w:t>
      </w:r>
      <w:r>
        <w:rPr>
          <w:spacing w:val="-4"/>
        </w:rPr>
        <w:t> </w:t>
      </w:r>
      <w:r>
        <w:rPr/>
        <w:t>38,</w:t>
      </w:r>
      <w:r>
        <w:rPr>
          <w:spacing w:val="-5"/>
        </w:rPr>
        <w:t> </w:t>
      </w:r>
      <w:r>
        <w:rPr/>
        <w:t>39,</w:t>
      </w:r>
      <w:r>
        <w:rPr>
          <w:spacing w:val="-4"/>
        </w:rPr>
        <w:t> </w:t>
      </w:r>
      <w:r>
        <w:rPr/>
        <w:t>40;</w:t>
      </w:r>
      <w:r>
        <w:rPr>
          <w:spacing w:val="-4"/>
        </w:rPr>
        <w:t> </w:t>
      </w:r>
      <w:r>
        <w:rPr/>
        <w:t>Ex.</w:t>
      </w:r>
      <w:r>
        <w:rPr>
          <w:spacing w:val="-4"/>
        </w:rPr>
        <w:t> </w:t>
      </w:r>
      <w:r>
        <w:rPr/>
        <w:t>41</w:t>
      </w:r>
      <w:r>
        <w:rPr>
          <w:spacing w:val="-4"/>
        </w:rPr>
        <w:t> </w:t>
      </w:r>
      <w:r>
        <w:rPr/>
        <w:t>at</w:t>
      </w:r>
      <w:r>
        <w:rPr>
          <w:spacing w:val="-4"/>
        </w:rPr>
        <w:t> </w:t>
      </w:r>
      <w:r>
        <w:rPr/>
        <w:t>42,</w:t>
      </w:r>
      <w:r>
        <w:rPr>
          <w:spacing w:val="-4"/>
        </w:rPr>
        <w:t> </w:t>
      </w:r>
      <w:r>
        <w:rPr/>
        <w:t>43-44,</w:t>
      </w:r>
      <w:r>
        <w:rPr>
          <w:spacing w:val="-3"/>
        </w:rPr>
        <w:t> </w:t>
      </w:r>
      <w:r>
        <w:rPr/>
        <w:t>47,</w:t>
      </w:r>
      <w:r>
        <w:rPr>
          <w:spacing w:val="-2"/>
        </w:rPr>
        <w:t> </w:t>
      </w:r>
      <w:r>
        <w:rPr/>
        <w:t>52</w:t>
      </w:r>
      <w:r>
        <w:rPr>
          <w:spacing w:val="-2"/>
        </w:rPr>
        <w:t> </w:t>
      </w:r>
      <w:r>
        <w:rPr/>
        <w:t>(Reinhold);</w:t>
      </w:r>
      <w:r>
        <w:rPr>
          <w:spacing w:val="-3"/>
        </w:rPr>
        <w:t> </w:t>
      </w:r>
      <w:r>
        <w:rPr/>
        <w:t>Ex.</w:t>
      </w:r>
      <w:r>
        <w:rPr>
          <w:spacing w:val="-2"/>
        </w:rPr>
        <w:t> </w:t>
      </w:r>
      <w:r>
        <w:rPr/>
        <w:t>41</w:t>
      </w:r>
      <w:r>
        <w:rPr>
          <w:spacing w:val="-2"/>
        </w:rPr>
        <w:t> </w:t>
      </w:r>
      <w:r>
        <w:rPr/>
        <w:t>at</w:t>
      </w:r>
      <w:r>
        <w:rPr>
          <w:spacing w:val="-2"/>
        </w:rPr>
        <w:t> </w:t>
      </w:r>
      <w:r>
        <w:rPr/>
        <w:t>57-59,</w:t>
      </w:r>
    </w:p>
    <w:p>
      <w:pPr>
        <w:pStyle w:val="BodyText"/>
        <w:spacing w:before="7"/>
      </w:pPr>
    </w:p>
    <w:p>
      <w:pPr>
        <w:pStyle w:val="BodyText"/>
        <w:spacing w:line="487" w:lineRule="auto"/>
        <w:ind w:left="119" w:right="176"/>
        <w:jc w:val="both"/>
      </w:pPr>
      <w:r>
        <w:rPr/>
        <w:t>66</w:t>
      </w:r>
      <w:r>
        <w:rPr>
          <w:spacing w:val="-16"/>
        </w:rPr>
        <w:t> </w:t>
      </w:r>
      <w:r>
        <w:rPr/>
        <w:t>(Stouch);</w:t>
      </w:r>
      <w:r>
        <w:rPr>
          <w:spacing w:val="-16"/>
        </w:rPr>
        <w:t> </w:t>
      </w:r>
      <w:r>
        <w:rPr/>
        <w:t>Ex.</w:t>
      </w:r>
      <w:r>
        <w:rPr>
          <w:spacing w:val="-16"/>
        </w:rPr>
        <w:t> </w:t>
      </w:r>
      <w:r>
        <w:rPr/>
        <w:t>41</w:t>
      </w:r>
      <w:r>
        <w:rPr>
          <w:spacing w:val="-16"/>
        </w:rPr>
        <w:t> </w:t>
      </w:r>
      <w:r>
        <w:rPr/>
        <w:t>at</w:t>
      </w:r>
      <w:r>
        <w:rPr>
          <w:spacing w:val="-17"/>
        </w:rPr>
        <w:t> </w:t>
      </w:r>
      <w:r>
        <w:rPr/>
        <w:t>94-95</w:t>
      </w:r>
      <w:r>
        <w:rPr>
          <w:spacing w:val="-17"/>
        </w:rPr>
        <w:t> </w:t>
      </w:r>
      <w:r>
        <w:rPr/>
        <w:t>(Harris);</w:t>
      </w:r>
      <w:r>
        <w:rPr>
          <w:spacing w:val="-17"/>
        </w:rPr>
        <w:t> </w:t>
      </w:r>
      <w:r>
        <w:rPr/>
        <w:t>Ex.</w:t>
      </w:r>
      <w:r>
        <w:rPr>
          <w:spacing w:val="-17"/>
        </w:rPr>
        <w:t> </w:t>
      </w:r>
      <w:r>
        <w:rPr/>
        <w:t>41</w:t>
      </w:r>
      <w:r>
        <w:rPr>
          <w:spacing w:val="-17"/>
        </w:rPr>
        <w:t> </w:t>
      </w:r>
      <w:r>
        <w:rPr/>
        <w:t>at</w:t>
      </w:r>
      <w:r>
        <w:rPr>
          <w:spacing w:val="-17"/>
        </w:rPr>
        <w:t> </w:t>
      </w:r>
      <w:r>
        <w:rPr/>
        <w:t>115</w:t>
      </w:r>
      <w:r>
        <w:rPr>
          <w:spacing w:val="-17"/>
        </w:rPr>
        <w:t> </w:t>
      </w:r>
      <w:r>
        <w:rPr/>
        <w:t>(Morris);</w:t>
      </w:r>
      <w:r>
        <w:rPr>
          <w:spacing w:val="-18"/>
        </w:rPr>
        <w:t> </w:t>
      </w:r>
      <w:r>
        <w:rPr/>
        <w:t>Ex.</w:t>
      </w:r>
      <w:r>
        <w:rPr>
          <w:spacing w:val="-17"/>
        </w:rPr>
        <w:t> </w:t>
      </w:r>
      <w:r>
        <w:rPr/>
        <w:t>41</w:t>
      </w:r>
      <w:r>
        <w:rPr>
          <w:spacing w:val="-17"/>
        </w:rPr>
        <w:t> </w:t>
      </w:r>
      <w:r>
        <w:rPr/>
        <w:t>at</w:t>
      </w:r>
      <w:r>
        <w:rPr>
          <w:spacing w:val="-17"/>
        </w:rPr>
        <w:t> </w:t>
      </w:r>
      <w:r>
        <w:rPr/>
        <w:t>166-67,</w:t>
      </w:r>
      <w:r>
        <w:rPr>
          <w:spacing w:val="-17"/>
        </w:rPr>
        <w:t> </w:t>
      </w:r>
      <w:r>
        <w:rPr/>
        <w:t>170</w:t>
      </w:r>
      <w:r>
        <w:rPr>
          <w:spacing w:val="-17"/>
        </w:rPr>
        <w:t> </w:t>
      </w:r>
      <w:r>
        <w:rPr/>
        <w:t>(DeCaprio);</w:t>
      </w:r>
      <w:r>
        <w:rPr>
          <w:spacing w:val="-17"/>
        </w:rPr>
        <w:t> </w:t>
      </w:r>
      <w:r>
        <w:rPr/>
        <w:t>Ex. 41 at 195 (Doering); Ex. 41 at 205 (Verbeck). Indeed, not only do all of the above experts unanimously hold the same subjective opinion that XLR-11 does not qualify as an analogue, as detailed in the Defendants’ companion </w:t>
      </w:r>
      <w:r>
        <w:rPr>
          <w:i/>
        </w:rPr>
        <w:t>Brady </w:t>
      </w:r>
      <w:r>
        <w:rPr/>
        <w:t>Motion, this same view is also held by the DEA’s Office of Forensic</w:t>
      </w:r>
      <w:r>
        <w:rPr>
          <w:spacing w:val="-1"/>
        </w:rPr>
        <w:t> </w:t>
      </w:r>
      <w:r>
        <w:rPr/>
        <w:t>Science.</w:t>
      </w:r>
    </w:p>
    <w:p>
      <w:pPr>
        <w:pStyle w:val="BodyText"/>
        <w:spacing w:line="487" w:lineRule="auto"/>
        <w:ind w:left="119" w:right="178" w:firstLine="720"/>
        <w:jc w:val="both"/>
      </w:pPr>
      <w:r>
        <w:rPr/>
        <w:t>Although Diversion Control chemists have testified to their opinions that XLR-11 is substantially</w:t>
      </w:r>
      <w:r>
        <w:rPr>
          <w:spacing w:val="-29"/>
        </w:rPr>
        <w:t> </w:t>
      </w:r>
      <w:r>
        <w:rPr/>
        <w:t>similar</w:t>
      </w:r>
      <w:r>
        <w:rPr>
          <w:spacing w:val="-29"/>
        </w:rPr>
        <w:t> </w:t>
      </w:r>
      <w:r>
        <w:rPr/>
        <w:t>in</w:t>
      </w:r>
      <w:r>
        <w:rPr>
          <w:spacing w:val="-29"/>
        </w:rPr>
        <w:t> </w:t>
      </w:r>
      <w:r>
        <w:rPr/>
        <w:t>chemical</w:t>
      </w:r>
      <w:r>
        <w:rPr>
          <w:spacing w:val="-28"/>
        </w:rPr>
        <w:t> </w:t>
      </w:r>
      <w:r>
        <w:rPr/>
        <w:t>structure</w:t>
      </w:r>
      <w:r>
        <w:rPr>
          <w:spacing w:val="-29"/>
        </w:rPr>
        <w:t> </w:t>
      </w:r>
      <w:r>
        <w:rPr/>
        <w:t>to</w:t>
      </w:r>
      <w:r>
        <w:rPr>
          <w:spacing w:val="-29"/>
        </w:rPr>
        <w:t> </w:t>
      </w:r>
      <w:r>
        <w:rPr/>
        <w:t>JWH-018,</w:t>
      </w:r>
      <w:r>
        <w:rPr>
          <w:spacing w:val="-29"/>
        </w:rPr>
        <w:t> </w:t>
      </w:r>
      <w:r>
        <w:rPr/>
        <w:t>as</w:t>
      </w:r>
      <w:r>
        <w:rPr>
          <w:spacing w:val="-28"/>
        </w:rPr>
        <w:t> </w:t>
      </w:r>
      <w:r>
        <w:rPr/>
        <w:t>noted</w:t>
      </w:r>
      <w:r>
        <w:rPr>
          <w:spacing w:val="-28"/>
        </w:rPr>
        <w:t> </w:t>
      </w:r>
      <w:r>
        <w:rPr/>
        <w:t>in</w:t>
      </w:r>
      <w:r>
        <w:rPr>
          <w:spacing w:val="-28"/>
        </w:rPr>
        <w:t> </w:t>
      </w:r>
      <w:r>
        <w:rPr/>
        <w:t>the</w:t>
      </w:r>
      <w:r>
        <w:rPr>
          <w:spacing w:val="-28"/>
        </w:rPr>
        <w:t> </w:t>
      </w:r>
      <w:r>
        <w:rPr/>
        <w:t>Defendants’</w:t>
      </w:r>
      <w:r>
        <w:rPr>
          <w:spacing w:val="-29"/>
        </w:rPr>
        <w:t> </w:t>
      </w:r>
      <w:r>
        <w:rPr>
          <w:i/>
        </w:rPr>
        <w:t>Daubert</w:t>
      </w:r>
      <w:r>
        <w:rPr>
          <w:i/>
          <w:spacing w:val="-28"/>
        </w:rPr>
        <w:t> </w:t>
      </w:r>
      <w:r>
        <w:rPr/>
        <w:t>Motion, the basis for those opinions does not satisfy even one of the criteria for admission under Rule</w:t>
      </w:r>
      <w:r>
        <w:rPr>
          <w:spacing w:val="-33"/>
        </w:rPr>
        <w:t> </w:t>
      </w:r>
      <w:r>
        <w:rPr/>
        <w:t>702</w:t>
      </w:r>
    </w:p>
    <w:p>
      <w:pPr>
        <w:spacing w:after="0" w:line="487" w:lineRule="auto"/>
        <w:jc w:val="both"/>
        <w:sectPr>
          <w:headerReference w:type="default" r:id="rId27"/>
          <w:pgSz w:w="12240" w:h="15840"/>
          <w:pgMar w:header="523" w:footer="1508" w:top="1340" w:bottom="1700" w:left="1320" w:right="1260"/>
        </w:sectPr>
      </w:pPr>
    </w:p>
    <w:p>
      <w:pPr>
        <w:pStyle w:val="BodyText"/>
        <w:spacing w:line="484" w:lineRule="auto" w:before="90"/>
        <w:ind w:left="120" w:right="176"/>
        <w:jc w:val="both"/>
      </w:pPr>
      <w:r>
        <w:rPr/>
        <w:t>of the Federal Rules of Evidence as elucidated in </w:t>
      </w:r>
      <w:r>
        <w:rPr>
          <w:i/>
        </w:rPr>
        <w:t>Daubert v. Merrell Dow Pharmaceuticals, Inc</w:t>
      </w:r>
      <w:r>
        <w:rPr/>
        <w:t>., 509 U.S. 579, 593-94 (1993). The Diversion Control chemists are largely conclusory in their analysis</w:t>
      </w:r>
      <w:r>
        <w:rPr>
          <w:position w:val="10"/>
          <w:sz w:val="14"/>
        </w:rPr>
        <w:t>4 </w:t>
      </w:r>
      <w:r>
        <w:rPr/>
        <w:t>and fail to give any convincing or even coherent explanation for their position that the substitution of the naphthyl group in JWH-018 with the tetramethylcyclopropyl group in XLR-11 is</w:t>
      </w:r>
      <w:r>
        <w:rPr>
          <w:spacing w:val="-16"/>
        </w:rPr>
        <w:t> </w:t>
      </w:r>
      <w:r>
        <w:rPr/>
        <w:t>an</w:t>
      </w:r>
      <w:r>
        <w:rPr>
          <w:spacing w:val="-15"/>
        </w:rPr>
        <w:t> </w:t>
      </w:r>
      <w:r>
        <w:rPr/>
        <w:t>insignificant</w:t>
      </w:r>
      <w:r>
        <w:rPr>
          <w:spacing w:val="-15"/>
        </w:rPr>
        <w:t> </w:t>
      </w:r>
      <w:r>
        <w:rPr/>
        <w:t>change</w:t>
      </w:r>
      <w:r>
        <w:rPr>
          <w:spacing w:val="-15"/>
        </w:rPr>
        <w:t> </w:t>
      </w:r>
      <w:r>
        <w:rPr/>
        <w:t>in</w:t>
      </w:r>
      <w:r>
        <w:rPr>
          <w:spacing w:val="-15"/>
        </w:rPr>
        <w:t> </w:t>
      </w:r>
      <w:r>
        <w:rPr/>
        <w:t>structure</w:t>
      </w:r>
      <w:r>
        <w:rPr>
          <w:spacing w:val="-15"/>
        </w:rPr>
        <w:t> </w:t>
      </w:r>
      <w:r>
        <w:rPr/>
        <w:t>-</w:t>
      </w:r>
      <w:r>
        <w:rPr>
          <w:spacing w:val="-15"/>
        </w:rPr>
        <w:t> </w:t>
      </w:r>
      <w:r>
        <w:rPr/>
        <w:t>a</w:t>
      </w:r>
      <w:r>
        <w:rPr>
          <w:spacing w:val="-15"/>
        </w:rPr>
        <w:t> </w:t>
      </w:r>
      <w:r>
        <w:rPr/>
        <w:t>change</w:t>
      </w:r>
      <w:r>
        <w:rPr>
          <w:spacing w:val="-15"/>
        </w:rPr>
        <w:t> </w:t>
      </w:r>
      <w:r>
        <w:rPr/>
        <w:t>described</w:t>
      </w:r>
      <w:r>
        <w:rPr>
          <w:spacing w:val="-15"/>
        </w:rPr>
        <w:t> </w:t>
      </w:r>
      <w:r>
        <w:rPr/>
        <w:t>by</w:t>
      </w:r>
      <w:r>
        <w:rPr>
          <w:spacing w:val="-18"/>
        </w:rPr>
        <w:t> </w:t>
      </w:r>
      <w:r>
        <w:rPr/>
        <w:t>Ms.</w:t>
      </w:r>
      <w:r>
        <w:rPr>
          <w:spacing w:val="-15"/>
        </w:rPr>
        <w:t> </w:t>
      </w:r>
      <w:r>
        <w:rPr/>
        <w:t>Reinhold</w:t>
      </w:r>
      <w:r>
        <w:rPr>
          <w:spacing w:val="-15"/>
        </w:rPr>
        <w:t> </w:t>
      </w:r>
      <w:r>
        <w:rPr/>
        <w:t>and</w:t>
      </w:r>
      <w:r>
        <w:rPr>
          <w:spacing w:val="-15"/>
        </w:rPr>
        <w:t> </w:t>
      </w:r>
      <w:r>
        <w:rPr/>
        <w:t>Dr.</w:t>
      </w:r>
      <w:r>
        <w:rPr>
          <w:spacing w:val="-15"/>
        </w:rPr>
        <w:t> </w:t>
      </w:r>
      <w:r>
        <w:rPr/>
        <w:t>Stouch</w:t>
      </w:r>
      <w:r>
        <w:rPr>
          <w:spacing w:val="-15"/>
        </w:rPr>
        <w:t> </w:t>
      </w:r>
      <w:r>
        <w:rPr/>
        <w:t>as</w:t>
      </w:r>
      <w:r>
        <w:rPr>
          <w:spacing w:val="-15"/>
        </w:rPr>
        <w:t> </w:t>
      </w:r>
      <w:r>
        <w:rPr/>
        <w:t>“half the molecule.” Ex. 41 at 44,</w:t>
      </w:r>
      <w:r>
        <w:rPr>
          <w:spacing w:val="-1"/>
        </w:rPr>
        <w:t> </w:t>
      </w:r>
      <w:r>
        <w:rPr/>
        <w:t>66.</w:t>
      </w:r>
    </w:p>
    <w:p>
      <w:pPr>
        <w:pStyle w:val="BodyText"/>
        <w:spacing w:line="487" w:lineRule="auto" w:before="4"/>
        <w:ind w:left="120" w:right="175" w:firstLine="720"/>
        <w:jc w:val="both"/>
      </w:pPr>
      <w:r>
        <w:rPr/>
        <w:t>In contrast, the numerous experts who opine that XLR-11 is not substantially similar in structure</w:t>
      </w:r>
      <w:r>
        <w:rPr>
          <w:spacing w:val="-22"/>
        </w:rPr>
        <w:t> </w:t>
      </w:r>
      <w:r>
        <w:rPr/>
        <w:t>to</w:t>
      </w:r>
      <w:r>
        <w:rPr>
          <w:spacing w:val="-21"/>
        </w:rPr>
        <w:t> </w:t>
      </w:r>
      <w:r>
        <w:rPr/>
        <w:t>JWH-018</w:t>
      </w:r>
      <w:r>
        <w:rPr>
          <w:spacing w:val="-21"/>
        </w:rPr>
        <w:t> </w:t>
      </w:r>
      <w:r>
        <w:rPr/>
        <w:t>display</w:t>
      </w:r>
      <w:r>
        <w:rPr>
          <w:spacing w:val="-21"/>
        </w:rPr>
        <w:t> </w:t>
      </w:r>
      <w:r>
        <w:rPr/>
        <w:t>a</w:t>
      </w:r>
      <w:r>
        <w:rPr>
          <w:spacing w:val="-20"/>
        </w:rPr>
        <w:t> </w:t>
      </w:r>
      <w:r>
        <w:rPr/>
        <w:t>wide</w:t>
      </w:r>
      <w:r>
        <w:rPr>
          <w:spacing w:val="-20"/>
        </w:rPr>
        <w:t> </w:t>
      </w:r>
      <w:r>
        <w:rPr/>
        <w:t>array</w:t>
      </w:r>
      <w:r>
        <w:rPr>
          <w:spacing w:val="-21"/>
        </w:rPr>
        <w:t> </w:t>
      </w:r>
      <w:r>
        <w:rPr/>
        <w:t>of</w:t>
      </w:r>
      <w:r>
        <w:rPr>
          <w:spacing w:val="-21"/>
        </w:rPr>
        <w:t> </w:t>
      </w:r>
      <w:r>
        <w:rPr/>
        <w:t>educational</w:t>
      </w:r>
      <w:r>
        <w:rPr>
          <w:spacing w:val="-22"/>
        </w:rPr>
        <w:t> </w:t>
      </w:r>
      <w:r>
        <w:rPr/>
        <w:t>backgrounds</w:t>
      </w:r>
      <w:r>
        <w:rPr>
          <w:spacing w:val="-21"/>
        </w:rPr>
        <w:t> </w:t>
      </w:r>
      <w:r>
        <w:rPr/>
        <w:t>and</w:t>
      </w:r>
      <w:r>
        <w:rPr>
          <w:spacing w:val="-21"/>
        </w:rPr>
        <w:t> </w:t>
      </w:r>
      <w:r>
        <w:rPr/>
        <w:t>professional</w:t>
      </w:r>
      <w:r>
        <w:rPr>
          <w:spacing w:val="-21"/>
        </w:rPr>
        <w:t> </w:t>
      </w:r>
      <w:r>
        <w:rPr/>
        <w:t>experience. Their opinions are consistent with one another and with the published data and literature. They explain</w:t>
      </w:r>
      <w:r>
        <w:rPr>
          <w:spacing w:val="-5"/>
        </w:rPr>
        <w:t> </w:t>
      </w:r>
      <w:r>
        <w:rPr/>
        <w:t>in</w:t>
      </w:r>
      <w:r>
        <w:rPr>
          <w:spacing w:val="-5"/>
        </w:rPr>
        <w:t> </w:t>
      </w:r>
      <w:r>
        <w:rPr/>
        <w:t>common</w:t>
      </w:r>
      <w:r>
        <w:rPr>
          <w:spacing w:val="-4"/>
        </w:rPr>
        <w:t> </w:t>
      </w:r>
      <w:r>
        <w:rPr/>
        <w:t>sense</w:t>
      </w:r>
      <w:r>
        <w:rPr>
          <w:spacing w:val="-5"/>
        </w:rPr>
        <w:t> </w:t>
      </w:r>
      <w:r>
        <w:rPr/>
        <w:t>terms</w:t>
      </w:r>
      <w:r>
        <w:rPr>
          <w:spacing w:val="-4"/>
        </w:rPr>
        <w:t> </w:t>
      </w:r>
      <w:r>
        <w:rPr/>
        <w:t>the</w:t>
      </w:r>
      <w:r>
        <w:rPr>
          <w:spacing w:val="-5"/>
        </w:rPr>
        <w:t> </w:t>
      </w:r>
      <w:r>
        <w:rPr/>
        <w:t>basis</w:t>
      </w:r>
      <w:r>
        <w:rPr>
          <w:spacing w:val="-5"/>
        </w:rPr>
        <w:t> </w:t>
      </w:r>
      <w:r>
        <w:rPr/>
        <w:t>for</w:t>
      </w:r>
      <w:r>
        <w:rPr>
          <w:spacing w:val="-6"/>
        </w:rPr>
        <w:t> </w:t>
      </w:r>
      <w:r>
        <w:rPr/>
        <w:t>their</w:t>
      </w:r>
      <w:r>
        <w:rPr>
          <w:spacing w:val="-5"/>
        </w:rPr>
        <w:t> </w:t>
      </w:r>
      <w:r>
        <w:rPr/>
        <w:t>opinions,</w:t>
      </w:r>
      <w:r>
        <w:rPr>
          <w:spacing w:val="-6"/>
        </w:rPr>
        <w:t> </w:t>
      </w:r>
      <w:r>
        <w:rPr/>
        <w:t>including</w:t>
      </w:r>
      <w:r>
        <w:rPr>
          <w:spacing w:val="-6"/>
        </w:rPr>
        <w:t> </w:t>
      </w:r>
      <w:r>
        <w:rPr/>
        <w:t>reasons</w:t>
      </w:r>
      <w:r>
        <w:rPr>
          <w:spacing w:val="-5"/>
        </w:rPr>
        <w:t> </w:t>
      </w:r>
      <w:r>
        <w:rPr/>
        <w:t>that</w:t>
      </w:r>
      <w:r>
        <w:rPr>
          <w:spacing w:val="-5"/>
        </w:rPr>
        <w:t> </w:t>
      </w:r>
      <w:r>
        <w:rPr/>
        <w:t>the</w:t>
      </w:r>
      <w:r>
        <w:rPr>
          <w:spacing w:val="-4"/>
        </w:rPr>
        <w:t> </w:t>
      </w:r>
      <w:r>
        <w:rPr/>
        <w:t>substitution of the naphthyl ring in JWH-018 with the tetramethylcyclopropyl ring in XLR-11 is a significant change in structure. </w:t>
      </w:r>
      <w:r>
        <w:rPr>
          <w:i/>
        </w:rPr>
        <w:t>See </w:t>
      </w:r>
      <w:r>
        <w:rPr/>
        <w:t>Ex. 20, 23,25, 26, 27, 28, 30, 31, 32a, 33, 34, 35, 36, 37, 38, 39, and 40. If</w:t>
      </w:r>
      <w:r>
        <w:rPr>
          <w:spacing w:val="-13"/>
        </w:rPr>
        <w:t> </w:t>
      </w:r>
      <w:r>
        <w:rPr/>
        <w:t>Professor</w:t>
      </w:r>
      <w:r>
        <w:rPr>
          <w:spacing w:val="-12"/>
        </w:rPr>
        <w:t> </w:t>
      </w:r>
      <w:r>
        <w:rPr/>
        <w:t>Croatt,</w:t>
      </w:r>
      <w:r>
        <w:rPr>
          <w:spacing w:val="-12"/>
        </w:rPr>
        <w:t> </w:t>
      </w:r>
      <w:r>
        <w:rPr/>
        <w:t>Professor</w:t>
      </w:r>
      <w:r>
        <w:rPr>
          <w:spacing w:val="-12"/>
        </w:rPr>
        <w:t> </w:t>
      </w:r>
      <w:r>
        <w:rPr/>
        <w:t>DeCaprio,</w:t>
      </w:r>
      <w:r>
        <w:rPr>
          <w:spacing w:val="-12"/>
        </w:rPr>
        <w:t> </w:t>
      </w:r>
      <w:r>
        <w:rPr/>
        <w:t>Professor</w:t>
      </w:r>
      <w:r>
        <w:rPr>
          <w:spacing w:val="-13"/>
        </w:rPr>
        <w:t> </w:t>
      </w:r>
      <w:r>
        <w:rPr/>
        <w:t>Doering,</w:t>
      </w:r>
      <w:r>
        <w:rPr>
          <w:spacing w:val="-12"/>
        </w:rPr>
        <w:t> </w:t>
      </w:r>
      <w:r>
        <w:rPr/>
        <w:t>Professor</w:t>
      </w:r>
      <w:r>
        <w:rPr>
          <w:spacing w:val="-12"/>
        </w:rPr>
        <w:t> </w:t>
      </w:r>
      <w:r>
        <w:rPr/>
        <w:t>Dudley,</w:t>
      </w:r>
      <w:r>
        <w:rPr>
          <w:spacing w:val="-12"/>
        </w:rPr>
        <w:t> </w:t>
      </w:r>
      <w:r>
        <w:rPr/>
        <w:t>Professor</w:t>
      </w:r>
      <w:r>
        <w:rPr>
          <w:spacing w:val="-11"/>
        </w:rPr>
        <w:t> </w:t>
      </w:r>
      <w:r>
        <w:rPr/>
        <w:t>Erickson, Professor Garg, Professor Harris, Professor Hilinski, Professor McCarthy, Professor Ready, Professor</w:t>
      </w:r>
      <w:r>
        <w:rPr>
          <w:spacing w:val="-10"/>
        </w:rPr>
        <w:t> </w:t>
      </w:r>
      <w:r>
        <w:rPr/>
        <w:t>Renslo,</w:t>
      </w:r>
      <w:r>
        <w:rPr>
          <w:spacing w:val="-9"/>
        </w:rPr>
        <w:t> </w:t>
      </w:r>
      <w:r>
        <w:rPr/>
        <w:t>Professor</w:t>
      </w:r>
      <w:r>
        <w:rPr>
          <w:spacing w:val="-10"/>
        </w:rPr>
        <w:t> </w:t>
      </w:r>
      <w:r>
        <w:rPr/>
        <w:t>Sarpong,</w:t>
      </w:r>
      <w:r>
        <w:rPr>
          <w:spacing w:val="-10"/>
        </w:rPr>
        <w:t> </w:t>
      </w:r>
      <w:r>
        <w:rPr/>
        <w:t>Professor</w:t>
      </w:r>
      <w:r>
        <w:rPr>
          <w:spacing w:val="-10"/>
        </w:rPr>
        <w:t> </w:t>
      </w:r>
      <w:r>
        <w:rPr/>
        <w:t>Tambar,</w:t>
      </w:r>
      <w:r>
        <w:rPr>
          <w:spacing w:val="-10"/>
        </w:rPr>
        <w:t> </w:t>
      </w:r>
      <w:r>
        <w:rPr/>
        <w:t>Professor</w:t>
      </w:r>
      <w:r>
        <w:rPr>
          <w:spacing w:val="-10"/>
        </w:rPr>
        <w:t> </w:t>
      </w:r>
      <w:r>
        <w:rPr/>
        <w:t>Taylor,</w:t>
      </w:r>
      <w:r>
        <w:rPr>
          <w:spacing w:val="-9"/>
        </w:rPr>
        <w:t> </w:t>
      </w:r>
      <w:r>
        <w:rPr/>
        <w:t>and</w:t>
      </w:r>
      <w:r>
        <w:rPr>
          <w:spacing w:val="-9"/>
        </w:rPr>
        <w:t> </w:t>
      </w:r>
      <w:r>
        <w:rPr/>
        <w:t>Professor</w:t>
      </w:r>
      <w:r>
        <w:rPr>
          <w:spacing w:val="-9"/>
        </w:rPr>
        <w:t> </w:t>
      </w:r>
      <w:r>
        <w:rPr/>
        <w:t>Verbeck, and chemists Bono, Reinhold, Stouch, and Berrier - nineteen people of highly uncommon intelligence</w:t>
      </w:r>
      <w:r>
        <w:rPr>
          <w:spacing w:val="20"/>
        </w:rPr>
        <w:t> </w:t>
      </w:r>
      <w:r>
        <w:rPr/>
        <w:t>on</w:t>
      </w:r>
      <w:r>
        <w:rPr>
          <w:spacing w:val="20"/>
        </w:rPr>
        <w:t> </w:t>
      </w:r>
      <w:r>
        <w:rPr/>
        <w:t>such</w:t>
      </w:r>
      <w:r>
        <w:rPr>
          <w:spacing w:val="18"/>
        </w:rPr>
        <w:t> </w:t>
      </w:r>
      <w:r>
        <w:rPr/>
        <w:t>matters</w:t>
      </w:r>
      <w:r>
        <w:rPr>
          <w:spacing w:val="19"/>
        </w:rPr>
        <w:t> </w:t>
      </w:r>
      <w:r>
        <w:rPr/>
        <w:t>-</w:t>
      </w:r>
      <w:r>
        <w:rPr>
          <w:spacing w:val="18"/>
        </w:rPr>
        <w:t> </w:t>
      </w:r>
      <w:r>
        <w:rPr/>
        <w:t>hold</w:t>
      </w:r>
      <w:r>
        <w:rPr>
          <w:spacing w:val="19"/>
        </w:rPr>
        <w:t> </w:t>
      </w:r>
      <w:r>
        <w:rPr/>
        <w:t>the</w:t>
      </w:r>
      <w:r>
        <w:rPr>
          <w:spacing w:val="18"/>
        </w:rPr>
        <w:t> </w:t>
      </w:r>
      <w:r>
        <w:rPr/>
        <w:t>opinion</w:t>
      </w:r>
      <w:r>
        <w:rPr>
          <w:spacing w:val="19"/>
        </w:rPr>
        <w:t> </w:t>
      </w:r>
      <w:r>
        <w:rPr/>
        <w:t>that</w:t>
      </w:r>
      <w:r>
        <w:rPr>
          <w:spacing w:val="19"/>
        </w:rPr>
        <w:t> </w:t>
      </w:r>
      <w:r>
        <w:rPr/>
        <w:t>XLR-11</w:t>
      </w:r>
      <w:r>
        <w:rPr>
          <w:spacing w:val="18"/>
        </w:rPr>
        <w:t> </w:t>
      </w:r>
      <w:r>
        <w:rPr/>
        <w:t>is</w:t>
      </w:r>
      <w:r>
        <w:rPr>
          <w:spacing w:val="19"/>
        </w:rPr>
        <w:t> </w:t>
      </w:r>
      <w:r>
        <w:rPr/>
        <w:t>not</w:t>
      </w:r>
      <w:r>
        <w:rPr>
          <w:spacing w:val="18"/>
        </w:rPr>
        <w:t> </w:t>
      </w:r>
      <w:r>
        <w:rPr/>
        <w:t>an</w:t>
      </w:r>
      <w:r>
        <w:rPr>
          <w:spacing w:val="19"/>
        </w:rPr>
        <w:t> </w:t>
      </w:r>
      <w:r>
        <w:rPr/>
        <w:t>analogue</w:t>
      </w:r>
      <w:r>
        <w:rPr>
          <w:spacing w:val="18"/>
        </w:rPr>
        <w:t> </w:t>
      </w:r>
      <w:r>
        <w:rPr/>
        <w:t>of</w:t>
      </w:r>
      <w:r>
        <w:rPr>
          <w:spacing w:val="19"/>
        </w:rPr>
        <w:t> </w:t>
      </w:r>
      <w:r>
        <w:rPr/>
        <w:t>JWH-018,</w:t>
      </w:r>
      <w:r>
        <w:rPr>
          <w:spacing w:val="19"/>
        </w:rPr>
        <w:t> </w:t>
      </w:r>
      <w:r>
        <w:rPr/>
        <w:t>it</w:t>
      </w:r>
    </w:p>
    <w:p>
      <w:pPr>
        <w:pStyle w:val="BodyText"/>
        <w:rPr>
          <w:sz w:val="20"/>
        </w:rPr>
      </w:pPr>
    </w:p>
    <w:p>
      <w:pPr>
        <w:pStyle w:val="BodyText"/>
        <w:spacing w:before="4"/>
        <w:rPr>
          <w:sz w:val="14"/>
        </w:rPr>
      </w:pPr>
      <w:r>
        <w:rPr/>
        <w:pict>
          <v:line style="position:absolute;mso-position-horizontal-relative:page;mso-position-vertical-relative:paragraph;z-index:-928;mso-wrap-distance-left:0;mso-wrap-distance-right:0" from="72pt,10.715337pt" to="215.88pt,10.715337pt" stroked="true" strokeweight=".95999pt" strokecolor="#000000">
            <v:stroke dashstyle="solid"/>
            <w10:wrap type="topAndBottom"/>
          </v:line>
        </w:pict>
      </w:r>
    </w:p>
    <w:p>
      <w:pPr>
        <w:pStyle w:val="BodyText"/>
        <w:spacing w:before="10"/>
        <w:rPr>
          <w:sz w:val="8"/>
        </w:rPr>
      </w:pPr>
    </w:p>
    <w:p>
      <w:pPr>
        <w:pStyle w:val="BodyText"/>
        <w:spacing w:line="242" w:lineRule="auto" w:before="94"/>
        <w:ind w:left="120" w:right="177"/>
        <w:jc w:val="both"/>
      </w:pPr>
      <w:r>
        <w:rPr>
          <w:position w:val="10"/>
          <w:sz w:val="14"/>
        </w:rPr>
        <w:t>4</w:t>
      </w:r>
      <w:r>
        <w:rPr/>
        <w:t>Diversion</w:t>
      </w:r>
      <w:r>
        <w:rPr>
          <w:spacing w:val="-15"/>
        </w:rPr>
        <w:t> </w:t>
      </w:r>
      <w:r>
        <w:rPr/>
        <w:t>Control</w:t>
      </w:r>
      <w:r>
        <w:rPr>
          <w:spacing w:val="-14"/>
        </w:rPr>
        <w:t> </w:t>
      </w:r>
      <w:r>
        <w:rPr/>
        <w:t>chemists</w:t>
      </w:r>
      <w:r>
        <w:rPr>
          <w:spacing w:val="-14"/>
        </w:rPr>
        <w:t> </w:t>
      </w:r>
      <w:r>
        <w:rPr/>
        <w:t>often</w:t>
      </w:r>
      <w:r>
        <w:rPr>
          <w:spacing w:val="-15"/>
        </w:rPr>
        <w:t> </w:t>
      </w:r>
      <w:r>
        <w:rPr/>
        <w:t>justify</w:t>
      </w:r>
      <w:r>
        <w:rPr>
          <w:spacing w:val="-16"/>
        </w:rPr>
        <w:t> </w:t>
      </w:r>
      <w:r>
        <w:rPr/>
        <w:t>their</w:t>
      </w:r>
      <w:r>
        <w:rPr>
          <w:spacing w:val="-16"/>
        </w:rPr>
        <w:t> </w:t>
      </w:r>
      <w:r>
        <w:rPr/>
        <w:t>determinations</w:t>
      </w:r>
      <w:r>
        <w:rPr>
          <w:spacing w:val="-15"/>
        </w:rPr>
        <w:t> </w:t>
      </w:r>
      <w:r>
        <w:rPr/>
        <w:t>of</w:t>
      </w:r>
      <w:r>
        <w:rPr>
          <w:spacing w:val="-15"/>
        </w:rPr>
        <w:t> </w:t>
      </w:r>
      <w:r>
        <w:rPr/>
        <w:t>substantial</w:t>
      </w:r>
      <w:r>
        <w:rPr>
          <w:spacing w:val="-14"/>
        </w:rPr>
        <w:t> </w:t>
      </w:r>
      <w:r>
        <w:rPr/>
        <w:t>similarity</w:t>
      </w:r>
      <w:r>
        <w:rPr>
          <w:spacing w:val="-14"/>
        </w:rPr>
        <w:t> </w:t>
      </w:r>
      <w:r>
        <w:rPr/>
        <w:t>based</w:t>
      </w:r>
      <w:r>
        <w:rPr>
          <w:spacing w:val="-13"/>
        </w:rPr>
        <w:t> </w:t>
      </w:r>
      <w:r>
        <w:rPr/>
        <w:t>on</w:t>
      </w:r>
      <w:r>
        <w:rPr>
          <w:spacing w:val="-14"/>
        </w:rPr>
        <w:t> </w:t>
      </w:r>
      <w:r>
        <w:rPr/>
        <w:t>the following</w:t>
      </w:r>
      <w:r>
        <w:rPr>
          <w:spacing w:val="-10"/>
        </w:rPr>
        <w:t> </w:t>
      </w:r>
      <w:r>
        <w:rPr/>
        <w:t>lone</w:t>
      </w:r>
      <w:r>
        <w:rPr>
          <w:spacing w:val="-9"/>
        </w:rPr>
        <w:t> </w:t>
      </w:r>
      <w:r>
        <w:rPr/>
        <w:t>assertion:</w:t>
      </w:r>
      <w:r>
        <w:rPr>
          <w:spacing w:val="-10"/>
        </w:rPr>
        <w:t> </w:t>
      </w:r>
      <w:r>
        <w:rPr/>
        <w:t>“Both</w:t>
      </w:r>
      <w:r>
        <w:rPr>
          <w:spacing w:val="-9"/>
        </w:rPr>
        <w:t> </w:t>
      </w:r>
      <w:r>
        <w:rPr/>
        <w:t>compounds</w:t>
      </w:r>
      <w:r>
        <w:rPr>
          <w:spacing w:val="-9"/>
        </w:rPr>
        <w:t> </w:t>
      </w:r>
      <w:r>
        <w:rPr/>
        <w:t>share</w:t>
      </w:r>
      <w:r>
        <w:rPr>
          <w:spacing w:val="-10"/>
        </w:rPr>
        <w:t> </w:t>
      </w:r>
      <w:r>
        <w:rPr/>
        <w:t>the</w:t>
      </w:r>
      <w:r>
        <w:rPr>
          <w:spacing w:val="-9"/>
        </w:rPr>
        <w:t> </w:t>
      </w:r>
      <w:r>
        <w:rPr/>
        <w:t>same</w:t>
      </w:r>
      <w:r>
        <w:rPr>
          <w:spacing w:val="-10"/>
        </w:rPr>
        <w:t> </w:t>
      </w:r>
      <w:r>
        <w:rPr/>
        <w:t>core</w:t>
      </w:r>
      <w:r>
        <w:rPr>
          <w:spacing w:val="-10"/>
        </w:rPr>
        <w:t> </w:t>
      </w:r>
      <w:r>
        <w:rPr/>
        <w:t>indole</w:t>
      </w:r>
      <w:r>
        <w:rPr>
          <w:spacing w:val="-10"/>
        </w:rPr>
        <w:t> </w:t>
      </w:r>
      <w:r>
        <w:rPr/>
        <w:t>structure</w:t>
      </w:r>
      <w:r>
        <w:rPr>
          <w:spacing w:val="-11"/>
        </w:rPr>
        <w:t> </w:t>
      </w:r>
      <w:r>
        <w:rPr/>
        <w:t>with</w:t>
      </w:r>
      <w:r>
        <w:rPr>
          <w:spacing w:val="-9"/>
        </w:rPr>
        <w:t> </w:t>
      </w:r>
      <w:r>
        <w:rPr/>
        <w:t>substitutions at</w:t>
      </w:r>
      <w:r>
        <w:rPr>
          <w:spacing w:val="-8"/>
        </w:rPr>
        <w:t> </w:t>
      </w:r>
      <w:r>
        <w:rPr/>
        <w:t>the</w:t>
      </w:r>
      <w:r>
        <w:rPr>
          <w:spacing w:val="-9"/>
        </w:rPr>
        <w:t> </w:t>
      </w:r>
      <w:r>
        <w:rPr/>
        <w:t>1</w:t>
      </w:r>
      <w:r>
        <w:rPr>
          <w:spacing w:val="-9"/>
        </w:rPr>
        <w:t> </w:t>
      </w:r>
      <w:r>
        <w:rPr/>
        <w:t>and</w:t>
      </w:r>
      <w:r>
        <w:rPr>
          <w:spacing w:val="-9"/>
        </w:rPr>
        <w:t> </w:t>
      </w:r>
      <w:r>
        <w:rPr/>
        <w:t>3</w:t>
      </w:r>
      <w:r>
        <w:rPr>
          <w:spacing w:val="-9"/>
        </w:rPr>
        <w:t> </w:t>
      </w:r>
      <w:r>
        <w:rPr/>
        <w:t>positions</w:t>
      </w:r>
      <w:r>
        <w:rPr>
          <w:spacing w:val="-9"/>
        </w:rPr>
        <w:t> </w:t>
      </w:r>
      <w:r>
        <w:rPr/>
        <w:t>of</w:t>
      </w:r>
      <w:r>
        <w:rPr>
          <w:spacing w:val="-9"/>
        </w:rPr>
        <w:t> </w:t>
      </w:r>
      <w:r>
        <w:rPr/>
        <w:t>the</w:t>
      </w:r>
      <w:r>
        <w:rPr>
          <w:spacing w:val="-9"/>
        </w:rPr>
        <w:t> </w:t>
      </w:r>
      <w:r>
        <w:rPr/>
        <w:t>fused</w:t>
      </w:r>
      <w:r>
        <w:rPr>
          <w:spacing w:val="-9"/>
        </w:rPr>
        <w:t> </w:t>
      </w:r>
      <w:r>
        <w:rPr/>
        <w:t>bicyclic</w:t>
      </w:r>
      <w:r>
        <w:rPr>
          <w:spacing w:val="-10"/>
        </w:rPr>
        <w:t> </w:t>
      </w:r>
      <w:r>
        <w:rPr/>
        <w:t>ring</w:t>
      </w:r>
      <w:r>
        <w:rPr>
          <w:spacing w:val="-9"/>
        </w:rPr>
        <w:t> </w:t>
      </w:r>
      <w:r>
        <w:rPr/>
        <w:t>system.”</w:t>
      </w:r>
      <w:r>
        <w:rPr>
          <w:spacing w:val="43"/>
        </w:rPr>
        <w:t> </w:t>
      </w:r>
      <w:r>
        <w:rPr/>
        <w:t>But</w:t>
      </w:r>
      <w:r>
        <w:rPr>
          <w:spacing w:val="-9"/>
        </w:rPr>
        <w:t> </w:t>
      </w:r>
      <w:r>
        <w:rPr/>
        <w:t>as</w:t>
      </w:r>
      <w:r>
        <w:rPr>
          <w:spacing w:val="-9"/>
        </w:rPr>
        <w:t> </w:t>
      </w:r>
      <w:r>
        <w:rPr/>
        <w:t>Professor</w:t>
      </w:r>
      <w:r>
        <w:rPr>
          <w:spacing w:val="-9"/>
        </w:rPr>
        <w:t> </w:t>
      </w:r>
      <w:r>
        <w:rPr/>
        <w:t>Dudley</w:t>
      </w:r>
      <w:r>
        <w:rPr>
          <w:spacing w:val="-9"/>
        </w:rPr>
        <w:t> </w:t>
      </w:r>
      <w:r>
        <w:rPr/>
        <w:t>explains:</w:t>
      </w:r>
      <w:r>
        <w:rPr>
          <w:spacing w:val="-8"/>
        </w:rPr>
        <w:t> </w:t>
      </w:r>
      <w:r>
        <w:rPr/>
        <w:t>“The 1,3-disubstituted indole core is not an especially distinguishing structural feature in medicinal chemistry”,</w:t>
      </w:r>
      <w:r>
        <w:rPr>
          <w:spacing w:val="-7"/>
        </w:rPr>
        <w:t> </w:t>
      </w:r>
      <w:r>
        <w:rPr/>
        <w:t>and</w:t>
      </w:r>
      <w:r>
        <w:rPr>
          <w:spacing w:val="-7"/>
        </w:rPr>
        <w:t> </w:t>
      </w:r>
      <w:r>
        <w:rPr/>
        <w:t>is</w:t>
      </w:r>
      <w:r>
        <w:rPr>
          <w:spacing w:val="-6"/>
        </w:rPr>
        <w:t> </w:t>
      </w:r>
      <w:r>
        <w:rPr/>
        <w:t>“emphatically</w:t>
      </w:r>
      <w:r>
        <w:rPr>
          <w:spacing w:val="-7"/>
        </w:rPr>
        <w:t> </w:t>
      </w:r>
      <w:r>
        <w:rPr/>
        <w:t>too</w:t>
      </w:r>
      <w:r>
        <w:rPr>
          <w:spacing w:val="-7"/>
        </w:rPr>
        <w:t> </w:t>
      </w:r>
      <w:r>
        <w:rPr/>
        <w:t>broad</w:t>
      </w:r>
      <w:r>
        <w:rPr>
          <w:spacing w:val="-6"/>
        </w:rPr>
        <w:t> </w:t>
      </w:r>
      <w:r>
        <w:rPr/>
        <w:t>to</w:t>
      </w:r>
      <w:r>
        <w:rPr>
          <w:spacing w:val="-7"/>
        </w:rPr>
        <w:t> </w:t>
      </w:r>
      <w:r>
        <w:rPr/>
        <w:t>be</w:t>
      </w:r>
      <w:r>
        <w:rPr>
          <w:spacing w:val="-7"/>
        </w:rPr>
        <w:t> </w:t>
      </w:r>
      <w:r>
        <w:rPr/>
        <w:t>useful</w:t>
      </w:r>
      <w:r>
        <w:rPr>
          <w:spacing w:val="-7"/>
        </w:rPr>
        <w:t> </w:t>
      </w:r>
      <w:r>
        <w:rPr/>
        <w:t>for</w:t>
      </w:r>
      <w:r>
        <w:rPr>
          <w:spacing w:val="-8"/>
        </w:rPr>
        <w:t> </w:t>
      </w:r>
      <w:r>
        <w:rPr/>
        <w:t>Analogue</w:t>
      </w:r>
      <w:r>
        <w:rPr>
          <w:spacing w:val="-7"/>
        </w:rPr>
        <w:t> </w:t>
      </w:r>
      <w:r>
        <w:rPr/>
        <w:t>determinations.”</w:t>
      </w:r>
      <w:r>
        <w:rPr>
          <w:spacing w:val="-6"/>
        </w:rPr>
        <w:t> </w:t>
      </w:r>
      <w:r>
        <w:rPr/>
        <w:t>Ex.</w:t>
      </w:r>
      <w:r>
        <w:rPr>
          <w:spacing w:val="-7"/>
        </w:rPr>
        <w:t> </w:t>
      </w:r>
      <w:r>
        <w:rPr/>
        <w:t>21</w:t>
      </w:r>
      <w:r>
        <w:rPr>
          <w:spacing w:val="-7"/>
        </w:rPr>
        <w:t> </w:t>
      </w:r>
      <w:r>
        <w:rPr/>
        <w:t>at</w:t>
      </w:r>
      <w:r>
        <w:rPr>
          <w:spacing w:val="-6"/>
        </w:rPr>
        <w:t> </w:t>
      </w:r>
      <w:r>
        <w:rPr/>
        <w:t>1,</w:t>
      </w:r>
    </w:p>
    <w:p>
      <w:pPr>
        <w:pStyle w:val="BodyText"/>
        <w:spacing w:line="242" w:lineRule="auto" w:before="4"/>
        <w:ind w:left="120" w:right="176"/>
        <w:jc w:val="both"/>
      </w:pPr>
      <w:r>
        <w:rPr/>
        <w:t>3. There are more than ten thousand different known compounds that also “share the same core indole</w:t>
      </w:r>
      <w:r>
        <w:rPr>
          <w:spacing w:val="-7"/>
        </w:rPr>
        <w:t> </w:t>
      </w:r>
      <w:r>
        <w:rPr/>
        <w:t>structure</w:t>
      </w:r>
      <w:r>
        <w:rPr>
          <w:spacing w:val="-6"/>
        </w:rPr>
        <w:t> </w:t>
      </w:r>
      <w:r>
        <w:rPr/>
        <w:t>...</w:t>
      </w:r>
      <w:r>
        <w:rPr>
          <w:spacing w:val="-6"/>
        </w:rPr>
        <w:t> </w:t>
      </w:r>
      <w:r>
        <w:rPr/>
        <w:t>with</w:t>
      </w:r>
      <w:r>
        <w:rPr>
          <w:spacing w:val="-6"/>
        </w:rPr>
        <w:t> </w:t>
      </w:r>
      <w:r>
        <w:rPr/>
        <w:t>substitutions</w:t>
      </w:r>
      <w:r>
        <w:rPr>
          <w:spacing w:val="-6"/>
        </w:rPr>
        <w:t> </w:t>
      </w:r>
      <w:r>
        <w:rPr/>
        <w:t>at</w:t>
      </w:r>
      <w:r>
        <w:rPr>
          <w:spacing w:val="-7"/>
        </w:rPr>
        <w:t> </w:t>
      </w:r>
      <w:r>
        <w:rPr/>
        <w:t>the</w:t>
      </w:r>
      <w:r>
        <w:rPr>
          <w:spacing w:val="-6"/>
        </w:rPr>
        <w:t> </w:t>
      </w:r>
      <w:r>
        <w:rPr/>
        <w:t>1</w:t>
      </w:r>
      <w:r>
        <w:rPr>
          <w:spacing w:val="-6"/>
        </w:rPr>
        <w:t> </w:t>
      </w:r>
      <w:r>
        <w:rPr/>
        <w:t>and</w:t>
      </w:r>
      <w:r>
        <w:rPr>
          <w:spacing w:val="-6"/>
        </w:rPr>
        <w:t> </w:t>
      </w:r>
      <w:r>
        <w:rPr/>
        <w:t>3</w:t>
      </w:r>
      <w:r>
        <w:rPr>
          <w:spacing w:val="-6"/>
        </w:rPr>
        <w:t> </w:t>
      </w:r>
      <w:r>
        <w:rPr/>
        <w:t>positions</w:t>
      </w:r>
      <w:r>
        <w:rPr>
          <w:spacing w:val="-6"/>
        </w:rPr>
        <w:t> </w:t>
      </w:r>
      <w:r>
        <w:rPr/>
        <w:t>of</w:t>
      </w:r>
      <w:r>
        <w:rPr>
          <w:spacing w:val="-9"/>
        </w:rPr>
        <w:t> </w:t>
      </w:r>
      <w:r>
        <w:rPr/>
        <w:t>the</w:t>
      </w:r>
      <w:r>
        <w:rPr>
          <w:spacing w:val="-8"/>
        </w:rPr>
        <w:t> </w:t>
      </w:r>
      <w:r>
        <w:rPr/>
        <w:t>fused</w:t>
      </w:r>
      <w:r>
        <w:rPr>
          <w:spacing w:val="-8"/>
        </w:rPr>
        <w:t> </w:t>
      </w:r>
      <w:r>
        <w:rPr/>
        <w:t>bicyclic</w:t>
      </w:r>
      <w:r>
        <w:rPr>
          <w:spacing w:val="-7"/>
        </w:rPr>
        <w:t> </w:t>
      </w:r>
      <w:r>
        <w:rPr/>
        <w:t>ring</w:t>
      </w:r>
      <w:r>
        <w:rPr>
          <w:spacing w:val="-6"/>
        </w:rPr>
        <w:t> </w:t>
      </w:r>
      <w:r>
        <w:rPr/>
        <w:t>system.”</w:t>
      </w:r>
      <w:r>
        <w:rPr>
          <w:spacing w:val="-7"/>
        </w:rPr>
        <w:t> </w:t>
      </w:r>
      <w:r>
        <w:rPr>
          <w:i/>
        </w:rPr>
        <w:t>Id</w:t>
      </w:r>
      <w:r>
        <w:rPr/>
        <w:t>. at 1.</w:t>
      </w:r>
    </w:p>
    <w:p>
      <w:pPr>
        <w:spacing w:after="0" w:line="242" w:lineRule="auto"/>
        <w:jc w:val="both"/>
        <w:sectPr>
          <w:headerReference w:type="default" r:id="rId28"/>
          <w:pgSz w:w="12240" w:h="15840"/>
          <w:pgMar w:header="523" w:footer="1508" w:top="1340" w:bottom="1700" w:left="1320" w:right="1260"/>
        </w:sectPr>
      </w:pPr>
    </w:p>
    <w:p>
      <w:pPr>
        <w:pStyle w:val="BodyText"/>
        <w:spacing w:line="487" w:lineRule="auto" w:before="90"/>
        <w:ind w:left="120"/>
      </w:pPr>
      <w:r>
        <w:rPr/>
        <w:t>cannot</w:t>
      </w:r>
      <w:r>
        <w:rPr>
          <w:spacing w:val="-20"/>
        </w:rPr>
        <w:t> </w:t>
      </w:r>
      <w:r>
        <w:rPr/>
        <w:t>be</w:t>
      </w:r>
      <w:r>
        <w:rPr>
          <w:spacing w:val="-19"/>
        </w:rPr>
        <w:t> </w:t>
      </w:r>
      <w:r>
        <w:rPr/>
        <w:t>said</w:t>
      </w:r>
      <w:r>
        <w:rPr>
          <w:spacing w:val="-20"/>
        </w:rPr>
        <w:t> </w:t>
      </w:r>
      <w:r>
        <w:rPr/>
        <w:t>that</w:t>
      </w:r>
      <w:r>
        <w:rPr>
          <w:spacing w:val="-19"/>
        </w:rPr>
        <w:t> </w:t>
      </w:r>
      <w:r>
        <w:rPr/>
        <w:t>people</w:t>
      </w:r>
      <w:r>
        <w:rPr>
          <w:spacing w:val="-19"/>
        </w:rPr>
        <w:t> </w:t>
      </w:r>
      <w:r>
        <w:rPr/>
        <w:t>of</w:t>
      </w:r>
      <w:r>
        <w:rPr>
          <w:spacing w:val="-19"/>
        </w:rPr>
        <w:t> </w:t>
      </w:r>
      <w:r>
        <w:rPr/>
        <w:t>“ordinary</w:t>
      </w:r>
      <w:r>
        <w:rPr>
          <w:spacing w:val="-19"/>
        </w:rPr>
        <w:t> </w:t>
      </w:r>
      <w:r>
        <w:rPr/>
        <w:t>intelligence”</w:t>
      </w:r>
      <w:r>
        <w:rPr>
          <w:spacing w:val="-20"/>
        </w:rPr>
        <w:t> </w:t>
      </w:r>
      <w:r>
        <w:rPr/>
        <w:t>could</w:t>
      </w:r>
      <w:r>
        <w:rPr>
          <w:spacing w:val="-19"/>
        </w:rPr>
        <w:t> </w:t>
      </w:r>
      <w:r>
        <w:rPr/>
        <w:t>have</w:t>
      </w:r>
      <w:r>
        <w:rPr>
          <w:spacing w:val="-19"/>
        </w:rPr>
        <w:t> </w:t>
      </w:r>
      <w:r>
        <w:rPr/>
        <w:t>“a</w:t>
      </w:r>
      <w:r>
        <w:rPr>
          <w:spacing w:val="-18"/>
        </w:rPr>
        <w:t> </w:t>
      </w:r>
      <w:r>
        <w:rPr/>
        <w:t>reasonable</w:t>
      </w:r>
      <w:r>
        <w:rPr>
          <w:spacing w:val="-18"/>
        </w:rPr>
        <w:t> </w:t>
      </w:r>
      <w:r>
        <w:rPr/>
        <w:t>opportunity</w:t>
      </w:r>
      <w:r>
        <w:rPr>
          <w:spacing w:val="-20"/>
        </w:rPr>
        <w:t> </w:t>
      </w:r>
      <w:r>
        <w:rPr/>
        <w:t>to</w:t>
      </w:r>
      <w:r>
        <w:rPr>
          <w:spacing w:val="-20"/>
        </w:rPr>
        <w:t> </w:t>
      </w:r>
      <w:r>
        <w:rPr/>
        <w:t>know” the opposite. The Analogue Act is unconstitutionally vague as applied to</w:t>
      </w:r>
      <w:r>
        <w:rPr>
          <w:spacing w:val="-1"/>
        </w:rPr>
        <w:t> </w:t>
      </w:r>
      <w:r>
        <w:rPr/>
        <w:t>XLR-11.</w:t>
      </w:r>
    </w:p>
    <w:p>
      <w:pPr>
        <w:pStyle w:val="BodyText"/>
        <w:spacing w:line="487" w:lineRule="auto" w:before="1"/>
        <w:ind w:left="120" w:right="176" w:firstLine="720"/>
        <w:jc w:val="both"/>
        <w:rPr>
          <w:sz w:val="14"/>
        </w:rPr>
      </w:pPr>
      <w:r>
        <w:rPr>
          <w:b/>
        </w:rPr>
        <w:t>JWH-250 </w:t>
      </w:r>
      <w:r>
        <w:rPr/>
        <w:t>– The government asserts that JWH-250 is an analogue of JWH-018. The Defendants</w:t>
      </w:r>
      <w:r>
        <w:rPr>
          <w:spacing w:val="-18"/>
        </w:rPr>
        <w:t> </w:t>
      </w:r>
      <w:r>
        <w:rPr/>
        <w:t>assert</w:t>
      </w:r>
      <w:r>
        <w:rPr>
          <w:spacing w:val="-17"/>
        </w:rPr>
        <w:t> </w:t>
      </w:r>
      <w:r>
        <w:rPr/>
        <w:t>that</w:t>
      </w:r>
      <w:r>
        <w:rPr>
          <w:spacing w:val="-18"/>
        </w:rPr>
        <w:t> </w:t>
      </w:r>
      <w:r>
        <w:rPr/>
        <w:t>the</w:t>
      </w:r>
      <w:r>
        <w:rPr>
          <w:spacing w:val="-19"/>
        </w:rPr>
        <w:t> </w:t>
      </w:r>
      <w:r>
        <w:rPr/>
        <w:t>Constitution</w:t>
      </w:r>
      <w:r>
        <w:rPr>
          <w:spacing w:val="-18"/>
        </w:rPr>
        <w:t> </w:t>
      </w:r>
      <w:r>
        <w:rPr/>
        <w:t>does</w:t>
      </w:r>
      <w:r>
        <w:rPr>
          <w:spacing w:val="-18"/>
        </w:rPr>
        <w:t> </w:t>
      </w:r>
      <w:r>
        <w:rPr/>
        <w:t>not</w:t>
      </w:r>
      <w:r>
        <w:rPr>
          <w:spacing w:val="-18"/>
        </w:rPr>
        <w:t> </w:t>
      </w:r>
      <w:r>
        <w:rPr/>
        <w:t>permit</w:t>
      </w:r>
      <w:r>
        <w:rPr>
          <w:spacing w:val="-19"/>
        </w:rPr>
        <w:t> </w:t>
      </w:r>
      <w:r>
        <w:rPr/>
        <w:t>a</w:t>
      </w:r>
      <w:r>
        <w:rPr>
          <w:spacing w:val="-17"/>
        </w:rPr>
        <w:t> </w:t>
      </w:r>
      <w:r>
        <w:rPr/>
        <w:t>jury</w:t>
      </w:r>
      <w:r>
        <w:rPr>
          <w:spacing w:val="-19"/>
        </w:rPr>
        <w:t> </w:t>
      </w:r>
      <w:r>
        <w:rPr/>
        <w:t>to</w:t>
      </w:r>
      <w:r>
        <w:rPr>
          <w:spacing w:val="-17"/>
        </w:rPr>
        <w:t> </w:t>
      </w:r>
      <w:r>
        <w:rPr/>
        <w:t>speculate</w:t>
      </w:r>
      <w:r>
        <w:rPr>
          <w:spacing w:val="-18"/>
        </w:rPr>
        <w:t> </w:t>
      </w:r>
      <w:r>
        <w:rPr/>
        <w:t>whether</w:t>
      </w:r>
      <w:r>
        <w:rPr>
          <w:spacing w:val="-17"/>
        </w:rPr>
        <w:t> </w:t>
      </w:r>
      <w:r>
        <w:rPr/>
        <w:t>they</w:t>
      </w:r>
      <w:r>
        <w:rPr>
          <w:spacing w:val="-17"/>
        </w:rPr>
        <w:t> </w:t>
      </w:r>
      <w:r>
        <w:rPr/>
        <w:t>“knew”</w:t>
      </w:r>
      <w:r>
        <w:rPr>
          <w:spacing w:val="-17"/>
        </w:rPr>
        <w:t> </w:t>
      </w:r>
      <w:r>
        <w:rPr/>
        <w:t>that JWH-250</w:t>
      </w:r>
      <w:r>
        <w:rPr>
          <w:spacing w:val="-28"/>
        </w:rPr>
        <w:t> </w:t>
      </w:r>
      <w:r>
        <w:rPr/>
        <w:t>is</w:t>
      </w:r>
      <w:r>
        <w:rPr>
          <w:spacing w:val="-27"/>
        </w:rPr>
        <w:t> </w:t>
      </w:r>
      <w:r>
        <w:rPr/>
        <w:t>substantially</w:t>
      </w:r>
      <w:r>
        <w:rPr>
          <w:spacing w:val="-27"/>
        </w:rPr>
        <w:t> </w:t>
      </w:r>
      <w:r>
        <w:rPr/>
        <w:t>similar</w:t>
      </w:r>
      <w:r>
        <w:rPr>
          <w:spacing w:val="-27"/>
        </w:rPr>
        <w:t> </w:t>
      </w:r>
      <w:r>
        <w:rPr/>
        <w:t>in</w:t>
      </w:r>
      <w:r>
        <w:rPr>
          <w:spacing w:val="-26"/>
        </w:rPr>
        <w:t> </w:t>
      </w:r>
      <w:r>
        <w:rPr/>
        <w:t>structure</w:t>
      </w:r>
      <w:r>
        <w:rPr>
          <w:spacing w:val="-27"/>
        </w:rPr>
        <w:t> </w:t>
      </w:r>
      <w:r>
        <w:rPr/>
        <w:t>to</w:t>
      </w:r>
      <w:r>
        <w:rPr>
          <w:spacing w:val="-27"/>
        </w:rPr>
        <w:t> </w:t>
      </w:r>
      <w:r>
        <w:rPr/>
        <w:t>JWH-018.</w:t>
      </w:r>
      <w:r>
        <w:rPr>
          <w:spacing w:val="6"/>
        </w:rPr>
        <w:t> </w:t>
      </w:r>
      <w:r>
        <w:rPr/>
        <w:t>As</w:t>
      </w:r>
      <w:r>
        <w:rPr>
          <w:spacing w:val="-28"/>
        </w:rPr>
        <w:t> </w:t>
      </w:r>
      <w:r>
        <w:rPr/>
        <w:t>explained</w:t>
      </w:r>
      <w:r>
        <w:rPr>
          <w:spacing w:val="-27"/>
        </w:rPr>
        <w:t> </w:t>
      </w:r>
      <w:r>
        <w:rPr/>
        <w:t>by</w:t>
      </w:r>
      <w:r>
        <w:rPr>
          <w:spacing w:val="-27"/>
        </w:rPr>
        <w:t> </w:t>
      </w:r>
      <w:r>
        <w:rPr/>
        <w:t>Professor</w:t>
      </w:r>
      <w:r>
        <w:rPr>
          <w:spacing w:val="-28"/>
        </w:rPr>
        <w:t> </w:t>
      </w:r>
      <w:r>
        <w:rPr/>
        <w:t>Dudley,</w:t>
      </w:r>
      <w:r>
        <w:rPr>
          <w:spacing w:val="-27"/>
        </w:rPr>
        <w:t> </w:t>
      </w:r>
      <w:r>
        <w:rPr/>
        <w:t>JWH- 250</w:t>
      </w:r>
      <w:r>
        <w:rPr>
          <w:spacing w:val="-19"/>
        </w:rPr>
        <w:t> </w:t>
      </w:r>
      <w:r>
        <w:rPr/>
        <w:t>incorporates</w:t>
      </w:r>
      <w:r>
        <w:rPr>
          <w:spacing w:val="-19"/>
        </w:rPr>
        <w:t> </w:t>
      </w:r>
      <w:r>
        <w:rPr/>
        <w:t>a</w:t>
      </w:r>
      <w:r>
        <w:rPr>
          <w:spacing w:val="-18"/>
        </w:rPr>
        <w:t> </w:t>
      </w:r>
      <w:r>
        <w:rPr/>
        <w:t>methyl</w:t>
      </w:r>
      <w:r>
        <w:rPr>
          <w:spacing w:val="-18"/>
        </w:rPr>
        <w:t> </w:t>
      </w:r>
      <w:r>
        <w:rPr/>
        <w:t>ether</w:t>
      </w:r>
      <w:r>
        <w:rPr>
          <w:spacing w:val="-17"/>
        </w:rPr>
        <w:t> </w:t>
      </w:r>
      <w:r>
        <w:rPr/>
        <w:t>functionality,</w:t>
      </w:r>
      <w:r>
        <w:rPr>
          <w:spacing w:val="-18"/>
        </w:rPr>
        <w:t> </w:t>
      </w:r>
      <w:r>
        <w:rPr/>
        <w:t>suffers</w:t>
      </w:r>
      <w:r>
        <w:rPr>
          <w:spacing w:val="-17"/>
        </w:rPr>
        <w:t> </w:t>
      </w:r>
      <w:r>
        <w:rPr/>
        <w:t>a</w:t>
      </w:r>
      <w:r>
        <w:rPr>
          <w:spacing w:val="-18"/>
        </w:rPr>
        <w:t> </w:t>
      </w:r>
      <w:r>
        <w:rPr/>
        <w:t>deletion</w:t>
      </w:r>
      <w:r>
        <w:rPr>
          <w:spacing w:val="-17"/>
        </w:rPr>
        <w:t> </w:t>
      </w:r>
      <w:r>
        <w:rPr/>
        <w:t>of</w:t>
      </w:r>
      <w:r>
        <w:rPr>
          <w:spacing w:val="-18"/>
        </w:rPr>
        <w:t> </w:t>
      </w:r>
      <w:r>
        <w:rPr/>
        <w:t>the</w:t>
      </w:r>
      <w:r>
        <w:rPr>
          <w:spacing w:val="-19"/>
        </w:rPr>
        <w:t> </w:t>
      </w:r>
      <w:r>
        <w:rPr/>
        <w:t>aromatic</w:t>
      </w:r>
      <w:r>
        <w:rPr>
          <w:spacing w:val="-18"/>
        </w:rPr>
        <w:t> </w:t>
      </w:r>
      <w:r>
        <w:rPr/>
        <w:t>ring</w:t>
      </w:r>
      <w:r>
        <w:rPr>
          <w:spacing w:val="-19"/>
        </w:rPr>
        <w:t> </w:t>
      </w:r>
      <w:r>
        <w:rPr/>
        <w:t>associated</w:t>
      </w:r>
      <w:r>
        <w:rPr>
          <w:spacing w:val="-18"/>
        </w:rPr>
        <w:t> </w:t>
      </w:r>
      <w:r>
        <w:rPr/>
        <w:t>with replacing</w:t>
      </w:r>
      <w:r>
        <w:rPr>
          <w:spacing w:val="-22"/>
        </w:rPr>
        <w:t> </w:t>
      </w:r>
      <w:r>
        <w:rPr/>
        <w:t>a</w:t>
      </w:r>
      <w:r>
        <w:rPr>
          <w:spacing w:val="-19"/>
        </w:rPr>
        <w:t> </w:t>
      </w:r>
      <w:r>
        <w:rPr/>
        <w:t>naphthalene</w:t>
      </w:r>
      <w:r>
        <w:rPr>
          <w:spacing w:val="-19"/>
        </w:rPr>
        <w:t> </w:t>
      </w:r>
      <w:r>
        <w:rPr/>
        <w:t>with</w:t>
      </w:r>
      <w:r>
        <w:rPr>
          <w:spacing w:val="-20"/>
        </w:rPr>
        <w:t> </w:t>
      </w:r>
      <w:r>
        <w:rPr/>
        <w:t>a</w:t>
      </w:r>
      <w:r>
        <w:rPr>
          <w:spacing w:val="-19"/>
        </w:rPr>
        <w:t> </w:t>
      </w:r>
      <w:r>
        <w:rPr/>
        <w:t>benzene,</w:t>
      </w:r>
      <w:r>
        <w:rPr>
          <w:spacing w:val="-19"/>
        </w:rPr>
        <w:t> </w:t>
      </w:r>
      <w:r>
        <w:rPr/>
        <w:t>and</w:t>
      </w:r>
      <w:r>
        <w:rPr>
          <w:spacing w:val="-19"/>
        </w:rPr>
        <w:t> </w:t>
      </w:r>
      <w:r>
        <w:rPr/>
        <w:t>a</w:t>
      </w:r>
      <w:r>
        <w:rPr>
          <w:spacing w:val="-20"/>
        </w:rPr>
        <w:t> </w:t>
      </w:r>
      <w:r>
        <w:rPr/>
        <w:t>one-carbon</w:t>
      </w:r>
      <w:r>
        <w:rPr>
          <w:spacing w:val="-19"/>
        </w:rPr>
        <w:t> </w:t>
      </w:r>
      <w:r>
        <w:rPr/>
        <w:t>methylene</w:t>
      </w:r>
      <w:r>
        <w:rPr>
          <w:spacing w:val="-19"/>
        </w:rPr>
        <w:t> </w:t>
      </w:r>
      <w:r>
        <w:rPr/>
        <w:t>unit</w:t>
      </w:r>
      <w:r>
        <w:rPr>
          <w:spacing w:val="-20"/>
        </w:rPr>
        <w:t> </w:t>
      </w:r>
      <w:r>
        <w:rPr/>
        <w:t>has</w:t>
      </w:r>
      <w:r>
        <w:rPr>
          <w:spacing w:val="-19"/>
        </w:rPr>
        <w:t> </w:t>
      </w:r>
      <w:r>
        <w:rPr/>
        <w:t>been</w:t>
      </w:r>
      <w:r>
        <w:rPr>
          <w:spacing w:val="-19"/>
        </w:rPr>
        <w:t> </w:t>
      </w:r>
      <w:r>
        <w:rPr/>
        <w:t>inserted</w:t>
      </w:r>
      <w:r>
        <w:rPr>
          <w:spacing w:val="-19"/>
        </w:rPr>
        <w:t> </w:t>
      </w:r>
      <w:r>
        <w:rPr/>
        <w:t>between the</w:t>
      </w:r>
      <w:r>
        <w:rPr>
          <w:spacing w:val="-18"/>
        </w:rPr>
        <w:t> </w:t>
      </w:r>
      <w:r>
        <w:rPr/>
        <w:t>central</w:t>
      </w:r>
      <w:r>
        <w:rPr>
          <w:spacing w:val="-18"/>
        </w:rPr>
        <w:t> </w:t>
      </w:r>
      <w:r>
        <w:rPr/>
        <w:t>ketone</w:t>
      </w:r>
      <w:r>
        <w:rPr>
          <w:spacing w:val="-16"/>
        </w:rPr>
        <w:t> </w:t>
      </w:r>
      <w:r>
        <w:rPr/>
        <w:t>carbonyl</w:t>
      </w:r>
      <w:r>
        <w:rPr>
          <w:spacing w:val="-17"/>
        </w:rPr>
        <w:t> </w:t>
      </w:r>
      <w:r>
        <w:rPr/>
        <w:t>and</w:t>
      </w:r>
      <w:r>
        <w:rPr>
          <w:spacing w:val="-18"/>
        </w:rPr>
        <w:t> </w:t>
      </w:r>
      <w:r>
        <w:rPr/>
        <w:t>the</w:t>
      </w:r>
      <w:r>
        <w:rPr>
          <w:spacing w:val="-17"/>
        </w:rPr>
        <w:t> </w:t>
      </w:r>
      <w:r>
        <w:rPr/>
        <w:t>methoxy-benzene</w:t>
      </w:r>
      <w:r>
        <w:rPr>
          <w:spacing w:val="-18"/>
        </w:rPr>
        <w:t> </w:t>
      </w:r>
      <w:r>
        <w:rPr/>
        <w:t>ring,</w:t>
      </w:r>
      <w:r>
        <w:rPr>
          <w:spacing w:val="-17"/>
        </w:rPr>
        <w:t> </w:t>
      </w:r>
      <w:r>
        <w:rPr/>
        <w:t>creating</w:t>
      </w:r>
      <w:r>
        <w:rPr>
          <w:spacing w:val="-18"/>
        </w:rPr>
        <w:t> </w:t>
      </w:r>
      <w:r>
        <w:rPr/>
        <w:t>significant</w:t>
      </w:r>
      <w:r>
        <w:rPr>
          <w:spacing w:val="-18"/>
        </w:rPr>
        <w:t> </w:t>
      </w:r>
      <w:r>
        <w:rPr/>
        <w:t>new</w:t>
      </w:r>
      <w:r>
        <w:rPr>
          <w:spacing w:val="-17"/>
        </w:rPr>
        <w:t> </w:t>
      </w:r>
      <w:r>
        <w:rPr/>
        <w:t>conformational dynamics and disrupting the electronic communication between the ketone and the aromatic ring. JWH-018</w:t>
      </w:r>
      <w:r>
        <w:rPr>
          <w:spacing w:val="-11"/>
        </w:rPr>
        <w:t> </w:t>
      </w:r>
      <w:r>
        <w:rPr/>
        <w:t>is</w:t>
      </w:r>
      <w:r>
        <w:rPr>
          <w:spacing w:val="-10"/>
        </w:rPr>
        <w:t> </w:t>
      </w:r>
      <w:r>
        <w:rPr/>
        <w:t>a</w:t>
      </w:r>
      <w:r>
        <w:rPr>
          <w:spacing w:val="-10"/>
        </w:rPr>
        <w:t> </w:t>
      </w:r>
      <w:r>
        <w:rPr/>
        <w:t>diaryl</w:t>
      </w:r>
      <w:r>
        <w:rPr>
          <w:spacing w:val="-9"/>
        </w:rPr>
        <w:t> </w:t>
      </w:r>
      <w:r>
        <w:rPr/>
        <w:t>ketone;</w:t>
      </w:r>
      <w:r>
        <w:rPr>
          <w:spacing w:val="-10"/>
        </w:rPr>
        <w:t> </w:t>
      </w:r>
      <w:r>
        <w:rPr/>
        <w:t>JWH-250</w:t>
      </w:r>
      <w:r>
        <w:rPr>
          <w:spacing w:val="-10"/>
        </w:rPr>
        <w:t> </w:t>
      </w:r>
      <w:r>
        <w:rPr/>
        <w:t>is</w:t>
      </w:r>
      <w:r>
        <w:rPr>
          <w:spacing w:val="-10"/>
        </w:rPr>
        <w:t> </w:t>
      </w:r>
      <w:r>
        <w:rPr/>
        <w:t>an</w:t>
      </w:r>
      <w:r>
        <w:rPr>
          <w:spacing w:val="-11"/>
        </w:rPr>
        <w:t> </w:t>
      </w:r>
      <w:r>
        <w:rPr/>
        <w:t>aryl</w:t>
      </w:r>
      <w:r>
        <w:rPr>
          <w:spacing w:val="-10"/>
        </w:rPr>
        <w:t> </w:t>
      </w:r>
      <w:r>
        <w:rPr/>
        <w:t>alkyl</w:t>
      </w:r>
      <w:r>
        <w:rPr>
          <w:spacing w:val="-11"/>
        </w:rPr>
        <w:t> </w:t>
      </w:r>
      <w:r>
        <w:rPr/>
        <w:t>ketone.</w:t>
      </w:r>
      <w:r>
        <w:rPr>
          <w:spacing w:val="41"/>
        </w:rPr>
        <w:t> </w:t>
      </w:r>
      <w:r>
        <w:rPr/>
        <w:t>Ex.</w:t>
      </w:r>
      <w:r>
        <w:rPr>
          <w:spacing w:val="-11"/>
        </w:rPr>
        <w:t> </w:t>
      </w:r>
      <w:r>
        <w:rPr/>
        <w:t>20</w:t>
      </w:r>
      <w:r>
        <w:rPr>
          <w:spacing w:val="-10"/>
        </w:rPr>
        <w:t> </w:t>
      </w:r>
      <w:r>
        <w:rPr/>
        <w:t>at</w:t>
      </w:r>
      <w:r>
        <w:rPr>
          <w:spacing w:val="-11"/>
        </w:rPr>
        <w:t> </w:t>
      </w:r>
      <w:r>
        <w:rPr/>
        <w:t>8.</w:t>
      </w:r>
      <w:r>
        <w:rPr>
          <w:spacing w:val="-10"/>
        </w:rPr>
        <w:t> </w:t>
      </w:r>
      <w:r>
        <w:rPr/>
        <w:t>According</w:t>
      </w:r>
      <w:r>
        <w:rPr>
          <w:spacing w:val="-10"/>
        </w:rPr>
        <w:t> </w:t>
      </w:r>
      <w:r>
        <w:rPr/>
        <w:t>to</w:t>
      </w:r>
      <w:r>
        <w:rPr>
          <w:spacing w:val="-11"/>
        </w:rPr>
        <w:t> </w:t>
      </w:r>
      <w:r>
        <w:rPr/>
        <w:t>Mr.</w:t>
      </w:r>
      <w:r>
        <w:rPr>
          <w:spacing w:val="-10"/>
        </w:rPr>
        <w:t> </w:t>
      </w:r>
      <w:r>
        <w:rPr/>
        <w:t>Bono, Professor Dudley, Professor Harris, Professor Ready, and Professor Tambar, JWH-250 is not substantially</w:t>
      </w:r>
      <w:r>
        <w:rPr>
          <w:spacing w:val="-6"/>
        </w:rPr>
        <w:t> </w:t>
      </w:r>
      <w:r>
        <w:rPr/>
        <w:t>similar</w:t>
      </w:r>
      <w:r>
        <w:rPr>
          <w:spacing w:val="-5"/>
        </w:rPr>
        <w:t> </w:t>
      </w:r>
      <w:r>
        <w:rPr/>
        <w:t>in</w:t>
      </w:r>
      <w:r>
        <w:rPr>
          <w:spacing w:val="-5"/>
        </w:rPr>
        <w:t> </w:t>
      </w:r>
      <w:r>
        <w:rPr/>
        <w:t>structure</w:t>
      </w:r>
      <w:r>
        <w:rPr>
          <w:spacing w:val="-6"/>
        </w:rPr>
        <w:t> </w:t>
      </w:r>
      <w:r>
        <w:rPr/>
        <w:t>to</w:t>
      </w:r>
      <w:r>
        <w:rPr>
          <w:spacing w:val="-5"/>
        </w:rPr>
        <w:t> </w:t>
      </w:r>
      <w:r>
        <w:rPr/>
        <w:t>JWH-018.</w:t>
      </w:r>
      <w:r>
        <w:rPr>
          <w:spacing w:val="-5"/>
        </w:rPr>
        <w:t> </w:t>
      </w:r>
      <w:r>
        <w:rPr/>
        <w:t>Ex.</w:t>
      </w:r>
      <w:r>
        <w:rPr>
          <w:spacing w:val="-7"/>
        </w:rPr>
        <w:t> </w:t>
      </w:r>
      <w:r>
        <w:rPr/>
        <w:t>20,</w:t>
      </w:r>
      <w:r>
        <w:rPr>
          <w:spacing w:val="-6"/>
        </w:rPr>
        <w:t> </w:t>
      </w:r>
      <w:r>
        <w:rPr/>
        <w:t>28,</w:t>
      </w:r>
      <w:r>
        <w:rPr>
          <w:spacing w:val="-6"/>
        </w:rPr>
        <w:t> </w:t>
      </w:r>
      <w:r>
        <w:rPr/>
        <w:t>32b,</w:t>
      </w:r>
      <w:r>
        <w:rPr>
          <w:spacing w:val="-5"/>
        </w:rPr>
        <w:t> </w:t>
      </w:r>
      <w:r>
        <w:rPr/>
        <w:t>35,</w:t>
      </w:r>
      <w:r>
        <w:rPr>
          <w:spacing w:val="-6"/>
        </w:rPr>
        <w:t> </w:t>
      </w:r>
      <w:r>
        <w:rPr/>
        <w:t>and</w:t>
      </w:r>
      <w:r>
        <w:rPr>
          <w:spacing w:val="-6"/>
        </w:rPr>
        <w:t> </w:t>
      </w:r>
      <w:r>
        <w:rPr/>
        <w:t>38.</w:t>
      </w:r>
      <w:r>
        <w:rPr>
          <w:spacing w:val="47"/>
        </w:rPr>
        <w:t> </w:t>
      </w:r>
      <w:r>
        <w:rPr/>
        <w:t>This</w:t>
      </w:r>
      <w:r>
        <w:rPr>
          <w:spacing w:val="-5"/>
        </w:rPr>
        <w:t> </w:t>
      </w:r>
      <w:r>
        <w:rPr/>
        <w:t>is</w:t>
      </w:r>
      <w:r>
        <w:rPr>
          <w:spacing w:val="-5"/>
        </w:rPr>
        <w:t> </w:t>
      </w:r>
      <w:r>
        <w:rPr/>
        <w:t>also</w:t>
      </w:r>
      <w:r>
        <w:rPr>
          <w:spacing w:val="-6"/>
        </w:rPr>
        <w:t> </w:t>
      </w:r>
      <w:r>
        <w:rPr/>
        <w:t>the</w:t>
      </w:r>
      <w:r>
        <w:rPr>
          <w:spacing w:val="-5"/>
        </w:rPr>
        <w:t> </w:t>
      </w:r>
      <w:r>
        <w:rPr/>
        <w:t>view</w:t>
      </w:r>
      <w:r>
        <w:rPr>
          <w:spacing w:val="-5"/>
        </w:rPr>
        <w:t> </w:t>
      </w:r>
      <w:r>
        <w:rPr/>
        <w:t>of the Office of Forensic Science at the DEA. Ex. 4 at R17-0058. And according to a May 6, 2014, sworn</w:t>
      </w:r>
      <w:r>
        <w:rPr>
          <w:spacing w:val="-22"/>
        </w:rPr>
        <w:t> </w:t>
      </w:r>
      <w:r>
        <w:rPr/>
        <w:t>affidavit</w:t>
      </w:r>
      <w:r>
        <w:rPr>
          <w:spacing w:val="-22"/>
        </w:rPr>
        <w:t> </w:t>
      </w:r>
      <w:r>
        <w:rPr/>
        <w:t>of</w:t>
      </w:r>
      <w:r>
        <w:rPr>
          <w:spacing w:val="-21"/>
        </w:rPr>
        <w:t> </w:t>
      </w:r>
      <w:r>
        <w:rPr/>
        <w:t>DEA</w:t>
      </w:r>
      <w:r>
        <w:rPr>
          <w:spacing w:val="-22"/>
        </w:rPr>
        <w:t> </w:t>
      </w:r>
      <w:r>
        <w:rPr/>
        <w:t>Task</w:t>
      </w:r>
      <w:r>
        <w:rPr>
          <w:spacing w:val="-21"/>
        </w:rPr>
        <w:t> </w:t>
      </w:r>
      <w:r>
        <w:rPr/>
        <w:t>Force</w:t>
      </w:r>
      <w:r>
        <w:rPr>
          <w:spacing w:val="-22"/>
        </w:rPr>
        <w:t> </w:t>
      </w:r>
      <w:r>
        <w:rPr/>
        <w:t>Officer</w:t>
      </w:r>
      <w:r>
        <w:rPr>
          <w:spacing w:val="-21"/>
        </w:rPr>
        <w:t> </w:t>
      </w:r>
      <w:r>
        <w:rPr/>
        <w:t>Tanisha</w:t>
      </w:r>
      <w:r>
        <w:rPr>
          <w:spacing w:val="-22"/>
        </w:rPr>
        <w:t> </w:t>
      </w:r>
      <w:r>
        <w:rPr/>
        <w:t>Washington</w:t>
      </w:r>
      <w:r>
        <w:rPr>
          <w:spacing w:val="-21"/>
        </w:rPr>
        <w:t> </w:t>
      </w:r>
      <w:r>
        <w:rPr/>
        <w:t>in</w:t>
      </w:r>
      <w:r>
        <w:rPr>
          <w:spacing w:val="-23"/>
        </w:rPr>
        <w:t> </w:t>
      </w:r>
      <w:r>
        <w:rPr/>
        <w:t>support</w:t>
      </w:r>
      <w:r>
        <w:rPr>
          <w:spacing w:val="-19"/>
        </w:rPr>
        <w:t> </w:t>
      </w:r>
      <w:r>
        <w:rPr/>
        <w:t>of</w:t>
      </w:r>
      <w:r>
        <w:rPr>
          <w:spacing w:val="-20"/>
        </w:rPr>
        <w:t> </w:t>
      </w:r>
      <w:r>
        <w:rPr/>
        <w:t>fourteen</w:t>
      </w:r>
      <w:r>
        <w:rPr>
          <w:spacing w:val="-20"/>
        </w:rPr>
        <w:t> </w:t>
      </w:r>
      <w:r>
        <w:rPr/>
        <w:t>warrants</w:t>
      </w:r>
      <w:r>
        <w:rPr>
          <w:spacing w:val="-19"/>
        </w:rPr>
        <w:t> </w:t>
      </w:r>
      <w:r>
        <w:rPr/>
        <w:t>and orders</w:t>
      </w:r>
      <w:r>
        <w:rPr>
          <w:spacing w:val="-17"/>
        </w:rPr>
        <w:t> </w:t>
      </w:r>
      <w:r>
        <w:rPr/>
        <w:t>for</w:t>
      </w:r>
      <w:r>
        <w:rPr>
          <w:spacing w:val="-16"/>
        </w:rPr>
        <w:t> </w:t>
      </w:r>
      <w:r>
        <w:rPr/>
        <w:t>tracking</w:t>
      </w:r>
      <w:r>
        <w:rPr>
          <w:spacing w:val="-17"/>
        </w:rPr>
        <w:t> </w:t>
      </w:r>
      <w:r>
        <w:rPr/>
        <w:t>devices</w:t>
      </w:r>
      <w:r>
        <w:rPr>
          <w:spacing w:val="-16"/>
        </w:rPr>
        <w:t> </w:t>
      </w:r>
      <w:r>
        <w:rPr/>
        <w:t>in</w:t>
      </w:r>
      <w:r>
        <w:rPr>
          <w:spacing w:val="-17"/>
        </w:rPr>
        <w:t> </w:t>
      </w:r>
      <w:r>
        <w:rPr/>
        <w:t>this</w:t>
      </w:r>
      <w:r>
        <w:rPr>
          <w:spacing w:val="-17"/>
        </w:rPr>
        <w:t> </w:t>
      </w:r>
      <w:r>
        <w:rPr/>
        <w:t>matter</w:t>
      </w:r>
      <w:r>
        <w:rPr>
          <w:spacing w:val="-16"/>
        </w:rPr>
        <w:t> </w:t>
      </w:r>
      <w:r>
        <w:rPr/>
        <w:t>filed</w:t>
      </w:r>
      <w:r>
        <w:rPr>
          <w:spacing w:val="-16"/>
        </w:rPr>
        <w:t> </w:t>
      </w:r>
      <w:r>
        <w:rPr/>
        <w:t>before</w:t>
      </w:r>
      <w:r>
        <w:rPr>
          <w:spacing w:val="-17"/>
        </w:rPr>
        <w:t> </w:t>
      </w:r>
      <w:r>
        <w:rPr/>
        <w:t>United</w:t>
      </w:r>
      <w:r>
        <w:rPr>
          <w:spacing w:val="-16"/>
        </w:rPr>
        <w:t> </w:t>
      </w:r>
      <w:r>
        <w:rPr/>
        <w:t>States</w:t>
      </w:r>
      <w:r>
        <w:rPr>
          <w:spacing w:val="-16"/>
        </w:rPr>
        <w:t> </w:t>
      </w:r>
      <w:r>
        <w:rPr/>
        <w:t>Magistrate</w:t>
      </w:r>
      <w:r>
        <w:rPr>
          <w:spacing w:val="-17"/>
        </w:rPr>
        <w:t> </w:t>
      </w:r>
      <w:r>
        <w:rPr/>
        <w:t>Judge</w:t>
      </w:r>
      <w:r>
        <w:rPr>
          <w:spacing w:val="-16"/>
        </w:rPr>
        <w:t> </w:t>
      </w:r>
      <w:r>
        <w:rPr/>
        <w:t>Paul</w:t>
      </w:r>
      <w:r>
        <w:rPr>
          <w:spacing w:val="-16"/>
        </w:rPr>
        <w:t> </w:t>
      </w:r>
      <w:r>
        <w:rPr/>
        <w:t>Stickney, JWH-250 had been determined by DEA </w:t>
      </w:r>
      <w:r>
        <w:rPr>
          <w:i/>
        </w:rPr>
        <w:t>not </w:t>
      </w:r>
      <w:r>
        <w:rPr/>
        <w:t>to be an analogue because “[a]lthough JWH-250 has the same effect on the central nervous system as scheduled [sic] I controlled substances, the chemical</w:t>
      </w:r>
      <w:r>
        <w:rPr>
          <w:spacing w:val="-20"/>
        </w:rPr>
        <w:t> </w:t>
      </w:r>
      <w:r>
        <w:rPr/>
        <w:t>structure</w:t>
      </w:r>
      <w:r>
        <w:rPr>
          <w:spacing w:val="-20"/>
        </w:rPr>
        <w:t> </w:t>
      </w:r>
      <w:r>
        <w:rPr/>
        <w:t>is</w:t>
      </w:r>
      <w:r>
        <w:rPr>
          <w:spacing w:val="-19"/>
        </w:rPr>
        <w:t> </w:t>
      </w:r>
      <w:r>
        <w:rPr/>
        <w:t>not</w:t>
      </w:r>
      <w:r>
        <w:rPr>
          <w:spacing w:val="-20"/>
        </w:rPr>
        <w:t> </w:t>
      </w:r>
      <w:r>
        <w:rPr/>
        <w:t>substantially</w:t>
      </w:r>
      <w:r>
        <w:rPr>
          <w:spacing w:val="-19"/>
        </w:rPr>
        <w:t> </w:t>
      </w:r>
      <w:r>
        <w:rPr/>
        <w:t>similar</w:t>
      </w:r>
      <w:r>
        <w:rPr>
          <w:spacing w:val="-20"/>
        </w:rPr>
        <w:t> </w:t>
      </w:r>
      <w:r>
        <w:rPr/>
        <w:t>to</w:t>
      </w:r>
      <w:r>
        <w:rPr>
          <w:spacing w:val="-19"/>
        </w:rPr>
        <w:t> </w:t>
      </w:r>
      <w:r>
        <w:rPr/>
        <w:t>that</w:t>
      </w:r>
      <w:r>
        <w:rPr>
          <w:spacing w:val="-20"/>
        </w:rPr>
        <w:t> </w:t>
      </w:r>
      <w:r>
        <w:rPr/>
        <w:t>of</w:t>
      </w:r>
      <w:r>
        <w:rPr>
          <w:spacing w:val="-20"/>
        </w:rPr>
        <w:t> </w:t>
      </w:r>
      <w:r>
        <w:rPr/>
        <w:t>other</w:t>
      </w:r>
      <w:r>
        <w:rPr>
          <w:spacing w:val="-20"/>
        </w:rPr>
        <w:t> </w:t>
      </w:r>
      <w:r>
        <w:rPr/>
        <w:t>scheduled</w:t>
      </w:r>
      <w:r>
        <w:rPr>
          <w:spacing w:val="-20"/>
        </w:rPr>
        <w:t> </w:t>
      </w:r>
      <w:r>
        <w:rPr/>
        <w:t>controlled</w:t>
      </w:r>
      <w:r>
        <w:rPr>
          <w:spacing w:val="-19"/>
        </w:rPr>
        <w:t> </w:t>
      </w:r>
      <w:r>
        <w:rPr/>
        <w:t>substances.”</w:t>
      </w:r>
      <w:r>
        <w:rPr>
          <w:spacing w:val="-18"/>
        </w:rPr>
        <w:t> </w:t>
      </w:r>
      <w:r>
        <w:rPr>
          <w:i/>
        </w:rPr>
        <w:t>See, </w:t>
      </w:r>
      <w:r>
        <w:rPr>
          <w:i/>
        </w:rPr>
        <w:t>e.g.</w:t>
      </w:r>
      <w:r>
        <w:rPr/>
        <w:t>, Ex. 5 at GasPipeDTO_00470141 n. 3. Professor Hilinski disagrees. Ex.</w:t>
      </w:r>
      <w:r>
        <w:rPr>
          <w:spacing w:val="-10"/>
        </w:rPr>
        <w:t> </w:t>
      </w:r>
      <w:r>
        <w:rPr/>
        <w:t>30.</w:t>
      </w:r>
      <w:r>
        <w:rPr>
          <w:position w:val="10"/>
          <w:sz w:val="14"/>
        </w:rPr>
        <w:t>5</w:t>
      </w:r>
    </w:p>
    <w:p>
      <w:pPr>
        <w:pStyle w:val="BodyText"/>
        <w:spacing w:line="259" w:lineRule="exact"/>
        <w:ind w:left="840"/>
      </w:pPr>
      <w:r>
        <w:rPr>
          <w:b/>
        </w:rPr>
        <w:t>5F-PB-22 </w:t>
      </w:r>
      <w:r>
        <w:rPr/>
        <w:t>– The government asserts that 5F-PB-22 is an analogue of AM-2201. This</w:t>
      </w:r>
    </w:p>
    <w:p>
      <w:pPr>
        <w:pStyle w:val="BodyText"/>
        <w:rPr>
          <w:sz w:val="20"/>
        </w:rPr>
      </w:pPr>
    </w:p>
    <w:p>
      <w:pPr>
        <w:pStyle w:val="BodyText"/>
        <w:spacing w:before="9"/>
        <w:rPr>
          <w:sz w:val="14"/>
        </w:rPr>
      </w:pPr>
      <w:r>
        <w:rPr/>
        <w:pict>
          <v:line style="position:absolute;mso-position-horizontal-relative:page;mso-position-vertical-relative:paragraph;z-index:-904;mso-wrap-distance-left:0;mso-wrap-distance-right:0" from="72pt,10.964924pt" to="215.88pt,10.964924pt" stroked="true" strokeweight=".96001pt" strokecolor="#000000">
            <v:stroke dashstyle="solid"/>
            <w10:wrap type="topAndBottom"/>
          </v:line>
        </w:pict>
      </w:r>
    </w:p>
    <w:p>
      <w:pPr>
        <w:pStyle w:val="BodyText"/>
        <w:spacing w:before="10"/>
        <w:rPr>
          <w:sz w:val="8"/>
        </w:rPr>
      </w:pPr>
    </w:p>
    <w:p>
      <w:pPr>
        <w:pStyle w:val="BodyText"/>
        <w:spacing w:line="242" w:lineRule="auto" w:before="94"/>
        <w:ind w:left="120" w:right="176"/>
        <w:jc w:val="both"/>
      </w:pPr>
      <w:r>
        <w:rPr>
          <w:position w:val="10"/>
          <w:sz w:val="14"/>
        </w:rPr>
        <w:t>5</w:t>
      </w:r>
      <w:r>
        <w:rPr/>
        <w:t>Due</w:t>
      </w:r>
      <w:r>
        <w:rPr>
          <w:spacing w:val="-24"/>
        </w:rPr>
        <w:t> </w:t>
      </w:r>
      <w:r>
        <w:rPr/>
        <w:t>to</w:t>
      </w:r>
      <w:r>
        <w:rPr>
          <w:spacing w:val="-24"/>
        </w:rPr>
        <w:t> </w:t>
      </w:r>
      <w:r>
        <w:rPr/>
        <w:t>budgetary</w:t>
      </w:r>
      <w:r>
        <w:rPr>
          <w:spacing w:val="-24"/>
        </w:rPr>
        <w:t> </w:t>
      </w:r>
      <w:r>
        <w:rPr/>
        <w:t>constraints,</w:t>
      </w:r>
      <w:r>
        <w:rPr>
          <w:spacing w:val="-24"/>
        </w:rPr>
        <w:t> </w:t>
      </w:r>
      <w:r>
        <w:rPr/>
        <w:t>the</w:t>
      </w:r>
      <w:r>
        <w:rPr>
          <w:spacing w:val="-24"/>
        </w:rPr>
        <w:t> </w:t>
      </w:r>
      <w:r>
        <w:rPr/>
        <w:t>Defendants</w:t>
      </w:r>
      <w:r>
        <w:rPr>
          <w:spacing w:val="-24"/>
        </w:rPr>
        <w:t> </w:t>
      </w:r>
      <w:r>
        <w:rPr/>
        <w:t>did</w:t>
      </w:r>
      <w:r>
        <w:rPr>
          <w:spacing w:val="-24"/>
        </w:rPr>
        <w:t> </w:t>
      </w:r>
      <w:r>
        <w:rPr/>
        <w:t>not</w:t>
      </w:r>
      <w:r>
        <w:rPr>
          <w:spacing w:val="-23"/>
        </w:rPr>
        <w:t> </w:t>
      </w:r>
      <w:r>
        <w:rPr/>
        <w:t>obtain</w:t>
      </w:r>
      <w:r>
        <w:rPr>
          <w:spacing w:val="-23"/>
        </w:rPr>
        <w:t> </w:t>
      </w:r>
      <w:r>
        <w:rPr/>
        <w:t>the</w:t>
      </w:r>
      <w:r>
        <w:rPr>
          <w:spacing w:val="-24"/>
        </w:rPr>
        <w:t> </w:t>
      </w:r>
      <w:r>
        <w:rPr/>
        <w:t>views</w:t>
      </w:r>
      <w:r>
        <w:rPr>
          <w:spacing w:val="-23"/>
        </w:rPr>
        <w:t> </w:t>
      </w:r>
      <w:r>
        <w:rPr/>
        <w:t>of</w:t>
      </w:r>
      <w:r>
        <w:rPr>
          <w:spacing w:val="-24"/>
        </w:rPr>
        <w:t> </w:t>
      </w:r>
      <w:r>
        <w:rPr/>
        <w:t>the</w:t>
      </w:r>
      <w:r>
        <w:rPr>
          <w:spacing w:val="-23"/>
        </w:rPr>
        <w:t> </w:t>
      </w:r>
      <w:r>
        <w:rPr/>
        <w:t>remaining</w:t>
      </w:r>
      <w:r>
        <w:rPr>
          <w:spacing w:val="-23"/>
        </w:rPr>
        <w:t> </w:t>
      </w:r>
      <w:r>
        <w:rPr/>
        <w:t>experts</w:t>
      </w:r>
      <w:r>
        <w:rPr>
          <w:spacing w:val="-23"/>
        </w:rPr>
        <w:t> </w:t>
      </w:r>
      <w:r>
        <w:rPr/>
        <w:t>cited as to XLR-11 above with regard to JWH-250, 5F-PB-22, FUB-PB-22, PB-22, THJ-2201, or AM- 2201.</w:t>
      </w:r>
    </w:p>
    <w:p>
      <w:pPr>
        <w:spacing w:after="0" w:line="242" w:lineRule="auto"/>
        <w:jc w:val="both"/>
        <w:sectPr>
          <w:headerReference w:type="default" r:id="rId29"/>
          <w:pgSz w:w="12240" w:h="15840"/>
          <w:pgMar w:header="523" w:footer="1508" w:top="1340" w:bottom="1700" w:left="1320" w:right="1260"/>
        </w:sectPr>
      </w:pPr>
    </w:p>
    <w:p>
      <w:pPr>
        <w:pStyle w:val="BodyText"/>
        <w:spacing w:line="487" w:lineRule="auto" w:before="90"/>
        <w:ind w:left="120" w:right="175"/>
        <w:jc w:val="both"/>
      </w:pPr>
      <w:r>
        <w:rPr/>
        <w:t>presents the constitutional question of whether the Defendants had fair warning “in language that the</w:t>
      </w:r>
      <w:r>
        <w:rPr>
          <w:spacing w:val="-8"/>
        </w:rPr>
        <w:t> </w:t>
      </w:r>
      <w:r>
        <w:rPr/>
        <w:t>common</w:t>
      </w:r>
      <w:r>
        <w:rPr>
          <w:spacing w:val="-8"/>
        </w:rPr>
        <w:t> </w:t>
      </w:r>
      <w:r>
        <w:rPr/>
        <w:t>world</w:t>
      </w:r>
      <w:r>
        <w:rPr>
          <w:spacing w:val="-8"/>
        </w:rPr>
        <w:t> </w:t>
      </w:r>
      <w:r>
        <w:rPr/>
        <w:t>will</w:t>
      </w:r>
      <w:r>
        <w:rPr>
          <w:spacing w:val="-7"/>
        </w:rPr>
        <w:t> </w:t>
      </w:r>
      <w:r>
        <w:rPr/>
        <w:t>understand”</w:t>
      </w:r>
      <w:r>
        <w:rPr>
          <w:spacing w:val="-7"/>
        </w:rPr>
        <w:t> </w:t>
      </w:r>
      <w:r>
        <w:rPr/>
        <w:t>that</w:t>
      </w:r>
      <w:r>
        <w:rPr>
          <w:spacing w:val="-6"/>
        </w:rPr>
        <w:t> </w:t>
      </w:r>
      <w:r>
        <w:rPr/>
        <w:t>5F-PB-22</w:t>
      </w:r>
      <w:r>
        <w:rPr>
          <w:spacing w:val="-7"/>
        </w:rPr>
        <w:t> </w:t>
      </w:r>
      <w:r>
        <w:rPr/>
        <w:t>is</w:t>
      </w:r>
      <w:r>
        <w:rPr>
          <w:spacing w:val="-7"/>
        </w:rPr>
        <w:t> </w:t>
      </w:r>
      <w:r>
        <w:rPr/>
        <w:t>substantially</w:t>
      </w:r>
      <w:r>
        <w:rPr>
          <w:spacing w:val="-6"/>
        </w:rPr>
        <w:t> </w:t>
      </w:r>
      <w:r>
        <w:rPr/>
        <w:t>similar</w:t>
      </w:r>
      <w:r>
        <w:rPr>
          <w:spacing w:val="-7"/>
        </w:rPr>
        <w:t> </w:t>
      </w:r>
      <w:r>
        <w:rPr/>
        <w:t>in</w:t>
      </w:r>
      <w:r>
        <w:rPr>
          <w:spacing w:val="-7"/>
        </w:rPr>
        <w:t> </w:t>
      </w:r>
      <w:r>
        <w:rPr/>
        <w:t>chemical</w:t>
      </w:r>
      <w:r>
        <w:rPr>
          <w:spacing w:val="-7"/>
        </w:rPr>
        <w:t> </w:t>
      </w:r>
      <w:r>
        <w:rPr/>
        <w:t>structure</w:t>
      </w:r>
      <w:r>
        <w:rPr>
          <w:spacing w:val="-7"/>
        </w:rPr>
        <w:t> </w:t>
      </w:r>
      <w:r>
        <w:rPr/>
        <w:t>to AM-2201</w:t>
      </w:r>
      <w:r>
        <w:rPr>
          <w:spacing w:val="-28"/>
        </w:rPr>
        <w:t> </w:t>
      </w:r>
      <w:r>
        <w:rPr/>
        <w:t>even</w:t>
      </w:r>
      <w:r>
        <w:rPr>
          <w:spacing w:val="-28"/>
        </w:rPr>
        <w:t> </w:t>
      </w:r>
      <w:r>
        <w:rPr/>
        <w:t>though</w:t>
      </w:r>
      <w:r>
        <w:rPr>
          <w:spacing w:val="-28"/>
        </w:rPr>
        <w:t> </w:t>
      </w:r>
      <w:r>
        <w:rPr/>
        <w:t>their</w:t>
      </w:r>
      <w:r>
        <w:rPr>
          <w:spacing w:val="-27"/>
        </w:rPr>
        <w:t> </w:t>
      </w:r>
      <w:r>
        <w:rPr/>
        <w:t>structures</w:t>
      </w:r>
      <w:r>
        <w:rPr>
          <w:spacing w:val="-29"/>
        </w:rPr>
        <w:t> </w:t>
      </w:r>
      <w:r>
        <w:rPr/>
        <w:t>differ</w:t>
      </w:r>
      <w:r>
        <w:rPr>
          <w:spacing w:val="-28"/>
        </w:rPr>
        <w:t> </w:t>
      </w:r>
      <w:r>
        <w:rPr/>
        <w:t>by</w:t>
      </w:r>
      <w:r>
        <w:rPr>
          <w:spacing w:val="-27"/>
        </w:rPr>
        <w:t> </w:t>
      </w:r>
      <w:r>
        <w:rPr/>
        <w:t>the</w:t>
      </w:r>
      <w:r>
        <w:rPr>
          <w:spacing w:val="-28"/>
        </w:rPr>
        <w:t> </w:t>
      </w:r>
      <w:r>
        <w:rPr/>
        <w:t>replacement</w:t>
      </w:r>
      <w:r>
        <w:rPr>
          <w:spacing w:val="-29"/>
        </w:rPr>
        <w:t> </w:t>
      </w:r>
      <w:r>
        <w:rPr/>
        <w:t>of</w:t>
      </w:r>
      <w:r>
        <w:rPr>
          <w:spacing w:val="-28"/>
        </w:rPr>
        <w:t> </w:t>
      </w:r>
      <w:r>
        <w:rPr/>
        <w:t>the</w:t>
      </w:r>
      <w:r>
        <w:rPr>
          <w:spacing w:val="-29"/>
        </w:rPr>
        <w:t> </w:t>
      </w:r>
      <w:r>
        <w:rPr/>
        <w:t>bicyclic</w:t>
      </w:r>
      <w:r>
        <w:rPr>
          <w:spacing w:val="-28"/>
        </w:rPr>
        <w:t> </w:t>
      </w:r>
      <w:r>
        <w:rPr/>
        <w:t>aromatic</w:t>
      </w:r>
      <w:r>
        <w:rPr>
          <w:spacing w:val="-29"/>
        </w:rPr>
        <w:t> </w:t>
      </w:r>
      <w:r>
        <w:rPr/>
        <w:t>naphthalene ring</w:t>
      </w:r>
      <w:r>
        <w:rPr>
          <w:spacing w:val="-10"/>
        </w:rPr>
        <w:t> </w:t>
      </w:r>
      <w:r>
        <w:rPr/>
        <w:t>system</w:t>
      </w:r>
      <w:r>
        <w:rPr>
          <w:spacing w:val="-11"/>
        </w:rPr>
        <w:t> </w:t>
      </w:r>
      <w:r>
        <w:rPr/>
        <w:t>with</w:t>
      </w:r>
      <w:r>
        <w:rPr>
          <w:spacing w:val="-10"/>
        </w:rPr>
        <w:t> </w:t>
      </w:r>
      <w:r>
        <w:rPr/>
        <w:t>a</w:t>
      </w:r>
      <w:r>
        <w:rPr>
          <w:spacing w:val="-11"/>
        </w:rPr>
        <w:t> </w:t>
      </w:r>
      <w:r>
        <w:rPr/>
        <w:t>bicyclic</w:t>
      </w:r>
      <w:r>
        <w:rPr>
          <w:spacing w:val="-10"/>
        </w:rPr>
        <w:t> </w:t>
      </w:r>
      <w:r>
        <w:rPr/>
        <w:t>aromatic</w:t>
      </w:r>
      <w:r>
        <w:rPr>
          <w:spacing w:val="-10"/>
        </w:rPr>
        <w:t> </w:t>
      </w:r>
      <w:r>
        <w:rPr/>
        <w:t>quinoline</w:t>
      </w:r>
      <w:r>
        <w:rPr>
          <w:spacing w:val="-11"/>
        </w:rPr>
        <w:t> </w:t>
      </w:r>
      <w:r>
        <w:rPr/>
        <w:t>ring</w:t>
      </w:r>
      <w:r>
        <w:rPr>
          <w:spacing w:val="-10"/>
        </w:rPr>
        <w:t> </w:t>
      </w:r>
      <w:r>
        <w:rPr/>
        <w:t>system,</w:t>
      </w:r>
      <w:r>
        <w:rPr>
          <w:spacing w:val="-10"/>
        </w:rPr>
        <w:t> </w:t>
      </w:r>
      <w:r>
        <w:rPr/>
        <w:t>and</w:t>
      </w:r>
      <w:r>
        <w:rPr>
          <w:spacing w:val="-10"/>
        </w:rPr>
        <w:t> </w:t>
      </w:r>
      <w:r>
        <w:rPr/>
        <w:t>by</w:t>
      </w:r>
      <w:r>
        <w:rPr>
          <w:spacing w:val="-11"/>
        </w:rPr>
        <w:t> </w:t>
      </w:r>
      <w:r>
        <w:rPr/>
        <w:t>the</w:t>
      </w:r>
      <w:r>
        <w:rPr>
          <w:spacing w:val="-10"/>
        </w:rPr>
        <w:t> </w:t>
      </w:r>
      <w:r>
        <w:rPr/>
        <w:t>insertion</w:t>
      </w:r>
      <w:r>
        <w:rPr>
          <w:spacing w:val="-9"/>
        </w:rPr>
        <w:t> </w:t>
      </w:r>
      <w:r>
        <w:rPr/>
        <w:t>of</w:t>
      </w:r>
      <w:r>
        <w:rPr>
          <w:spacing w:val="-10"/>
        </w:rPr>
        <w:t> </w:t>
      </w:r>
      <w:r>
        <w:rPr/>
        <w:t>an</w:t>
      </w:r>
      <w:r>
        <w:rPr>
          <w:spacing w:val="-9"/>
        </w:rPr>
        <w:t> </w:t>
      </w:r>
      <w:r>
        <w:rPr/>
        <w:t>oxygen</w:t>
      </w:r>
      <w:r>
        <w:rPr>
          <w:spacing w:val="-9"/>
        </w:rPr>
        <w:t> </w:t>
      </w:r>
      <w:r>
        <w:rPr/>
        <w:t>atom to create an ester functional group, thereby creating new patterns of chemical activity. Esters can undergo</w:t>
      </w:r>
      <w:r>
        <w:rPr>
          <w:spacing w:val="-17"/>
        </w:rPr>
        <w:t> </w:t>
      </w:r>
      <w:r>
        <w:rPr/>
        <w:t>hydrolysis</w:t>
      </w:r>
      <w:r>
        <w:rPr>
          <w:spacing w:val="-16"/>
        </w:rPr>
        <w:t> </w:t>
      </w:r>
      <w:r>
        <w:rPr/>
        <w:t>to</w:t>
      </w:r>
      <w:r>
        <w:rPr>
          <w:spacing w:val="-17"/>
        </w:rPr>
        <w:t> </w:t>
      </w:r>
      <w:r>
        <w:rPr/>
        <w:t>carboxylic</w:t>
      </w:r>
      <w:r>
        <w:rPr>
          <w:spacing w:val="-16"/>
        </w:rPr>
        <w:t> </w:t>
      </w:r>
      <w:r>
        <w:rPr/>
        <w:t>acids</w:t>
      </w:r>
      <w:r>
        <w:rPr>
          <w:spacing w:val="-18"/>
        </w:rPr>
        <w:t> </w:t>
      </w:r>
      <w:r>
        <w:rPr/>
        <w:t>and</w:t>
      </w:r>
      <w:r>
        <w:rPr>
          <w:spacing w:val="-17"/>
        </w:rPr>
        <w:t> </w:t>
      </w:r>
      <w:r>
        <w:rPr/>
        <w:t>alcohols,</w:t>
      </w:r>
      <w:r>
        <w:rPr>
          <w:spacing w:val="-17"/>
        </w:rPr>
        <w:t> </w:t>
      </w:r>
      <w:r>
        <w:rPr/>
        <w:t>while</w:t>
      </w:r>
      <w:r>
        <w:rPr>
          <w:spacing w:val="-17"/>
        </w:rPr>
        <w:t> </w:t>
      </w:r>
      <w:r>
        <w:rPr/>
        <w:t>ketones</w:t>
      </w:r>
      <w:r>
        <w:rPr>
          <w:spacing w:val="-16"/>
        </w:rPr>
        <w:t> </w:t>
      </w:r>
      <w:r>
        <w:rPr/>
        <w:t>such</w:t>
      </w:r>
      <w:r>
        <w:rPr>
          <w:spacing w:val="-17"/>
        </w:rPr>
        <w:t> </w:t>
      </w:r>
      <w:r>
        <w:rPr/>
        <w:t>as</w:t>
      </w:r>
      <w:r>
        <w:rPr>
          <w:spacing w:val="-16"/>
        </w:rPr>
        <w:t> </w:t>
      </w:r>
      <w:r>
        <w:rPr/>
        <w:t>JWH-018</w:t>
      </w:r>
      <w:r>
        <w:rPr>
          <w:spacing w:val="-16"/>
        </w:rPr>
        <w:t> </w:t>
      </w:r>
      <w:r>
        <w:rPr/>
        <w:t>cannot.</w:t>
      </w:r>
      <w:r>
        <w:rPr>
          <w:spacing w:val="-17"/>
        </w:rPr>
        <w:t> </w:t>
      </w:r>
      <w:r>
        <w:rPr/>
        <w:t>Ex</w:t>
      </w:r>
      <w:r>
        <w:rPr>
          <w:spacing w:val="-16"/>
        </w:rPr>
        <w:t> </w:t>
      </w:r>
      <w:r>
        <w:rPr/>
        <w:t>20 at 9. According to Mr. Bono, Professor Dudley, Professor Harris, Professor Ready, and Professor Tambar,</w:t>
      </w:r>
      <w:r>
        <w:rPr>
          <w:spacing w:val="-14"/>
        </w:rPr>
        <w:t> </w:t>
      </w:r>
      <w:r>
        <w:rPr/>
        <w:t>5F-PB-22</w:t>
      </w:r>
      <w:r>
        <w:rPr>
          <w:spacing w:val="-14"/>
        </w:rPr>
        <w:t> </w:t>
      </w:r>
      <w:r>
        <w:rPr/>
        <w:t>is</w:t>
      </w:r>
      <w:r>
        <w:rPr>
          <w:spacing w:val="-14"/>
        </w:rPr>
        <w:t> </w:t>
      </w:r>
      <w:r>
        <w:rPr/>
        <w:t>not</w:t>
      </w:r>
      <w:r>
        <w:rPr>
          <w:spacing w:val="-14"/>
        </w:rPr>
        <w:t> </w:t>
      </w:r>
      <w:r>
        <w:rPr/>
        <w:t>substantially</w:t>
      </w:r>
      <w:r>
        <w:rPr>
          <w:spacing w:val="-13"/>
        </w:rPr>
        <w:t> </w:t>
      </w:r>
      <w:r>
        <w:rPr/>
        <w:t>similar</w:t>
      </w:r>
      <w:r>
        <w:rPr>
          <w:spacing w:val="-14"/>
        </w:rPr>
        <w:t> </w:t>
      </w:r>
      <w:r>
        <w:rPr/>
        <w:t>in</w:t>
      </w:r>
      <w:r>
        <w:rPr>
          <w:spacing w:val="-14"/>
        </w:rPr>
        <w:t> </w:t>
      </w:r>
      <w:r>
        <w:rPr/>
        <w:t>structure</w:t>
      </w:r>
      <w:r>
        <w:rPr>
          <w:spacing w:val="-13"/>
        </w:rPr>
        <w:t> </w:t>
      </w:r>
      <w:r>
        <w:rPr/>
        <w:t>to</w:t>
      </w:r>
      <w:r>
        <w:rPr>
          <w:spacing w:val="-13"/>
        </w:rPr>
        <w:t> </w:t>
      </w:r>
      <w:r>
        <w:rPr/>
        <w:t>AM-2201.</w:t>
      </w:r>
      <w:r>
        <w:rPr>
          <w:spacing w:val="-13"/>
        </w:rPr>
        <w:t> </w:t>
      </w:r>
      <w:r>
        <w:rPr/>
        <w:t>Ex.</w:t>
      </w:r>
      <w:r>
        <w:rPr>
          <w:spacing w:val="-15"/>
        </w:rPr>
        <w:t> </w:t>
      </w:r>
      <w:r>
        <w:rPr/>
        <w:t>20,</w:t>
      </w:r>
      <w:r>
        <w:rPr>
          <w:spacing w:val="-15"/>
        </w:rPr>
        <w:t> </w:t>
      </w:r>
      <w:r>
        <w:rPr/>
        <w:t>28,</w:t>
      </w:r>
      <w:r>
        <w:rPr>
          <w:spacing w:val="-15"/>
        </w:rPr>
        <w:t> </w:t>
      </w:r>
      <w:r>
        <w:rPr/>
        <w:t>32c,</w:t>
      </w:r>
      <w:r>
        <w:rPr>
          <w:spacing w:val="-14"/>
        </w:rPr>
        <w:t> </w:t>
      </w:r>
      <w:r>
        <w:rPr/>
        <w:t>35,</w:t>
      </w:r>
      <w:r>
        <w:rPr>
          <w:spacing w:val="-15"/>
        </w:rPr>
        <w:t> </w:t>
      </w:r>
      <w:r>
        <w:rPr/>
        <w:t>and</w:t>
      </w:r>
      <w:r>
        <w:rPr>
          <w:spacing w:val="-15"/>
        </w:rPr>
        <w:t> </w:t>
      </w:r>
      <w:r>
        <w:rPr/>
        <w:t>38. Professor Hilinski disagrees. Ex. 30.</w:t>
      </w:r>
    </w:p>
    <w:p>
      <w:pPr>
        <w:pStyle w:val="BodyText"/>
        <w:spacing w:line="487" w:lineRule="auto"/>
        <w:ind w:left="119" w:right="176" w:firstLine="720"/>
        <w:jc w:val="both"/>
      </w:pPr>
      <w:r>
        <w:rPr>
          <w:b/>
        </w:rPr>
        <w:t>FUB-PB-22 </w:t>
      </w:r>
      <w:r>
        <w:rPr/>
        <w:t>– The government asserts that FUB-PB-22 is an analogue of 5F-PB-22. At issue is whether a person of common intelligence would have to guess whether these two compounds</w:t>
      </w:r>
      <w:r>
        <w:rPr>
          <w:spacing w:val="-16"/>
        </w:rPr>
        <w:t> </w:t>
      </w:r>
      <w:r>
        <w:rPr/>
        <w:t>are</w:t>
      </w:r>
      <w:r>
        <w:rPr>
          <w:spacing w:val="-15"/>
        </w:rPr>
        <w:t> </w:t>
      </w:r>
      <w:r>
        <w:rPr/>
        <w:t>substantially</w:t>
      </w:r>
      <w:r>
        <w:rPr>
          <w:spacing w:val="-16"/>
        </w:rPr>
        <w:t> </w:t>
      </w:r>
      <w:r>
        <w:rPr/>
        <w:t>similar</w:t>
      </w:r>
      <w:r>
        <w:rPr>
          <w:spacing w:val="-15"/>
        </w:rPr>
        <w:t> </w:t>
      </w:r>
      <w:r>
        <w:rPr/>
        <w:t>in</w:t>
      </w:r>
      <w:r>
        <w:rPr>
          <w:spacing w:val="-16"/>
        </w:rPr>
        <w:t> </w:t>
      </w:r>
      <w:r>
        <w:rPr/>
        <w:t>their</w:t>
      </w:r>
      <w:r>
        <w:rPr>
          <w:spacing w:val="-15"/>
        </w:rPr>
        <w:t> </w:t>
      </w:r>
      <w:r>
        <w:rPr/>
        <w:t>chemical</w:t>
      </w:r>
      <w:r>
        <w:rPr>
          <w:spacing w:val="-16"/>
        </w:rPr>
        <w:t> </w:t>
      </w:r>
      <w:r>
        <w:rPr/>
        <w:t>structure</w:t>
      </w:r>
      <w:r>
        <w:rPr>
          <w:spacing w:val="-16"/>
        </w:rPr>
        <w:t> </w:t>
      </w:r>
      <w:r>
        <w:rPr/>
        <w:t>in</w:t>
      </w:r>
      <w:r>
        <w:rPr>
          <w:spacing w:val="-15"/>
        </w:rPr>
        <w:t> </w:t>
      </w:r>
      <w:r>
        <w:rPr/>
        <w:t>light</w:t>
      </w:r>
      <w:r>
        <w:rPr>
          <w:spacing w:val="-16"/>
        </w:rPr>
        <w:t> </w:t>
      </w:r>
      <w:r>
        <w:rPr/>
        <w:t>of</w:t>
      </w:r>
      <w:r>
        <w:rPr>
          <w:spacing w:val="-16"/>
        </w:rPr>
        <w:t> </w:t>
      </w:r>
      <w:r>
        <w:rPr/>
        <w:t>the</w:t>
      </w:r>
      <w:r>
        <w:rPr>
          <w:spacing w:val="-17"/>
        </w:rPr>
        <w:t> </w:t>
      </w:r>
      <w:r>
        <w:rPr/>
        <w:t>differences</w:t>
      </w:r>
      <w:r>
        <w:rPr>
          <w:spacing w:val="-15"/>
        </w:rPr>
        <w:t> </w:t>
      </w:r>
      <w:r>
        <w:rPr/>
        <w:t>in</w:t>
      </w:r>
      <w:r>
        <w:rPr>
          <w:spacing w:val="-16"/>
        </w:rPr>
        <w:t> </w:t>
      </w:r>
      <w:r>
        <w:rPr/>
        <w:t>their</w:t>
      </w:r>
      <w:r>
        <w:rPr>
          <w:spacing w:val="-15"/>
        </w:rPr>
        <w:t> </w:t>
      </w:r>
      <w:r>
        <w:rPr>
          <w:i/>
        </w:rPr>
        <w:t>N</w:t>
      </w:r>
      <w:r>
        <w:rPr/>
        <w:t>- alkyl- substituent groups. 5F-PB-22 has a 5-fluoropentyl- group attached at the indole nitrogen, while</w:t>
      </w:r>
      <w:r>
        <w:rPr>
          <w:spacing w:val="-16"/>
        </w:rPr>
        <w:t> </w:t>
      </w:r>
      <w:r>
        <w:rPr/>
        <w:t>FUB-PB-22</w:t>
      </w:r>
      <w:r>
        <w:rPr>
          <w:spacing w:val="-15"/>
        </w:rPr>
        <w:t> </w:t>
      </w:r>
      <w:r>
        <w:rPr/>
        <w:t>has</w:t>
      </w:r>
      <w:r>
        <w:rPr>
          <w:spacing w:val="-15"/>
        </w:rPr>
        <w:t> </w:t>
      </w:r>
      <w:r>
        <w:rPr/>
        <w:t>a</w:t>
      </w:r>
      <w:r>
        <w:rPr>
          <w:spacing w:val="-16"/>
        </w:rPr>
        <w:t> </w:t>
      </w:r>
      <w:r>
        <w:rPr/>
        <w:t>4-fluorobenzyl-</w:t>
      </w:r>
      <w:r>
        <w:rPr>
          <w:spacing w:val="-14"/>
        </w:rPr>
        <w:t> </w:t>
      </w:r>
      <w:r>
        <w:rPr/>
        <w:t>group</w:t>
      </w:r>
      <w:r>
        <w:rPr>
          <w:spacing w:val="-14"/>
        </w:rPr>
        <w:t> </w:t>
      </w:r>
      <w:r>
        <w:rPr/>
        <w:t>attached</w:t>
      </w:r>
      <w:r>
        <w:rPr>
          <w:spacing w:val="-14"/>
        </w:rPr>
        <w:t> </w:t>
      </w:r>
      <w:r>
        <w:rPr/>
        <w:t>at</w:t>
      </w:r>
      <w:r>
        <w:rPr>
          <w:spacing w:val="-15"/>
        </w:rPr>
        <w:t> </w:t>
      </w:r>
      <w:r>
        <w:rPr/>
        <w:t>the</w:t>
      </w:r>
      <w:r>
        <w:rPr>
          <w:spacing w:val="-15"/>
        </w:rPr>
        <w:t> </w:t>
      </w:r>
      <w:r>
        <w:rPr/>
        <w:t>indole</w:t>
      </w:r>
      <w:r>
        <w:rPr>
          <w:spacing w:val="-15"/>
        </w:rPr>
        <w:t> </w:t>
      </w:r>
      <w:r>
        <w:rPr/>
        <w:t>nitrogen.</w:t>
      </w:r>
      <w:r>
        <w:rPr>
          <w:spacing w:val="30"/>
        </w:rPr>
        <w:t> </w:t>
      </w:r>
      <w:r>
        <w:rPr/>
        <w:t>The</w:t>
      </w:r>
      <w:r>
        <w:rPr>
          <w:spacing w:val="-15"/>
        </w:rPr>
        <w:t> </w:t>
      </w:r>
      <w:r>
        <w:rPr/>
        <w:t>5-fluoropentyl- group</w:t>
      </w:r>
      <w:r>
        <w:rPr>
          <w:spacing w:val="-19"/>
        </w:rPr>
        <w:t> </w:t>
      </w:r>
      <w:r>
        <w:rPr/>
        <w:t>comprises</w:t>
      </w:r>
      <w:r>
        <w:rPr>
          <w:spacing w:val="-18"/>
        </w:rPr>
        <w:t> </w:t>
      </w:r>
      <w:r>
        <w:rPr/>
        <w:t>five</w:t>
      </w:r>
      <w:r>
        <w:rPr>
          <w:spacing w:val="-18"/>
        </w:rPr>
        <w:t> </w:t>
      </w:r>
      <w:r>
        <w:rPr/>
        <w:t>carbon</w:t>
      </w:r>
      <w:r>
        <w:rPr>
          <w:spacing w:val="-17"/>
        </w:rPr>
        <w:t> </w:t>
      </w:r>
      <w:r>
        <w:rPr/>
        <w:t>units</w:t>
      </w:r>
      <w:r>
        <w:rPr>
          <w:spacing w:val="-17"/>
        </w:rPr>
        <w:t> </w:t>
      </w:r>
      <w:r>
        <w:rPr/>
        <w:t>attached</w:t>
      </w:r>
      <w:r>
        <w:rPr>
          <w:spacing w:val="-18"/>
        </w:rPr>
        <w:t> </w:t>
      </w:r>
      <w:r>
        <w:rPr/>
        <w:t>in</w:t>
      </w:r>
      <w:r>
        <w:rPr>
          <w:spacing w:val="-18"/>
        </w:rPr>
        <w:t> </w:t>
      </w:r>
      <w:r>
        <w:rPr/>
        <w:t>a</w:t>
      </w:r>
      <w:r>
        <w:rPr>
          <w:spacing w:val="-19"/>
        </w:rPr>
        <w:t> </w:t>
      </w:r>
      <w:r>
        <w:rPr/>
        <w:t>linear</w:t>
      </w:r>
      <w:r>
        <w:rPr>
          <w:spacing w:val="-18"/>
        </w:rPr>
        <w:t> </w:t>
      </w:r>
      <w:r>
        <w:rPr/>
        <w:t>chain;</w:t>
      </w:r>
      <w:r>
        <w:rPr>
          <w:spacing w:val="-18"/>
        </w:rPr>
        <w:t> </w:t>
      </w:r>
      <w:r>
        <w:rPr/>
        <w:t>it</w:t>
      </w:r>
      <w:r>
        <w:rPr>
          <w:spacing w:val="-19"/>
        </w:rPr>
        <w:t> </w:t>
      </w:r>
      <w:r>
        <w:rPr/>
        <w:t>is</w:t>
      </w:r>
      <w:r>
        <w:rPr>
          <w:spacing w:val="-18"/>
        </w:rPr>
        <w:t> </w:t>
      </w:r>
      <w:r>
        <w:rPr/>
        <w:t>relatively</w:t>
      </w:r>
      <w:r>
        <w:rPr>
          <w:spacing w:val="-19"/>
        </w:rPr>
        <w:t> </w:t>
      </w:r>
      <w:r>
        <w:rPr/>
        <w:t>thin</w:t>
      </w:r>
      <w:r>
        <w:rPr>
          <w:spacing w:val="-18"/>
        </w:rPr>
        <w:t> </w:t>
      </w:r>
      <w:r>
        <w:rPr/>
        <w:t>and</w:t>
      </w:r>
      <w:r>
        <w:rPr>
          <w:spacing w:val="-18"/>
        </w:rPr>
        <w:t> </w:t>
      </w:r>
      <w:r>
        <w:rPr/>
        <w:t>flexible</w:t>
      </w:r>
      <w:r>
        <w:rPr>
          <w:spacing w:val="-19"/>
        </w:rPr>
        <w:t> </w:t>
      </w:r>
      <w:r>
        <w:rPr/>
        <w:t>in</w:t>
      </w:r>
      <w:r>
        <w:rPr>
          <w:spacing w:val="-18"/>
        </w:rPr>
        <w:t> </w:t>
      </w:r>
      <w:r>
        <w:rPr/>
        <w:t>terms of</w:t>
      </w:r>
      <w:r>
        <w:rPr>
          <w:spacing w:val="-13"/>
        </w:rPr>
        <w:t> </w:t>
      </w:r>
      <w:r>
        <w:rPr/>
        <w:t>its</w:t>
      </w:r>
      <w:r>
        <w:rPr>
          <w:spacing w:val="-13"/>
        </w:rPr>
        <w:t> </w:t>
      </w:r>
      <w:r>
        <w:rPr/>
        <w:t>size,</w:t>
      </w:r>
      <w:r>
        <w:rPr>
          <w:spacing w:val="-13"/>
        </w:rPr>
        <w:t> </w:t>
      </w:r>
      <w:r>
        <w:rPr/>
        <w:t>shape,</w:t>
      </w:r>
      <w:r>
        <w:rPr>
          <w:spacing w:val="-14"/>
        </w:rPr>
        <w:t> </w:t>
      </w:r>
      <w:r>
        <w:rPr/>
        <w:t>and</w:t>
      </w:r>
      <w:r>
        <w:rPr>
          <w:spacing w:val="-14"/>
        </w:rPr>
        <w:t> </w:t>
      </w:r>
      <w:r>
        <w:rPr/>
        <w:t>conformational</w:t>
      </w:r>
      <w:r>
        <w:rPr>
          <w:spacing w:val="-14"/>
        </w:rPr>
        <w:t> </w:t>
      </w:r>
      <w:r>
        <w:rPr/>
        <w:t>dynamics.</w:t>
      </w:r>
      <w:r>
        <w:rPr>
          <w:spacing w:val="32"/>
        </w:rPr>
        <w:t> </w:t>
      </w:r>
      <w:r>
        <w:rPr/>
        <w:t>The</w:t>
      </w:r>
      <w:r>
        <w:rPr>
          <w:spacing w:val="-15"/>
        </w:rPr>
        <w:t> </w:t>
      </w:r>
      <w:r>
        <w:rPr/>
        <w:t>4-fluorobenzyl-</w:t>
      </w:r>
      <w:r>
        <w:rPr>
          <w:spacing w:val="-14"/>
        </w:rPr>
        <w:t> </w:t>
      </w:r>
      <w:r>
        <w:rPr/>
        <w:t>group,</w:t>
      </w:r>
      <w:r>
        <w:rPr>
          <w:spacing w:val="-14"/>
        </w:rPr>
        <w:t> </w:t>
      </w:r>
      <w:r>
        <w:rPr/>
        <w:t>in</w:t>
      </w:r>
      <w:r>
        <w:rPr>
          <w:spacing w:val="-12"/>
        </w:rPr>
        <w:t> </w:t>
      </w:r>
      <w:r>
        <w:rPr/>
        <w:t>contrast,</w:t>
      </w:r>
      <w:r>
        <w:rPr>
          <w:spacing w:val="-13"/>
        </w:rPr>
        <w:t> </w:t>
      </w:r>
      <w:r>
        <w:rPr/>
        <w:t>comprises seven</w:t>
      </w:r>
      <w:r>
        <w:rPr>
          <w:spacing w:val="-6"/>
        </w:rPr>
        <w:t> </w:t>
      </w:r>
      <w:r>
        <w:rPr/>
        <w:t>carbon</w:t>
      </w:r>
      <w:r>
        <w:rPr>
          <w:spacing w:val="-5"/>
        </w:rPr>
        <w:t> </w:t>
      </w:r>
      <w:r>
        <w:rPr/>
        <w:t>atoms</w:t>
      </w:r>
      <w:r>
        <w:rPr>
          <w:spacing w:val="-6"/>
        </w:rPr>
        <w:t> </w:t>
      </w:r>
      <w:r>
        <w:rPr/>
        <w:t>and</w:t>
      </w:r>
      <w:r>
        <w:rPr>
          <w:spacing w:val="-6"/>
        </w:rPr>
        <w:t> </w:t>
      </w:r>
      <w:r>
        <w:rPr/>
        <w:t>one</w:t>
      </w:r>
      <w:r>
        <w:rPr>
          <w:spacing w:val="-6"/>
        </w:rPr>
        <w:t> </w:t>
      </w:r>
      <w:r>
        <w:rPr/>
        <w:t>fluorine</w:t>
      </w:r>
      <w:r>
        <w:rPr>
          <w:spacing w:val="-7"/>
        </w:rPr>
        <w:t> </w:t>
      </w:r>
      <w:r>
        <w:rPr/>
        <w:t>atom</w:t>
      </w:r>
      <w:r>
        <w:rPr>
          <w:spacing w:val="-8"/>
        </w:rPr>
        <w:t> </w:t>
      </w:r>
      <w:r>
        <w:rPr/>
        <w:t>in</w:t>
      </w:r>
      <w:r>
        <w:rPr>
          <w:spacing w:val="-7"/>
        </w:rPr>
        <w:t> </w:t>
      </w:r>
      <w:r>
        <w:rPr/>
        <w:t>a</w:t>
      </w:r>
      <w:r>
        <w:rPr>
          <w:spacing w:val="-6"/>
        </w:rPr>
        <w:t> </w:t>
      </w:r>
      <w:r>
        <w:rPr/>
        <w:t>pendant</w:t>
      </w:r>
      <w:r>
        <w:rPr>
          <w:spacing w:val="-5"/>
        </w:rPr>
        <w:t> </w:t>
      </w:r>
      <w:r>
        <w:rPr/>
        <w:t>ring</w:t>
      </w:r>
      <w:r>
        <w:rPr>
          <w:spacing w:val="-6"/>
        </w:rPr>
        <w:t> </w:t>
      </w:r>
      <w:r>
        <w:rPr/>
        <w:t>structure</w:t>
      </w:r>
      <w:r>
        <w:rPr>
          <w:spacing w:val="-5"/>
        </w:rPr>
        <w:t> </w:t>
      </w:r>
      <w:r>
        <w:rPr/>
        <w:t>that</w:t>
      </w:r>
      <w:r>
        <w:rPr>
          <w:spacing w:val="-6"/>
        </w:rPr>
        <w:t> </w:t>
      </w:r>
      <w:r>
        <w:rPr/>
        <w:t>is</w:t>
      </w:r>
      <w:r>
        <w:rPr>
          <w:spacing w:val="-5"/>
        </w:rPr>
        <w:t> </w:t>
      </w:r>
      <w:r>
        <w:rPr/>
        <w:t>larger</w:t>
      </w:r>
      <w:r>
        <w:rPr>
          <w:spacing w:val="-5"/>
        </w:rPr>
        <w:t> </w:t>
      </w:r>
      <w:r>
        <w:rPr/>
        <w:t>and</w:t>
      </w:r>
      <w:r>
        <w:rPr>
          <w:spacing w:val="-6"/>
        </w:rPr>
        <w:t> </w:t>
      </w:r>
      <w:r>
        <w:rPr/>
        <w:t>more</w:t>
      </w:r>
      <w:r>
        <w:rPr>
          <w:spacing w:val="-5"/>
        </w:rPr>
        <w:t> </w:t>
      </w:r>
      <w:r>
        <w:rPr/>
        <w:t>rigid. Ex 20 at 11. According to Mr. Bono, Professor Dudley, Professor Harris, Professor Hilinski, and Professor</w:t>
      </w:r>
      <w:r>
        <w:rPr>
          <w:spacing w:val="-12"/>
        </w:rPr>
        <w:t> </w:t>
      </w:r>
      <w:r>
        <w:rPr/>
        <w:t>Tambar,</w:t>
      </w:r>
      <w:r>
        <w:rPr>
          <w:spacing w:val="-11"/>
        </w:rPr>
        <w:t> </w:t>
      </w:r>
      <w:r>
        <w:rPr/>
        <w:t>FUB-PB-22</w:t>
      </w:r>
      <w:r>
        <w:rPr>
          <w:spacing w:val="-12"/>
        </w:rPr>
        <w:t> </w:t>
      </w:r>
      <w:r>
        <w:rPr/>
        <w:t>is</w:t>
      </w:r>
      <w:r>
        <w:rPr>
          <w:spacing w:val="-11"/>
        </w:rPr>
        <w:t> </w:t>
      </w:r>
      <w:r>
        <w:rPr/>
        <w:t>not</w:t>
      </w:r>
      <w:r>
        <w:rPr>
          <w:spacing w:val="-12"/>
        </w:rPr>
        <w:t> </w:t>
      </w:r>
      <w:r>
        <w:rPr/>
        <w:t>substantially</w:t>
      </w:r>
      <w:r>
        <w:rPr>
          <w:spacing w:val="-11"/>
        </w:rPr>
        <w:t> </w:t>
      </w:r>
      <w:r>
        <w:rPr/>
        <w:t>similar</w:t>
      </w:r>
      <w:r>
        <w:rPr>
          <w:spacing w:val="-13"/>
        </w:rPr>
        <w:t> </w:t>
      </w:r>
      <w:r>
        <w:rPr/>
        <w:t>in</w:t>
      </w:r>
      <w:r>
        <w:rPr>
          <w:spacing w:val="-12"/>
        </w:rPr>
        <w:t> </w:t>
      </w:r>
      <w:r>
        <w:rPr/>
        <w:t>structure</w:t>
      </w:r>
      <w:r>
        <w:rPr>
          <w:spacing w:val="-12"/>
        </w:rPr>
        <w:t> </w:t>
      </w:r>
      <w:r>
        <w:rPr/>
        <w:t>to</w:t>
      </w:r>
      <w:r>
        <w:rPr>
          <w:spacing w:val="-11"/>
        </w:rPr>
        <w:t> </w:t>
      </w:r>
      <w:r>
        <w:rPr/>
        <w:t>5F-PB-22.</w:t>
      </w:r>
      <w:r>
        <w:rPr>
          <w:spacing w:val="-12"/>
        </w:rPr>
        <w:t> </w:t>
      </w:r>
      <w:r>
        <w:rPr/>
        <w:t>Ex.</w:t>
      </w:r>
      <w:r>
        <w:rPr>
          <w:spacing w:val="-11"/>
        </w:rPr>
        <w:t> </w:t>
      </w:r>
      <w:r>
        <w:rPr/>
        <w:t>20,</w:t>
      </w:r>
      <w:r>
        <w:rPr>
          <w:spacing w:val="-12"/>
        </w:rPr>
        <w:t> </w:t>
      </w:r>
      <w:r>
        <w:rPr/>
        <w:t>28,</w:t>
      </w:r>
      <w:r>
        <w:rPr>
          <w:spacing w:val="-11"/>
        </w:rPr>
        <w:t> </w:t>
      </w:r>
      <w:r>
        <w:rPr/>
        <w:t>30, 35, and 38. Professor Ready disagrees. Ex. 32d.</w:t>
      </w:r>
    </w:p>
    <w:p>
      <w:pPr>
        <w:pStyle w:val="BodyText"/>
        <w:spacing w:line="489" w:lineRule="auto"/>
        <w:ind w:left="120" w:right="176" w:firstLine="720"/>
        <w:jc w:val="both"/>
      </w:pPr>
      <w:r>
        <w:rPr>
          <w:b/>
        </w:rPr>
        <w:t>PB-22 </w:t>
      </w:r>
      <w:r>
        <w:rPr/>
        <w:t>– The government asserts that PB-22 is an analogue of JWH-018. As with the relationship</w:t>
      </w:r>
      <w:r>
        <w:rPr>
          <w:spacing w:val="-18"/>
        </w:rPr>
        <w:t> </w:t>
      </w:r>
      <w:r>
        <w:rPr/>
        <w:t>between</w:t>
      </w:r>
      <w:r>
        <w:rPr>
          <w:spacing w:val="-17"/>
        </w:rPr>
        <w:t> </w:t>
      </w:r>
      <w:r>
        <w:rPr/>
        <w:t>5F-PB-22</w:t>
      </w:r>
      <w:r>
        <w:rPr>
          <w:spacing w:val="-18"/>
        </w:rPr>
        <w:t> </w:t>
      </w:r>
      <w:r>
        <w:rPr/>
        <w:t>and</w:t>
      </w:r>
      <w:r>
        <w:rPr>
          <w:spacing w:val="-18"/>
        </w:rPr>
        <w:t> </w:t>
      </w:r>
      <w:r>
        <w:rPr/>
        <w:t>AM-2201</w:t>
      </w:r>
      <w:r>
        <w:rPr>
          <w:spacing w:val="-18"/>
        </w:rPr>
        <w:t> </w:t>
      </w:r>
      <w:r>
        <w:rPr/>
        <w:t>discussed</w:t>
      </w:r>
      <w:r>
        <w:rPr>
          <w:spacing w:val="-18"/>
        </w:rPr>
        <w:t> </w:t>
      </w:r>
      <w:r>
        <w:rPr/>
        <w:t>above,</w:t>
      </w:r>
      <w:r>
        <w:rPr>
          <w:spacing w:val="-18"/>
        </w:rPr>
        <w:t> </w:t>
      </w:r>
      <w:r>
        <w:rPr/>
        <w:t>these</w:t>
      </w:r>
      <w:r>
        <w:rPr>
          <w:spacing w:val="-18"/>
        </w:rPr>
        <w:t> </w:t>
      </w:r>
      <w:r>
        <w:rPr/>
        <w:t>two</w:t>
      </w:r>
      <w:r>
        <w:rPr>
          <w:spacing w:val="-18"/>
        </w:rPr>
        <w:t> </w:t>
      </w:r>
      <w:r>
        <w:rPr/>
        <w:t>compounds</w:t>
      </w:r>
      <w:r>
        <w:rPr>
          <w:spacing w:val="-18"/>
        </w:rPr>
        <w:t> </w:t>
      </w:r>
      <w:r>
        <w:rPr/>
        <w:t>also</w:t>
      </w:r>
      <w:r>
        <w:rPr>
          <w:spacing w:val="-18"/>
        </w:rPr>
        <w:t> </w:t>
      </w:r>
      <w:r>
        <w:rPr/>
        <w:t>differ</w:t>
      </w:r>
      <w:r>
        <w:rPr>
          <w:spacing w:val="-17"/>
        </w:rPr>
        <w:t> </w:t>
      </w:r>
      <w:r>
        <w:rPr/>
        <w:t>by</w:t>
      </w:r>
    </w:p>
    <w:p>
      <w:pPr>
        <w:spacing w:after="0" w:line="489" w:lineRule="auto"/>
        <w:jc w:val="both"/>
        <w:sectPr>
          <w:headerReference w:type="default" r:id="rId30"/>
          <w:pgSz w:w="12240" w:h="15840"/>
          <w:pgMar w:header="523" w:footer="1508" w:top="1340" w:bottom="1700" w:left="1320" w:right="1260"/>
        </w:sectPr>
      </w:pPr>
    </w:p>
    <w:p>
      <w:pPr>
        <w:pStyle w:val="BodyText"/>
        <w:spacing w:line="487" w:lineRule="auto" w:before="90"/>
        <w:ind w:left="120" w:right="176"/>
        <w:jc w:val="both"/>
      </w:pPr>
      <w:r>
        <w:rPr/>
        <w:t>the</w:t>
      </w:r>
      <w:r>
        <w:rPr>
          <w:spacing w:val="-19"/>
        </w:rPr>
        <w:t> </w:t>
      </w:r>
      <w:r>
        <w:rPr/>
        <w:t>replacement</w:t>
      </w:r>
      <w:r>
        <w:rPr>
          <w:spacing w:val="-20"/>
        </w:rPr>
        <w:t> </w:t>
      </w:r>
      <w:r>
        <w:rPr/>
        <w:t>of</w:t>
      </w:r>
      <w:r>
        <w:rPr>
          <w:spacing w:val="-19"/>
        </w:rPr>
        <w:t> </w:t>
      </w:r>
      <w:r>
        <w:rPr/>
        <w:t>the</w:t>
      </w:r>
      <w:r>
        <w:rPr>
          <w:spacing w:val="-20"/>
        </w:rPr>
        <w:t> </w:t>
      </w:r>
      <w:r>
        <w:rPr/>
        <w:t>bicyclic</w:t>
      </w:r>
      <w:r>
        <w:rPr>
          <w:spacing w:val="-20"/>
        </w:rPr>
        <w:t> </w:t>
      </w:r>
      <w:r>
        <w:rPr/>
        <w:t>aromatic</w:t>
      </w:r>
      <w:r>
        <w:rPr>
          <w:spacing w:val="-19"/>
        </w:rPr>
        <w:t> </w:t>
      </w:r>
      <w:r>
        <w:rPr/>
        <w:t>naphthalene</w:t>
      </w:r>
      <w:r>
        <w:rPr>
          <w:spacing w:val="-20"/>
        </w:rPr>
        <w:t> </w:t>
      </w:r>
      <w:r>
        <w:rPr/>
        <w:t>ring</w:t>
      </w:r>
      <w:r>
        <w:rPr>
          <w:spacing w:val="-20"/>
        </w:rPr>
        <w:t> </w:t>
      </w:r>
      <w:r>
        <w:rPr/>
        <w:t>system</w:t>
      </w:r>
      <w:r>
        <w:rPr>
          <w:spacing w:val="-20"/>
        </w:rPr>
        <w:t> </w:t>
      </w:r>
      <w:r>
        <w:rPr/>
        <w:t>with</w:t>
      </w:r>
      <w:r>
        <w:rPr>
          <w:spacing w:val="-19"/>
        </w:rPr>
        <w:t> </w:t>
      </w:r>
      <w:r>
        <w:rPr/>
        <w:t>a</w:t>
      </w:r>
      <w:r>
        <w:rPr>
          <w:spacing w:val="-19"/>
        </w:rPr>
        <w:t> </w:t>
      </w:r>
      <w:r>
        <w:rPr/>
        <w:t>bicyclic</w:t>
      </w:r>
      <w:r>
        <w:rPr>
          <w:spacing w:val="-18"/>
        </w:rPr>
        <w:t> </w:t>
      </w:r>
      <w:r>
        <w:rPr/>
        <w:t>aromatic</w:t>
      </w:r>
      <w:r>
        <w:rPr>
          <w:spacing w:val="-19"/>
        </w:rPr>
        <w:t> </w:t>
      </w:r>
      <w:r>
        <w:rPr/>
        <w:t>quinoline ring</w:t>
      </w:r>
      <w:r>
        <w:rPr>
          <w:spacing w:val="-21"/>
        </w:rPr>
        <w:t> </w:t>
      </w:r>
      <w:r>
        <w:rPr/>
        <w:t>system,</w:t>
      </w:r>
      <w:r>
        <w:rPr>
          <w:spacing w:val="-20"/>
        </w:rPr>
        <w:t> </w:t>
      </w:r>
      <w:r>
        <w:rPr/>
        <w:t>and</w:t>
      </w:r>
      <w:r>
        <w:rPr>
          <w:spacing w:val="-19"/>
        </w:rPr>
        <w:t> </w:t>
      </w:r>
      <w:r>
        <w:rPr/>
        <w:t>by</w:t>
      </w:r>
      <w:r>
        <w:rPr>
          <w:spacing w:val="-20"/>
        </w:rPr>
        <w:t> </w:t>
      </w:r>
      <w:r>
        <w:rPr/>
        <w:t>the</w:t>
      </w:r>
      <w:r>
        <w:rPr>
          <w:spacing w:val="-19"/>
        </w:rPr>
        <w:t> </w:t>
      </w:r>
      <w:r>
        <w:rPr/>
        <w:t>insertion</w:t>
      </w:r>
      <w:r>
        <w:rPr>
          <w:spacing w:val="-20"/>
        </w:rPr>
        <w:t> </w:t>
      </w:r>
      <w:r>
        <w:rPr/>
        <w:t>of</w:t>
      </w:r>
      <w:r>
        <w:rPr>
          <w:spacing w:val="-20"/>
        </w:rPr>
        <w:t> </w:t>
      </w:r>
      <w:r>
        <w:rPr/>
        <w:t>an</w:t>
      </w:r>
      <w:r>
        <w:rPr>
          <w:spacing w:val="-20"/>
        </w:rPr>
        <w:t> </w:t>
      </w:r>
      <w:r>
        <w:rPr/>
        <w:t>oxygen</w:t>
      </w:r>
      <w:r>
        <w:rPr>
          <w:spacing w:val="-18"/>
        </w:rPr>
        <w:t> </w:t>
      </w:r>
      <w:r>
        <w:rPr/>
        <w:t>atom</w:t>
      </w:r>
      <w:r>
        <w:rPr>
          <w:spacing w:val="-20"/>
        </w:rPr>
        <w:t> </w:t>
      </w:r>
      <w:r>
        <w:rPr/>
        <w:t>to</w:t>
      </w:r>
      <w:r>
        <w:rPr>
          <w:spacing w:val="-18"/>
        </w:rPr>
        <w:t> </w:t>
      </w:r>
      <w:r>
        <w:rPr/>
        <w:t>create</w:t>
      </w:r>
      <w:r>
        <w:rPr>
          <w:spacing w:val="-20"/>
        </w:rPr>
        <w:t> </w:t>
      </w:r>
      <w:r>
        <w:rPr/>
        <w:t>an</w:t>
      </w:r>
      <w:r>
        <w:rPr>
          <w:spacing w:val="-19"/>
        </w:rPr>
        <w:t> </w:t>
      </w:r>
      <w:r>
        <w:rPr/>
        <w:t>ester</w:t>
      </w:r>
      <w:r>
        <w:rPr>
          <w:spacing w:val="-19"/>
        </w:rPr>
        <w:t> </w:t>
      </w:r>
      <w:r>
        <w:rPr/>
        <w:t>functional</w:t>
      </w:r>
      <w:r>
        <w:rPr>
          <w:spacing w:val="-19"/>
        </w:rPr>
        <w:t> </w:t>
      </w:r>
      <w:r>
        <w:rPr/>
        <w:t>group,</w:t>
      </w:r>
      <w:r>
        <w:rPr>
          <w:spacing w:val="-19"/>
        </w:rPr>
        <w:t> </w:t>
      </w:r>
      <w:r>
        <w:rPr/>
        <w:t>thus</w:t>
      </w:r>
      <w:r>
        <w:rPr>
          <w:spacing w:val="-19"/>
        </w:rPr>
        <w:t> </w:t>
      </w:r>
      <w:r>
        <w:rPr/>
        <w:t>creating new patterns of chemical activity. Quinoline and naphthalene aromatic ring systems are similar</w:t>
      </w:r>
      <w:r>
        <w:rPr>
          <w:spacing w:val="-43"/>
        </w:rPr>
        <w:t> </w:t>
      </w:r>
      <w:r>
        <w:rPr/>
        <w:t>in size</w:t>
      </w:r>
      <w:r>
        <w:rPr>
          <w:spacing w:val="-19"/>
        </w:rPr>
        <w:t> </w:t>
      </w:r>
      <w:r>
        <w:rPr/>
        <w:t>and</w:t>
      </w:r>
      <w:r>
        <w:rPr>
          <w:spacing w:val="-18"/>
        </w:rPr>
        <w:t> </w:t>
      </w:r>
      <w:r>
        <w:rPr/>
        <w:t>shape</w:t>
      </w:r>
      <w:r>
        <w:rPr>
          <w:spacing w:val="-20"/>
        </w:rPr>
        <w:t> </w:t>
      </w:r>
      <w:r>
        <w:rPr/>
        <w:t>but</w:t>
      </w:r>
      <w:r>
        <w:rPr>
          <w:spacing w:val="-19"/>
        </w:rPr>
        <w:t> </w:t>
      </w:r>
      <w:r>
        <w:rPr/>
        <w:t>different</w:t>
      </w:r>
      <w:r>
        <w:rPr>
          <w:spacing w:val="-19"/>
        </w:rPr>
        <w:t> </w:t>
      </w:r>
      <w:r>
        <w:rPr/>
        <w:t>in</w:t>
      </w:r>
      <w:r>
        <w:rPr>
          <w:spacing w:val="-18"/>
        </w:rPr>
        <w:t> </w:t>
      </w:r>
      <w:r>
        <w:rPr/>
        <w:t>electronic</w:t>
      </w:r>
      <w:r>
        <w:rPr>
          <w:spacing w:val="-19"/>
        </w:rPr>
        <w:t> </w:t>
      </w:r>
      <w:r>
        <w:rPr/>
        <w:t>properties</w:t>
      </w:r>
      <w:r>
        <w:rPr>
          <w:spacing w:val="-18"/>
        </w:rPr>
        <w:t> </w:t>
      </w:r>
      <w:r>
        <w:rPr/>
        <w:t>and</w:t>
      </w:r>
      <w:r>
        <w:rPr>
          <w:spacing w:val="-18"/>
        </w:rPr>
        <w:t> </w:t>
      </w:r>
      <w:r>
        <w:rPr/>
        <w:t>hydrogen-bonding</w:t>
      </w:r>
      <w:r>
        <w:rPr>
          <w:spacing w:val="-18"/>
        </w:rPr>
        <w:t> </w:t>
      </w:r>
      <w:r>
        <w:rPr/>
        <w:t>properties.</w:t>
      </w:r>
      <w:r>
        <w:rPr>
          <w:spacing w:val="24"/>
        </w:rPr>
        <w:t> </w:t>
      </w:r>
      <w:r>
        <w:rPr/>
        <w:t>Naphthalene is an electronically neutral aromatic system, whereas quinoline is an electron-poor aromatic π- system. However, the oxygen atom of PB-22 increases the electron density of the quinoline ring system. The quinoline nitrogen atom also provides additional hydrogen bonding capabilities not found in JWH-018. This difference – the capacity for the nitrogen atom of PB-22 to accept a hydrogen bond – is enhanced by the presence of the oxygen atom. Ex. 20 at</w:t>
      </w:r>
      <w:r>
        <w:rPr>
          <w:spacing w:val="-1"/>
        </w:rPr>
        <w:t> </w:t>
      </w:r>
      <w:r>
        <w:rPr/>
        <w:t>9.</w:t>
      </w:r>
    </w:p>
    <w:p>
      <w:pPr>
        <w:pStyle w:val="BodyText"/>
        <w:spacing w:line="487" w:lineRule="auto"/>
        <w:ind w:left="120" w:right="176" w:firstLine="720"/>
        <w:jc w:val="both"/>
      </w:pPr>
      <w:r>
        <w:rPr/>
        <w:t>Even those few citizens equipped with expertise in chemistry will likely be misled if they also</w:t>
      </w:r>
      <w:r>
        <w:rPr>
          <w:spacing w:val="-12"/>
        </w:rPr>
        <w:t> </w:t>
      </w:r>
      <w:r>
        <w:rPr/>
        <w:t>possess</w:t>
      </w:r>
      <w:r>
        <w:rPr>
          <w:spacing w:val="-12"/>
        </w:rPr>
        <w:t> </w:t>
      </w:r>
      <w:r>
        <w:rPr/>
        <w:t>a</w:t>
      </w:r>
      <w:r>
        <w:rPr>
          <w:spacing w:val="-11"/>
        </w:rPr>
        <w:t> </w:t>
      </w:r>
      <w:r>
        <w:rPr/>
        <w:t>modicum</w:t>
      </w:r>
      <w:r>
        <w:rPr>
          <w:spacing w:val="-13"/>
        </w:rPr>
        <w:t> </w:t>
      </w:r>
      <w:r>
        <w:rPr/>
        <w:t>of</w:t>
      </w:r>
      <w:r>
        <w:rPr>
          <w:spacing w:val="-10"/>
        </w:rPr>
        <w:t> </w:t>
      </w:r>
      <w:r>
        <w:rPr/>
        <w:t>logic.</w:t>
      </w:r>
      <w:r>
        <w:rPr>
          <w:spacing w:val="39"/>
        </w:rPr>
        <w:t> </w:t>
      </w:r>
      <w:r>
        <w:rPr/>
        <w:t>The</w:t>
      </w:r>
      <w:r>
        <w:rPr>
          <w:spacing w:val="-11"/>
        </w:rPr>
        <w:t> </w:t>
      </w:r>
      <w:r>
        <w:rPr/>
        <w:t>DEA</w:t>
      </w:r>
      <w:r>
        <w:rPr>
          <w:spacing w:val="-10"/>
        </w:rPr>
        <w:t> </w:t>
      </w:r>
      <w:r>
        <w:rPr/>
        <w:t>determined</w:t>
      </w:r>
      <w:r>
        <w:rPr>
          <w:spacing w:val="-11"/>
        </w:rPr>
        <w:t> </w:t>
      </w:r>
      <w:r>
        <w:rPr/>
        <w:t>that</w:t>
      </w:r>
      <w:r>
        <w:rPr>
          <w:spacing w:val="-10"/>
        </w:rPr>
        <w:t> </w:t>
      </w:r>
      <w:r>
        <w:rPr/>
        <w:t>CB-13</w:t>
      </w:r>
      <w:r>
        <w:rPr>
          <w:spacing w:val="-12"/>
        </w:rPr>
        <w:t> </w:t>
      </w:r>
      <w:r>
        <w:rPr/>
        <w:t>was</w:t>
      </w:r>
      <w:r>
        <w:rPr>
          <w:spacing w:val="-11"/>
        </w:rPr>
        <w:t> </w:t>
      </w:r>
      <w:r>
        <w:rPr/>
        <w:t>not</w:t>
      </w:r>
      <w:r>
        <w:rPr>
          <w:spacing w:val="-10"/>
        </w:rPr>
        <w:t> </w:t>
      </w:r>
      <w:r>
        <w:rPr/>
        <w:t>substantially</w:t>
      </w:r>
      <w:r>
        <w:rPr>
          <w:spacing w:val="-11"/>
        </w:rPr>
        <w:t> </w:t>
      </w:r>
      <w:r>
        <w:rPr/>
        <w:t>similar</w:t>
      </w:r>
      <w:r>
        <w:rPr>
          <w:spacing w:val="-10"/>
        </w:rPr>
        <w:t> </w:t>
      </w:r>
      <w:r>
        <w:rPr/>
        <w:t>in chemical</w:t>
      </w:r>
      <w:r>
        <w:rPr>
          <w:spacing w:val="-4"/>
        </w:rPr>
        <w:t> </w:t>
      </w:r>
      <w:r>
        <w:rPr/>
        <w:t>structure</w:t>
      </w:r>
      <w:r>
        <w:rPr>
          <w:spacing w:val="-3"/>
        </w:rPr>
        <w:t> </w:t>
      </w:r>
      <w:r>
        <w:rPr/>
        <w:t>to</w:t>
      </w:r>
      <w:r>
        <w:rPr>
          <w:spacing w:val="-3"/>
        </w:rPr>
        <w:t> </w:t>
      </w:r>
      <w:r>
        <w:rPr/>
        <w:t>JWH-018</w:t>
      </w:r>
      <w:r>
        <w:rPr>
          <w:spacing w:val="-4"/>
        </w:rPr>
        <w:t> </w:t>
      </w:r>
      <w:r>
        <w:rPr/>
        <w:t>and</w:t>
      </w:r>
      <w:r>
        <w:rPr>
          <w:spacing w:val="-3"/>
        </w:rPr>
        <w:t> </w:t>
      </w:r>
      <w:r>
        <w:rPr/>
        <w:t>therefore</w:t>
      </w:r>
      <w:r>
        <w:rPr>
          <w:spacing w:val="-3"/>
        </w:rPr>
        <w:t> </w:t>
      </w:r>
      <w:r>
        <w:rPr/>
        <w:t>did</w:t>
      </w:r>
      <w:r>
        <w:rPr>
          <w:spacing w:val="-4"/>
        </w:rPr>
        <w:t> </w:t>
      </w:r>
      <w:r>
        <w:rPr/>
        <w:t>not</w:t>
      </w:r>
      <w:r>
        <w:rPr>
          <w:spacing w:val="-3"/>
        </w:rPr>
        <w:t> </w:t>
      </w:r>
      <w:r>
        <w:rPr/>
        <w:t>qualify</w:t>
      </w:r>
      <w:r>
        <w:rPr>
          <w:spacing w:val="-3"/>
        </w:rPr>
        <w:t> </w:t>
      </w:r>
      <w:r>
        <w:rPr/>
        <w:t>as</w:t>
      </w:r>
      <w:r>
        <w:rPr>
          <w:spacing w:val="-5"/>
        </w:rPr>
        <w:t> </w:t>
      </w:r>
      <w:r>
        <w:rPr/>
        <w:t>an</w:t>
      </w:r>
      <w:r>
        <w:rPr>
          <w:spacing w:val="-3"/>
        </w:rPr>
        <w:t> </w:t>
      </w:r>
      <w:r>
        <w:rPr/>
        <w:t>analogue.</w:t>
      </w:r>
      <w:r>
        <w:rPr>
          <w:spacing w:val="-3"/>
        </w:rPr>
        <w:t> </w:t>
      </w:r>
      <w:r>
        <w:rPr/>
        <w:t>Ex.</w:t>
      </w:r>
      <w:r>
        <w:rPr>
          <w:spacing w:val="-3"/>
        </w:rPr>
        <w:t> </w:t>
      </w:r>
      <w:r>
        <w:rPr/>
        <w:t>41</w:t>
      </w:r>
      <w:r>
        <w:rPr>
          <w:spacing w:val="-4"/>
        </w:rPr>
        <w:t> </w:t>
      </w:r>
      <w:r>
        <w:rPr/>
        <w:t>at</w:t>
      </w:r>
      <w:r>
        <w:rPr>
          <w:spacing w:val="-3"/>
        </w:rPr>
        <w:t> </w:t>
      </w:r>
      <w:r>
        <w:rPr/>
        <w:t>221-22.</w:t>
      </w:r>
      <w:r>
        <w:rPr>
          <w:spacing w:val="-3"/>
        </w:rPr>
        <w:t> </w:t>
      </w:r>
      <w:r>
        <w:rPr/>
        <w:t>As explained</w:t>
      </w:r>
      <w:r>
        <w:rPr>
          <w:spacing w:val="-5"/>
        </w:rPr>
        <w:t> </w:t>
      </w:r>
      <w:r>
        <w:rPr/>
        <w:t>by</w:t>
      </w:r>
      <w:r>
        <w:rPr>
          <w:spacing w:val="-4"/>
        </w:rPr>
        <w:t> </w:t>
      </w:r>
      <w:r>
        <w:rPr/>
        <w:t>Professor</w:t>
      </w:r>
      <w:r>
        <w:rPr>
          <w:spacing w:val="-5"/>
        </w:rPr>
        <w:t> </w:t>
      </w:r>
      <w:r>
        <w:rPr/>
        <w:t>Dudley,</w:t>
      </w:r>
      <w:r>
        <w:rPr>
          <w:spacing w:val="-4"/>
        </w:rPr>
        <w:t> </w:t>
      </w:r>
      <w:r>
        <w:rPr/>
        <w:t>“[t]he</w:t>
      </w:r>
      <w:r>
        <w:rPr>
          <w:spacing w:val="-5"/>
        </w:rPr>
        <w:t> </w:t>
      </w:r>
      <w:r>
        <w:rPr/>
        <w:t>structural</w:t>
      </w:r>
      <w:r>
        <w:rPr>
          <w:spacing w:val="-4"/>
        </w:rPr>
        <w:t> </w:t>
      </w:r>
      <w:r>
        <w:rPr/>
        <w:t>disparity</w:t>
      </w:r>
      <w:r>
        <w:rPr>
          <w:spacing w:val="-4"/>
        </w:rPr>
        <w:t> </w:t>
      </w:r>
      <w:r>
        <w:rPr/>
        <w:t>between</w:t>
      </w:r>
      <w:r>
        <w:rPr>
          <w:spacing w:val="-3"/>
        </w:rPr>
        <w:t> </w:t>
      </w:r>
      <w:r>
        <w:rPr/>
        <w:t>PB-22</w:t>
      </w:r>
      <w:r>
        <w:rPr>
          <w:spacing w:val="-5"/>
        </w:rPr>
        <w:t> </w:t>
      </w:r>
      <w:r>
        <w:rPr/>
        <w:t>and</w:t>
      </w:r>
      <w:r>
        <w:rPr>
          <w:spacing w:val="-4"/>
        </w:rPr>
        <w:t> </w:t>
      </w:r>
      <w:r>
        <w:rPr/>
        <w:t>JWH-018</w:t>
      </w:r>
      <w:r>
        <w:rPr>
          <w:spacing w:val="-5"/>
        </w:rPr>
        <w:t> </w:t>
      </w:r>
      <w:r>
        <w:rPr/>
        <w:t>is</w:t>
      </w:r>
      <w:r>
        <w:rPr>
          <w:spacing w:val="-4"/>
        </w:rPr>
        <w:t> </w:t>
      </w:r>
      <w:r>
        <w:rPr/>
        <w:t>greater than the structural disparity between CB-13 and JWH-018.” Ex. 20 at 9. Armed with these two premises,</w:t>
      </w:r>
      <w:r>
        <w:rPr>
          <w:spacing w:val="-22"/>
        </w:rPr>
        <w:t> </w:t>
      </w:r>
      <w:r>
        <w:rPr/>
        <w:t>a</w:t>
      </w:r>
      <w:r>
        <w:rPr>
          <w:spacing w:val="-22"/>
        </w:rPr>
        <w:t> </w:t>
      </w:r>
      <w:r>
        <w:rPr/>
        <w:t>member</w:t>
      </w:r>
      <w:r>
        <w:rPr>
          <w:spacing w:val="-21"/>
        </w:rPr>
        <w:t> </w:t>
      </w:r>
      <w:r>
        <w:rPr/>
        <w:t>of</w:t>
      </w:r>
      <w:r>
        <w:rPr>
          <w:spacing w:val="-22"/>
        </w:rPr>
        <w:t> </w:t>
      </w:r>
      <w:r>
        <w:rPr/>
        <w:t>the</w:t>
      </w:r>
      <w:r>
        <w:rPr>
          <w:spacing w:val="-22"/>
        </w:rPr>
        <w:t> </w:t>
      </w:r>
      <w:r>
        <w:rPr/>
        <w:t>public</w:t>
      </w:r>
      <w:r>
        <w:rPr>
          <w:spacing w:val="-21"/>
        </w:rPr>
        <w:t> </w:t>
      </w:r>
      <w:r>
        <w:rPr/>
        <w:t>lacks</w:t>
      </w:r>
      <w:r>
        <w:rPr>
          <w:spacing w:val="-22"/>
        </w:rPr>
        <w:t> </w:t>
      </w:r>
      <w:r>
        <w:rPr/>
        <w:t>sufficient</w:t>
      </w:r>
      <w:r>
        <w:rPr>
          <w:spacing w:val="-22"/>
        </w:rPr>
        <w:t> </w:t>
      </w:r>
      <w:r>
        <w:rPr/>
        <w:t>notice</w:t>
      </w:r>
      <w:r>
        <w:rPr>
          <w:spacing w:val="-20"/>
        </w:rPr>
        <w:t> </w:t>
      </w:r>
      <w:r>
        <w:rPr/>
        <w:t>that</w:t>
      </w:r>
      <w:r>
        <w:rPr>
          <w:spacing w:val="-19"/>
        </w:rPr>
        <w:t> </w:t>
      </w:r>
      <w:r>
        <w:rPr/>
        <w:t>the</w:t>
      </w:r>
      <w:r>
        <w:rPr>
          <w:spacing w:val="-20"/>
        </w:rPr>
        <w:t> </w:t>
      </w:r>
      <w:r>
        <w:rPr/>
        <w:t>government</w:t>
      </w:r>
      <w:r>
        <w:rPr>
          <w:spacing w:val="-20"/>
        </w:rPr>
        <w:t> </w:t>
      </w:r>
      <w:r>
        <w:rPr/>
        <w:t>will</w:t>
      </w:r>
      <w:r>
        <w:rPr>
          <w:spacing w:val="-21"/>
        </w:rPr>
        <w:t> </w:t>
      </w:r>
      <w:r>
        <w:rPr/>
        <w:t>nevertheless</w:t>
      </w:r>
      <w:r>
        <w:rPr>
          <w:spacing w:val="-22"/>
        </w:rPr>
        <w:t> </w:t>
      </w:r>
      <w:r>
        <w:rPr/>
        <w:t>assert that</w:t>
      </w:r>
      <w:r>
        <w:rPr>
          <w:spacing w:val="-24"/>
        </w:rPr>
        <w:t> </w:t>
      </w:r>
      <w:r>
        <w:rPr/>
        <w:t>PB-22</w:t>
      </w:r>
      <w:r>
        <w:rPr>
          <w:spacing w:val="-23"/>
        </w:rPr>
        <w:t> </w:t>
      </w:r>
      <w:r>
        <w:rPr/>
        <w:t>is</w:t>
      </w:r>
      <w:r>
        <w:rPr>
          <w:spacing w:val="-24"/>
        </w:rPr>
        <w:t> </w:t>
      </w:r>
      <w:r>
        <w:rPr/>
        <w:t>an</w:t>
      </w:r>
      <w:r>
        <w:rPr>
          <w:spacing w:val="-23"/>
        </w:rPr>
        <w:t> </w:t>
      </w:r>
      <w:r>
        <w:rPr/>
        <w:t>analogue</w:t>
      </w:r>
      <w:r>
        <w:rPr>
          <w:spacing w:val="-23"/>
        </w:rPr>
        <w:t> </w:t>
      </w:r>
      <w:r>
        <w:rPr/>
        <w:t>of</w:t>
      </w:r>
      <w:r>
        <w:rPr>
          <w:spacing w:val="-22"/>
        </w:rPr>
        <w:t> </w:t>
      </w:r>
      <w:r>
        <w:rPr/>
        <w:t>JWH-018.</w:t>
      </w:r>
      <w:r>
        <w:rPr>
          <w:spacing w:val="15"/>
        </w:rPr>
        <w:t> </w:t>
      </w:r>
      <w:r>
        <w:rPr/>
        <w:t>According</w:t>
      </w:r>
      <w:r>
        <w:rPr>
          <w:spacing w:val="-24"/>
        </w:rPr>
        <w:t> </w:t>
      </w:r>
      <w:r>
        <w:rPr/>
        <w:t>to</w:t>
      </w:r>
      <w:r>
        <w:rPr>
          <w:spacing w:val="-23"/>
        </w:rPr>
        <w:t> </w:t>
      </w:r>
      <w:r>
        <w:rPr/>
        <w:t>Mr.</w:t>
      </w:r>
      <w:r>
        <w:rPr>
          <w:spacing w:val="-23"/>
        </w:rPr>
        <w:t> </w:t>
      </w:r>
      <w:r>
        <w:rPr/>
        <w:t>Bono,</w:t>
      </w:r>
      <w:r>
        <w:rPr>
          <w:spacing w:val="-24"/>
        </w:rPr>
        <w:t> </w:t>
      </w:r>
      <w:r>
        <w:rPr/>
        <w:t>Professor</w:t>
      </w:r>
      <w:r>
        <w:rPr>
          <w:spacing w:val="-23"/>
        </w:rPr>
        <w:t> </w:t>
      </w:r>
      <w:r>
        <w:rPr/>
        <w:t>Dudley,</w:t>
      </w:r>
      <w:r>
        <w:rPr>
          <w:spacing w:val="-24"/>
        </w:rPr>
        <w:t> </w:t>
      </w:r>
      <w:r>
        <w:rPr/>
        <w:t>Professor</w:t>
      </w:r>
      <w:r>
        <w:rPr>
          <w:spacing w:val="-23"/>
        </w:rPr>
        <w:t> </w:t>
      </w:r>
      <w:r>
        <w:rPr/>
        <w:t>Harris, Professor</w:t>
      </w:r>
      <w:r>
        <w:rPr>
          <w:spacing w:val="-19"/>
        </w:rPr>
        <w:t> </w:t>
      </w:r>
      <w:r>
        <w:rPr/>
        <w:t>Ready,</w:t>
      </w:r>
      <w:r>
        <w:rPr>
          <w:spacing w:val="-18"/>
        </w:rPr>
        <w:t> </w:t>
      </w:r>
      <w:r>
        <w:rPr/>
        <w:t>and</w:t>
      </w:r>
      <w:r>
        <w:rPr>
          <w:spacing w:val="-19"/>
        </w:rPr>
        <w:t> </w:t>
      </w:r>
      <w:r>
        <w:rPr/>
        <w:t>Professor</w:t>
      </w:r>
      <w:r>
        <w:rPr>
          <w:spacing w:val="-18"/>
        </w:rPr>
        <w:t> </w:t>
      </w:r>
      <w:r>
        <w:rPr/>
        <w:t>Tambar,</w:t>
      </w:r>
      <w:r>
        <w:rPr>
          <w:spacing w:val="-19"/>
        </w:rPr>
        <w:t> </w:t>
      </w:r>
      <w:r>
        <w:rPr/>
        <w:t>PB-22</w:t>
      </w:r>
      <w:r>
        <w:rPr>
          <w:spacing w:val="-18"/>
        </w:rPr>
        <w:t> </w:t>
      </w:r>
      <w:r>
        <w:rPr/>
        <w:t>is</w:t>
      </w:r>
      <w:r>
        <w:rPr>
          <w:spacing w:val="-19"/>
        </w:rPr>
        <w:t> </w:t>
      </w:r>
      <w:r>
        <w:rPr/>
        <w:t>not</w:t>
      </w:r>
      <w:r>
        <w:rPr>
          <w:spacing w:val="-17"/>
        </w:rPr>
        <w:t> </w:t>
      </w:r>
      <w:r>
        <w:rPr/>
        <w:t>substantially</w:t>
      </w:r>
      <w:r>
        <w:rPr>
          <w:spacing w:val="-19"/>
        </w:rPr>
        <w:t> </w:t>
      </w:r>
      <w:r>
        <w:rPr/>
        <w:t>similar</w:t>
      </w:r>
      <w:r>
        <w:rPr>
          <w:spacing w:val="-18"/>
        </w:rPr>
        <w:t> </w:t>
      </w:r>
      <w:r>
        <w:rPr/>
        <w:t>in</w:t>
      </w:r>
      <w:r>
        <w:rPr>
          <w:spacing w:val="-18"/>
        </w:rPr>
        <w:t> </w:t>
      </w:r>
      <w:r>
        <w:rPr/>
        <w:t>structure</w:t>
      </w:r>
      <w:r>
        <w:rPr>
          <w:spacing w:val="-19"/>
        </w:rPr>
        <w:t> </w:t>
      </w:r>
      <w:r>
        <w:rPr/>
        <w:t>to</w:t>
      </w:r>
      <w:r>
        <w:rPr>
          <w:spacing w:val="-18"/>
        </w:rPr>
        <w:t> </w:t>
      </w:r>
      <w:r>
        <w:rPr/>
        <w:t>JWH-018. Ex. 20, 28, 32e, 35, and 38. Professor Hilinski disagrees. Ex.</w:t>
      </w:r>
      <w:r>
        <w:rPr>
          <w:spacing w:val="1"/>
        </w:rPr>
        <w:t> </w:t>
      </w:r>
      <w:r>
        <w:rPr/>
        <w:t>30.</w:t>
      </w:r>
    </w:p>
    <w:p>
      <w:pPr>
        <w:pStyle w:val="BodyText"/>
        <w:spacing w:line="487" w:lineRule="auto"/>
        <w:ind w:left="119" w:right="175" w:firstLine="720"/>
        <w:jc w:val="both"/>
      </w:pPr>
      <w:r>
        <w:rPr>
          <w:b/>
        </w:rPr>
        <w:t>THJ-2201 </w:t>
      </w:r>
      <w:r>
        <w:rPr/>
        <w:t>– The government asserts that THJ-2201 is an analogue of AM-2201. The government’s claim presents this Court with the question of whether the common person would reasonably</w:t>
      </w:r>
      <w:r>
        <w:rPr>
          <w:spacing w:val="-9"/>
        </w:rPr>
        <w:t> </w:t>
      </w:r>
      <w:r>
        <w:rPr/>
        <w:t>understand</w:t>
      </w:r>
      <w:r>
        <w:rPr>
          <w:spacing w:val="-7"/>
        </w:rPr>
        <w:t> </w:t>
      </w:r>
      <w:r>
        <w:rPr/>
        <w:t>that</w:t>
      </w:r>
      <w:r>
        <w:rPr>
          <w:spacing w:val="-7"/>
        </w:rPr>
        <w:t> </w:t>
      </w:r>
      <w:r>
        <w:rPr/>
        <w:t>the</w:t>
      </w:r>
      <w:r>
        <w:rPr>
          <w:spacing w:val="-8"/>
        </w:rPr>
        <w:t> </w:t>
      </w:r>
      <w:r>
        <w:rPr/>
        <w:t>replacement</w:t>
      </w:r>
      <w:r>
        <w:rPr>
          <w:spacing w:val="-9"/>
        </w:rPr>
        <w:t> </w:t>
      </w:r>
      <w:r>
        <w:rPr/>
        <w:t>of</w:t>
      </w:r>
      <w:r>
        <w:rPr>
          <w:spacing w:val="-7"/>
        </w:rPr>
        <w:t> </w:t>
      </w:r>
      <w:r>
        <w:rPr/>
        <w:t>an</w:t>
      </w:r>
      <w:r>
        <w:rPr>
          <w:spacing w:val="-8"/>
        </w:rPr>
        <w:t> </w:t>
      </w:r>
      <w:r>
        <w:rPr/>
        <w:t>indole</w:t>
      </w:r>
      <w:r>
        <w:rPr>
          <w:spacing w:val="-7"/>
        </w:rPr>
        <w:t> </w:t>
      </w:r>
      <w:r>
        <w:rPr/>
        <w:t>ring</w:t>
      </w:r>
      <w:r>
        <w:rPr>
          <w:spacing w:val="-8"/>
        </w:rPr>
        <w:t> </w:t>
      </w:r>
      <w:r>
        <w:rPr/>
        <w:t>system</w:t>
      </w:r>
      <w:r>
        <w:rPr>
          <w:spacing w:val="-11"/>
        </w:rPr>
        <w:t> </w:t>
      </w:r>
      <w:r>
        <w:rPr/>
        <w:t>with</w:t>
      </w:r>
      <w:r>
        <w:rPr>
          <w:spacing w:val="-8"/>
        </w:rPr>
        <w:t> </w:t>
      </w:r>
      <w:r>
        <w:rPr/>
        <w:t>a</w:t>
      </w:r>
      <w:r>
        <w:rPr>
          <w:spacing w:val="-7"/>
        </w:rPr>
        <w:t> </w:t>
      </w:r>
      <w:r>
        <w:rPr/>
        <w:t>indazole</w:t>
      </w:r>
      <w:r>
        <w:rPr>
          <w:spacing w:val="-8"/>
        </w:rPr>
        <w:t> </w:t>
      </w:r>
      <w:r>
        <w:rPr/>
        <w:t>ring</w:t>
      </w:r>
      <w:r>
        <w:rPr>
          <w:spacing w:val="-8"/>
        </w:rPr>
        <w:t> </w:t>
      </w:r>
      <w:r>
        <w:rPr/>
        <w:t>system</w:t>
      </w:r>
      <w:r>
        <w:rPr>
          <w:spacing w:val="-10"/>
        </w:rPr>
        <w:t> </w:t>
      </w:r>
      <w:r>
        <w:rPr/>
        <w:t>is an insignificant change in chemical structure. The indole is an electron-rich aromatic</w:t>
      </w:r>
      <w:r>
        <w:rPr>
          <w:spacing w:val="18"/>
        </w:rPr>
        <w:t> </w:t>
      </w:r>
      <w:r>
        <w:rPr/>
        <w:t>π-system,</w:t>
      </w:r>
    </w:p>
    <w:p>
      <w:pPr>
        <w:spacing w:after="0" w:line="487" w:lineRule="auto"/>
        <w:jc w:val="both"/>
        <w:sectPr>
          <w:headerReference w:type="default" r:id="rId31"/>
          <w:pgSz w:w="12240" w:h="15840"/>
          <w:pgMar w:header="523" w:footer="1508" w:top="1340" w:bottom="1700" w:left="1320" w:right="1260"/>
        </w:sectPr>
      </w:pPr>
    </w:p>
    <w:p>
      <w:pPr>
        <w:pStyle w:val="BodyText"/>
        <w:spacing w:line="487" w:lineRule="auto" w:before="90"/>
        <w:ind w:left="120"/>
      </w:pPr>
      <w:r>
        <w:rPr/>
        <w:t>whereas</w:t>
      </w:r>
      <w:r>
        <w:rPr>
          <w:spacing w:val="-17"/>
        </w:rPr>
        <w:t> </w:t>
      </w:r>
      <w:r>
        <w:rPr/>
        <w:t>the</w:t>
      </w:r>
      <w:r>
        <w:rPr>
          <w:spacing w:val="-16"/>
        </w:rPr>
        <w:t> </w:t>
      </w:r>
      <w:r>
        <w:rPr/>
        <w:t>electronic</w:t>
      </w:r>
      <w:r>
        <w:rPr>
          <w:spacing w:val="-16"/>
        </w:rPr>
        <w:t> </w:t>
      </w:r>
      <w:r>
        <w:rPr/>
        <w:t>structure</w:t>
      </w:r>
      <w:r>
        <w:rPr>
          <w:spacing w:val="-16"/>
        </w:rPr>
        <w:t> </w:t>
      </w:r>
      <w:r>
        <w:rPr/>
        <w:t>of</w:t>
      </w:r>
      <w:r>
        <w:rPr>
          <w:spacing w:val="-16"/>
        </w:rPr>
        <w:t> </w:t>
      </w:r>
      <w:r>
        <w:rPr/>
        <w:t>the</w:t>
      </w:r>
      <w:r>
        <w:rPr>
          <w:spacing w:val="-16"/>
        </w:rPr>
        <w:t> </w:t>
      </w:r>
      <w:r>
        <w:rPr/>
        <w:t>indazole</w:t>
      </w:r>
      <w:r>
        <w:rPr>
          <w:spacing w:val="-16"/>
        </w:rPr>
        <w:t> </w:t>
      </w:r>
      <w:r>
        <w:rPr/>
        <w:t>is</w:t>
      </w:r>
      <w:r>
        <w:rPr>
          <w:spacing w:val="-16"/>
        </w:rPr>
        <w:t> </w:t>
      </w:r>
      <w:r>
        <w:rPr/>
        <w:t>less</w:t>
      </w:r>
      <w:r>
        <w:rPr>
          <w:spacing w:val="-17"/>
        </w:rPr>
        <w:t> </w:t>
      </w:r>
      <w:r>
        <w:rPr/>
        <w:t>electron-rich</w:t>
      </w:r>
      <w:r>
        <w:rPr>
          <w:spacing w:val="-17"/>
        </w:rPr>
        <w:t> </w:t>
      </w:r>
      <w:r>
        <w:rPr/>
        <w:t>by</w:t>
      </w:r>
      <w:r>
        <w:rPr>
          <w:spacing w:val="-16"/>
        </w:rPr>
        <w:t> </w:t>
      </w:r>
      <w:r>
        <w:rPr/>
        <w:t>virtue</w:t>
      </w:r>
      <w:r>
        <w:rPr>
          <w:spacing w:val="-16"/>
        </w:rPr>
        <w:t> </w:t>
      </w:r>
      <w:r>
        <w:rPr/>
        <w:t>of</w:t>
      </w:r>
      <w:r>
        <w:rPr>
          <w:spacing w:val="-16"/>
        </w:rPr>
        <w:t> </w:t>
      </w:r>
      <w:r>
        <w:rPr/>
        <w:t>the</w:t>
      </w:r>
      <w:r>
        <w:rPr>
          <w:spacing w:val="-16"/>
        </w:rPr>
        <w:t> </w:t>
      </w:r>
      <w:r>
        <w:rPr/>
        <w:t>second</w:t>
      </w:r>
      <w:r>
        <w:rPr>
          <w:spacing w:val="-16"/>
        </w:rPr>
        <w:t> </w:t>
      </w:r>
      <w:r>
        <w:rPr/>
        <w:t>nitrogen atom. Ex. 20 at</w:t>
      </w:r>
      <w:r>
        <w:rPr>
          <w:spacing w:val="-1"/>
        </w:rPr>
        <w:t> </w:t>
      </w:r>
      <w:r>
        <w:rPr/>
        <w:t>10.</w:t>
      </w:r>
    </w:p>
    <w:p>
      <w:pPr>
        <w:pStyle w:val="BodyText"/>
        <w:spacing w:line="487" w:lineRule="auto"/>
        <w:ind w:left="120" w:right="176" w:firstLine="720"/>
        <w:jc w:val="both"/>
      </w:pPr>
      <w:r>
        <w:rPr/>
        <w:t>And as with PB-22, there is the matter of logical inferences to be drawn from other DEA determinations. The DEA determined that Fubimina was not substantially similar in chemical structure to JWH-018 and therefore did not qualify as an analogue. </w:t>
      </w:r>
      <w:r>
        <w:rPr>
          <w:i/>
        </w:rPr>
        <w:t>See United States v. </w:t>
      </w:r>
      <w:r>
        <w:rPr>
          <w:i/>
        </w:rPr>
        <w:t>Broombaugh</w:t>
      </w:r>
      <w:r>
        <w:rPr/>
        <w:t>,</w:t>
      </w:r>
      <w:r>
        <w:rPr>
          <w:spacing w:val="-12"/>
        </w:rPr>
        <w:t> </w:t>
      </w:r>
      <w:r>
        <w:rPr/>
        <w:t>Case</w:t>
      </w:r>
      <w:r>
        <w:rPr>
          <w:spacing w:val="-11"/>
        </w:rPr>
        <w:t> </w:t>
      </w:r>
      <w:r>
        <w:rPr/>
        <w:t>No.</w:t>
      </w:r>
      <w:r>
        <w:rPr>
          <w:spacing w:val="-11"/>
        </w:rPr>
        <w:t> </w:t>
      </w:r>
      <w:r>
        <w:rPr/>
        <w:t>5:14-cr-40005-DDC,</w:t>
      </w:r>
      <w:r>
        <w:rPr>
          <w:spacing w:val="-11"/>
        </w:rPr>
        <w:t> </w:t>
      </w:r>
      <w:r>
        <w:rPr/>
        <w:t>doc.</w:t>
      </w:r>
      <w:r>
        <w:rPr>
          <w:spacing w:val="-12"/>
        </w:rPr>
        <w:t> </w:t>
      </w:r>
      <w:r>
        <w:rPr/>
        <w:t>1051</w:t>
      </w:r>
      <w:r>
        <w:rPr>
          <w:spacing w:val="-12"/>
        </w:rPr>
        <w:t> </w:t>
      </w:r>
      <w:r>
        <w:rPr/>
        <w:t>at</w:t>
      </w:r>
      <w:r>
        <w:rPr>
          <w:spacing w:val="-11"/>
        </w:rPr>
        <w:t> </w:t>
      </w:r>
      <w:r>
        <w:rPr/>
        <w:t>43.</w:t>
      </w:r>
      <w:r>
        <w:rPr>
          <w:spacing w:val="-11"/>
        </w:rPr>
        <w:t> </w:t>
      </w:r>
      <w:r>
        <w:rPr/>
        <w:t>THJ-2201</w:t>
      </w:r>
      <w:r>
        <w:rPr>
          <w:spacing w:val="-11"/>
        </w:rPr>
        <w:t> </w:t>
      </w:r>
      <w:r>
        <w:rPr/>
        <w:t>is</w:t>
      </w:r>
      <w:r>
        <w:rPr>
          <w:spacing w:val="-11"/>
        </w:rPr>
        <w:t> </w:t>
      </w:r>
      <w:r>
        <w:rPr/>
        <w:t>an</w:t>
      </w:r>
      <w:r>
        <w:rPr>
          <w:spacing w:val="-12"/>
        </w:rPr>
        <w:t> </w:t>
      </w:r>
      <w:r>
        <w:rPr/>
        <w:t>isomer</w:t>
      </w:r>
      <w:r>
        <w:rPr>
          <w:spacing w:val="-11"/>
        </w:rPr>
        <w:t> </w:t>
      </w:r>
      <w:r>
        <w:rPr/>
        <w:t>of</w:t>
      </w:r>
      <w:r>
        <w:rPr>
          <w:spacing w:val="-11"/>
        </w:rPr>
        <w:t> </w:t>
      </w:r>
      <w:r>
        <w:rPr/>
        <w:t>Fubimina. Ex. 20 at 10. As Professor Dudley explains, “To a first approximation, the differences between JWH-018</w:t>
      </w:r>
      <w:r>
        <w:rPr>
          <w:spacing w:val="-19"/>
        </w:rPr>
        <w:t> </w:t>
      </w:r>
      <w:r>
        <w:rPr/>
        <w:t>(or</w:t>
      </w:r>
      <w:r>
        <w:rPr>
          <w:spacing w:val="-19"/>
        </w:rPr>
        <w:t> </w:t>
      </w:r>
      <w:r>
        <w:rPr/>
        <w:t>AM-2201)</w:t>
      </w:r>
      <w:r>
        <w:rPr>
          <w:spacing w:val="-17"/>
        </w:rPr>
        <w:t> </w:t>
      </w:r>
      <w:r>
        <w:rPr/>
        <w:t>and</w:t>
      </w:r>
      <w:r>
        <w:rPr>
          <w:spacing w:val="-18"/>
        </w:rPr>
        <w:t> </w:t>
      </w:r>
      <w:r>
        <w:rPr/>
        <w:t>Fubimina</w:t>
      </w:r>
      <w:r>
        <w:rPr>
          <w:spacing w:val="-18"/>
        </w:rPr>
        <w:t> </w:t>
      </w:r>
      <w:r>
        <w:rPr/>
        <w:t>are</w:t>
      </w:r>
      <w:r>
        <w:rPr>
          <w:spacing w:val="-17"/>
        </w:rPr>
        <w:t> </w:t>
      </w:r>
      <w:r>
        <w:rPr/>
        <w:t>analogous</w:t>
      </w:r>
      <w:r>
        <w:rPr>
          <w:spacing w:val="-18"/>
        </w:rPr>
        <w:t> </w:t>
      </w:r>
      <w:r>
        <w:rPr/>
        <w:t>to</w:t>
      </w:r>
      <w:r>
        <w:rPr>
          <w:spacing w:val="-18"/>
        </w:rPr>
        <w:t> </w:t>
      </w:r>
      <w:r>
        <w:rPr/>
        <w:t>the</w:t>
      </w:r>
      <w:r>
        <w:rPr>
          <w:spacing w:val="-18"/>
        </w:rPr>
        <w:t> </w:t>
      </w:r>
      <w:r>
        <w:rPr/>
        <w:t>differences</w:t>
      </w:r>
      <w:r>
        <w:rPr>
          <w:spacing w:val="-17"/>
        </w:rPr>
        <w:t> </w:t>
      </w:r>
      <w:r>
        <w:rPr/>
        <w:t>between</w:t>
      </w:r>
      <w:r>
        <w:rPr>
          <w:spacing w:val="-18"/>
        </w:rPr>
        <w:t> </w:t>
      </w:r>
      <w:r>
        <w:rPr/>
        <w:t>JWH-018</w:t>
      </w:r>
      <w:r>
        <w:rPr>
          <w:spacing w:val="-18"/>
        </w:rPr>
        <w:t> </w:t>
      </w:r>
      <w:r>
        <w:rPr/>
        <w:t>(or</w:t>
      </w:r>
      <w:r>
        <w:rPr>
          <w:spacing w:val="-17"/>
        </w:rPr>
        <w:t> </w:t>
      </w:r>
      <w:r>
        <w:rPr/>
        <w:t>AM- 2201</w:t>
      </w:r>
      <w:r>
        <w:rPr>
          <w:spacing w:val="-19"/>
        </w:rPr>
        <w:t> </w:t>
      </w:r>
      <w:r>
        <w:rPr/>
        <w:t>and</w:t>
      </w:r>
      <w:r>
        <w:rPr>
          <w:spacing w:val="-18"/>
        </w:rPr>
        <w:t> </w:t>
      </w:r>
      <w:r>
        <w:rPr/>
        <w:t>THJ-2201).”</w:t>
      </w:r>
      <w:r>
        <w:rPr>
          <w:spacing w:val="-22"/>
        </w:rPr>
        <w:t> </w:t>
      </w:r>
      <w:r>
        <w:rPr>
          <w:i/>
        </w:rPr>
        <w:t>Id</w:t>
      </w:r>
      <w:r>
        <w:rPr/>
        <w:t>.</w:t>
      </w:r>
      <w:r>
        <w:rPr>
          <w:spacing w:val="20"/>
        </w:rPr>
        <w:t> </w:t>
      </w:r>
      <w:r>
        <w:rPr/>
        <w:t>The</w:t>
      </w:r>
      <w:r>
        <w:rPr>
          <w:spacing w:val="-19"/>
        </w:rPr>
        <w:t> </w:t>
      </w:r>
      <w:r>
        <w:rPr/>
        <w:t>Defendants</w:t>
      </w:r>
      <w:r>
        <w:rPr>
          <w:spacing w:val="-20"/>
        </w:rPr>
        <w:t> </w:t>
      </w:r>
      <w:r>
        <w:rPr/>
        <w:t>respectfully</w:t>
      </w:r>
      <w:r>
        <w:rPr>
          <w:spacing w:val="-20"/>
        </w:rPr>
        <w:t> </w:t>
      </w:r>
      <w:r>
        <w:rPr/>
        <w:t>submit</w:t>
      </w:r>
      <w:r>
        <w:rPr>
          <w:spacing w:val="-20"/>
        </w:rPr>
        <w:t> </w:t>
      </w:r>
      <w:r>
        <w:rPr/>
        <w:t>that</w:t>
      </w:r>
      <w:r>
        <w:rPr>
          <w:spacing w:val="-18"/>
        </w:rPr>
        <w:t> </w:t>
      </w:r>
      <w:r>
        <w:rPr/>
        <w:t>the</w:t>
      </w:r>
      <w:r>
        <w:rPr>
          <w:spacing w:val="-19"/>
        </w:rPr>
        <w:t> </w:t>
      </w:r>
      <w:r>
        <w:rPr/>
        <w:t>public</w:t>
      </w:r>
      <w:r>
        <w:rPr>
          <w:spacing w:val="-18"/>
        </w:rPr>
        <w:t> </w:t>
      </w:r>
      <w:r>
        <w:rPr/>
        <w:t>lacked</w:t>
      </w:r>
      <w:r>
        <w:rPr>
          <w:spacing w:val="-19"/>
        </w:rPr>
        <w:t> </w:t>
      </w:r>
      <w:r>
        <w:rPr/>
        <w:t>“fair</w:t>
      </w:r>
      <w:r>
        <w:rPr>
          <w:spacing w:val="-18"/>
        </w:rPr>
        <w:t> </w:t>
      </w:r>
      <w:r>
        <w:rPr/>
        <w:t>warning” that the DEA would take wholly inconsistent positions in its analogue determinations. According to Mr. Bono, Professor Dudley, Professor Harris, and Professor Tambar, THJ-2201 is not substantially</w:t>
      </w:r>
      <w:r>
        <w:rPr>
          <w:spacing w:val="-18"/>
        </w:rPr>
        <w:t> </w:t>
      </w:r>
      <w:r>
        <w:rPr/>
        <w:t>similar</w:t>
      </w:r>
      <w:r>
        <w:rPr>
          <w:spacing w:val="-17"/>
        </w:rPr>
        <w:t> </w:t>
      </w:r>
      <w:r>
        <w:rPr/>
        <w:t>in</w:t>
      </w:r>
      <w:r>
        <w:rPr>
          <w:spacing w:val="-17"/>
        </w:rPr>
        <w:t> </w:t>
      </w:r>
      <w:r>
        <w:rPr/>
        <w:t>structure</w:t>
      </w:r>
      <w:r>
        <w:rPr>
          <w:spacing w:val="-17"/>
        </w:rPr>
        <w:t> </w:t>
      </w:r>
      <w:r>
        <w:rPr/>
        <w:t>to</w:t>
      </w:r>
      <w:r>
        <w:rPr>
          <w:spacing w:val="-18"/>
        </w:rPr>
        <w:t> </w:t>
      </w:r>
      <w:r>
        <w:rPr/>
        <w:t>AM-2201.</w:t>
      </w:r>
      <w:r>
        <w:rPr>
          <w:spacing w:val="-19"/>
        </w:rPr>
        <w:t> </w:t>
      </w:r>
      <w:r>
        <w:rPr/>
        <w:t>Ex.</w:t>
      </w:r>
      <w:r>
        <w:rPr>
          <w:spacing w:val="-18"/>
        </w:rPr>
        <w:t> </w:t>
      </w:r>
      <w:r>
        <w:rPr/>
        <w:t>20,</w:t>
      </w:r>
      <w:r>
        <w:rPr>
          <w:spacing w:val="-18"/>
        </w:rPr>
        <w:t> </w:t>
      </w:r>
      <w:r>
        <w:rPr/>
        <w:t>28,</w:t>
      </w:r>
      <w:r>
        <w:rPr>
          <w:spacing w:val="-17"/>
        </w:rPr>
        <w:t> </w:t>
      </w:r>
      <w:r>
        <w:rPr/>
        <w:t>35,</w:t>
      </w:r>
      <w:r>
        <w:rPr>
          <w:spacing w:val="-16"/>
        </w:rPr>
        <w:t> </w:t>
      </w:r>
      <w:r>
        <w:rPr/>
        <w:t>and</w:t>
      </w:r>
      <w:r>
        <w:rPr>
          <w:spacing w:val="-18"/>
        </w:rPr>
        <w:t> </w:t>
      </w:r>
      <w:r>
        <w:rPr/>
        <w:t>38.</w:t>
      </w:r>
      <w:r>
        <w:rPr>
          <w:spacing w:val="-17"/>
        </w:rPr>
        <w:t> </w:t>
      </w:r>
      <w:r>
        <w:rPr/>
        <w:t>Professors</w:t>
      </w:r>
      <w:r>
        <w:rPr>
          <w:spacing w:val="-17"/>
        </w:rPr>
        <w:t> </w:t>
      </w:r>
      <w:r>
        <w:rPr/>
        <w:t>Ready</w:t>
      </w:r>
      <w:r>
        <w:rPr>
          <w:spacing w:val="-17"/>
        </w:rPr>
        <w:t> </w:t>
      </w:r>
      <w:r>
        <w:rPr/>
        <w:t>and</w:t>
      </w:r>
      <w:r>
        <w:rPr>
          <w:spacing w:val="-17"/>
        </w:rPr>
        <w:t> </w:t>
      </w:r>
      <w:r>
        <w:rPr/>
        <w:t>Hilinski disagree. Ex. 30, 32f.</w:t>
      </w:r>
    </w:p>
    <w:p>
      <w:pPr>
        <w:pStyle w:val="BodyText"/>
        <w:spacing w:line="487" w:lineRule="auto"/>
        <w:ind w:left="120" w:right="176" w:firstLine="720"/>
        <w:jc w:val="both"/>
      </w:pPr>
      <w:r>
        <w:rPr>
          <w:b/>
        </w:rPr>
        <w:t>AM-2201</w:t>
      </w:r>
      <w:r>
        <w:rPr>
          <w:b/>
          <w:spacing w:val="-12"/>
        </w:rPr>
        <w:t> </w:t>
      </w:r>
      <w:r>
        <w:rPr/>
        <w:t>–</w:t>
      </w:r>
      <w:r>
        <w:rPr>
          <w:spacing w:val="-11"/>
        </w:rPr>
        <w:t> </w:t>
      </w:r>
      <w:r>
        <w:rPr/>
        <w:t>The</w:t>
      </w:r>
      <w:r>
        <w:rPr>
          <w:spacing w:val="-11"/>
        </w:rPr>
        <w:t> </w:t>
      </w:r>
      <w:r>
        <w:rPr/>
        <w:t>government</w:t>
      </w:r>
      <w:r>
        <w:rPr>
          <w:spacing w:val="-11"/>
        </w:rPr>
        <w:t> </w:t>
      </w:r>
      <w:r>
        <w:rPr/>
        <w:t>asserts</w:t>
      </w:r>
      <w:r>
        <w:rPr>
          <w:spacing w:val="-11"/>
        </w:rPr>
        <w:t> </w:t>
      </w:r>
      <w:r>
        <w:rPr/>
        <w:t>that</w:t>
      </w:r>
      <w:r>
        <w:rPr>
          <w:spacing w:val="-11"/>
        </w:rPr>
        <w:t> </w:t>
      </w:r>
      <w:r>
        <w:rPr/>
        <w:t>AM-2201</w:t>
      </w:r>
      <w:r>
        <w:rPr>
          <w:spacing w:val="-10"/>
        </w:rPr>
        <w:t> </w:t>
      </w:r>
      <w:r>
        <w:rPr/>
        <w:t>is</w:t>
      </w:r>
      <w:r>
        <w:rPr>
          <w:spacing w:val="-10"/>
        </w:rPr>
        <w:t> </w:t>
      </w:r>
      <w:r>
        <w:rPr/>
        <w:t>an</w:t>
      </w:r>
      <w:r>
        <w:rPr>
          <w:spacing w:val="-10"/>
        </w:rPr>
        <w:t> </w:t>
      </w:r>
      <w:r>
        <w:rPr/>
        <w:t>analogue</w:t>
      </w:r>
      <w:r>
        <w:rPr>
          <w:spacing w:val="-10"/>
        </w:rPr>
        <w:t> </w:t>
      </w:r>
      <w:r>
        <w:rPr/>
        <w:t>of</w:t>
      </w:r>
      <w:r>
        <w:rPr>
          <w:spacing w:val="-10"/>
        </w:rPr>
        <w:t> </w:t>
      </w:r>
      <w:r>
        <w:rPr/>
        <w:t>JWH-018.</w:t>
      </w:r>
      <w:r>
        <w:rPr>
          <w:spacing w:val="38"/>
        </w:rPr>
        <w:t> </w:t>
      </w:r>
      <w:r>
        <w:rPr/>
        <w:t>These</w:t>
      </w:r>
      <w:r>
        <w:rPr>
          <w:spacing w:val="-11"/>
        </w:rPr>
        <w:t> </w:t>
      </w:r>
      <w:r>
        <w:rPr/>
        <w:t>two compounds are the most similar of the various alleged analogues, differing by the addition of a flourine atom to AM-2201. Nevertheless, according to Professor Tambar, AM-2201 cannot be determined</w:t>
      </w:r>
      <w:r>
        <w:rPr>
          <w:spacing w:val="-17"/>
        </w:rPr>
        <w:t> </w:t>
      </w:r>
      <w:r>
        <w:rPr/>
        <w:t>to</w:t>
      </w:r>
      <w:r>
        <w:rPr>
          <w:spacing w:val="-18"/>
        </w:rPr>
        <w:t> </w:t>
      </w:r>
      <w:r>
        <w:rPr/>
        <w:t>be</w:t>
      </w:r>
      <w:r>
        <w:rPr>
          <w:spacing w:val="-17"/>
        </w:rPr>
        <w:t> </w:t>
      </w:r>
      <w:r>
        <w:rPr/>
        <w:t>substantially</w:t>
      </w:r>
      <w:r>
        <w:rPr>
          <w:spacing w:val="-18"/>
        </w:rPr>
        <w:t> </w:t>
      </w:r>
      <w:r>
        <w:rPr/>
        <w:t>similar</w:t>
      </w:r>
      <w:r>
        <w:rPr>
          <w:spacing w:val="-18"/>
        </w:rPr>
        <w:t> </w:t>
      </w:r>
      <w:r>
        <w:rPr/>
        <w:t>in</w:t>
      </w:r>
      <w:r>
        <w:rPr>
          <w:spacing w:val="-17"/>
        </w:rPr>
        <w:t> </w:t>
      </w:r>
      <w:r>
        <w:rPr/>
        <w:t>structure</w:t>
      </w:r>
      <w:r>
        <w:rPr>
          <w:spacing w:val="-18"/>
        </w:rPr>
        <w:t> </w:t>
      </w:r>
      <w:r>
        <w:rPr/>
        <w:t>to</w:t>
      </w:r>
      <w:r>
        <w:rPr>
          <w:spacing w:val="-18"/>
        </w:rPr>
        <w:t> </w:t>
      </w:r>
      <w:r>
        <w:rPr/>
        <w:t>JWH-018</w:t>
      </w:r>
      <w:r>
        <w:rPr>
          <w:spacing w:val="-19"/>
        </w:rPr>
        <w:t> </w:t>
      </w:r>
      <w:r>
        <w:rPr/>
        <w:t>because</w:t>
      </w:r>
      <w:r>
        <w:rPr>
          <w:spacing w:val="-17"/>
        </w:rPr>
        <w:t> </w:t>
      </w:r>
      <w:r>
        <w:rPr/>
        <w:t>“[f]lourine</w:t>
      </w:r>
      <w:r>
        <w:rPr>
          <w:spacing w:val="-17"/>
        </w:rPr>
        <w:t> </w:t>
      </w:r>
      <w:r>
        <w:rPr/>
        <w:t>atoms</w:t>
      </w:r>
      <w:r>
        <w:rPr>
          <w:spacing w:val="-16"/>
        </w:rPr>
        <w:t> </w:t>
      </w:r>
      <w:r>
        <w:rPr/>
        <w:t>have</w:t>
      </w:r>
      <w:r>
        <w:rPr>
          <w:spacing w:val="-17"/>
        </w:rPr>
        <w:t> </w:t>
      </w:r>
      <w:r>
        <w:rPr/>
        <w:t>been incorporated into chemical structures to drastically impact the pharmacological, chemical, and physical properties of substances.” Ex. 35 at 4. Thus, Professor Tambar explains that “[a]lthough a</w:t>
      </w:r>
      <w:r>
        <w:rPr>
          <w:spacing w:val="-3"/>
        </w:rPr>
        <w:t> </w:t>
      </w:r>
      <w:r>
        <w:rPr/>
        <w:t>non-expert</w:t>
      </w:r>
      <w:r>
        <w:rPr>
          <w:spacing w:val="-3"/>
        </w:rPr>
        <w:t> </w:t>
      </w:r>
      <w:r>
        <w:rPr/>
        <w:t>may</w:t>
      </w:r>
      <w:r>
        <w:rPr>
          <w:spacing w:val="-3"/>
        </w:rPr>
        <w:t> </w:t>
      </w:r>
      <w:r>
        <w:rPr/>
        <w:t>view</w:t>
      </w:r>
      <w:r>
        <w:rPr>
          <w:spacing w:val="-3"/>
        </w:rPr>
        <w:t> </w:t>
      </w:r>
      <w:r>
        <w:rPr/>
        <w:t>these</w:t>
      </w:r>
      <w:r>
        <w:rPr>
          <w:spacing w:val="-3"/>
        </w:rPr>
        <w:t> </w:t>
      </w:r>
      <w:r>
        <w:rPr/>
        <w:t>two</w:t>
      </w:r>
      <w:r>
        <w:rPr>
          <w:spacing w:val="-4"/>
        </w:rPr>
        <w:t> </w:t>
      </w:r>
      <w:r>
        <w:rPr/>
        <w:t>chemical</w:t>
      </w:r>
      <w:r>
        <w:rPr>
          <w:spacing w:val="-2"/>
        </w:rPr>
        <w:t> </w:t>
      </w:r>
      <w:r>
        <w:rPr/>
        <w:t>substances</w:t>
      </w:r>
      <w:r>
        <w:rPr>
          <w:spacing w:val="-2"/>
        </w:rPr>
        <w:t> </w:t>
      </w:r>
      <w:r>
        <w:rPr/>
        <w:t>to</w:t>
      </w:r>
      <w:r>
        <w:rPr>
          <w:spacing w:val="-5"/>
        </w:rPr>
        <w:t> </w:t>
      </w:r>
      <w:r>
        <w:rPr/>
        <w:t>be</w:t>
      </w:r>
      <w:r>
        <w:rPr>
          <w:spacing w:val="-5"/>
        </w:rPr>
        <w:t> </w:t>
      </w:r>
      <w:r>
        <w:rPr/>
        <w:t>substantially</w:t>
      </w:r>
      <w:r>
        <w:rPr>
          <w:spacing w:val="-5"/>
        </w:rPr>
        <w:t> </w:t>
      </w:r>
      <w:r>
        <w:rPr/>
        <w:t>similar,</w:t>
      </w:r>
      <w:r>
        <w:rPr>
          <w:spacing w:val="-4"/>
        </w:rPr>
        <w:t> </w:t>
      </w:r>
      <w:r>
        <w:rPr/>
        <w:t>the</w:t>
      </w:r>
      <w:r>
        <w:rPr>
          <w:spacing w:val="-5"/>
        </w:rPr>
        <w:t> </w:t>
      </w:r>
      <w:r>
        <w:rPr/>
        <w:t>replacement of the hydrogen atom by a fluorine atom can lead to significant changes in the pharmacological effects</w:t>
      </w:r>
      <w:r>
        <w:rPr>
          <w:spacing w:val="28"/>
        </w:rPr>
        <w:t> </w:t>
      </w:r>
      <w:r>
        <w:rPr/>
        <w:t>of</w:t>
      </w:r>
      <w:r>
        <w:rPr>
          <w:spacing w:val="28"/>
        </w:rPr>
        <w:t> </w:t>
      </w:r>
      <w:r>
        <w:rPr/>
        <w:t>two</w:t>
      </w:r>
      <w:r>
        <w:rPr>
          <w:spacing w:val="27"/>
        </w:rPr>
        <w:t> </w:t>
      </w:r>
      <w:r>
        <w:rPr/>
        <w:t>substances,”</w:t>
      </w:r>
      <w:r>
        <w:rPr>
          <w:spacing w:val="29"/>
        </w:rPr>
        <w:t> </w:t>
      </w:r>
      <w:r>
        <w:rPr/>
        <w:t>including</w:t>
      </w:r>
      <w:r>
        <w:rPr>
          <w:spacing w:val="28"/>
        </w:rPr>
        <w:t> </w:t>
      </w:r>
      <w:r>
        <w:rPr/>
        <w:t>changes</w:t>
      </w:r>
      <w:r>
        <w:rPr>
          <w:spacing w:val="29"/>
        </w:rPr>
        <w:t> </w:t>
      </w:r>
      <w:r>
        <w:rPr/>
        <w:t>in</w:t>
      </w:r>
      <w:r>
        <w:rPr>
          <w:spacing w:val="28"/>
        </w:rPr>
        <w:t> </w:t>
      </w:r>
      <w:r>
        <w:rPr/>
        <w:t>“the</w:t>
      </w:r>
      <w:r>
        <w:rPr>
          <w:spacing w:val="29"/>
        </w:rPr>
        <w:t> </w:t>
      </w:r>
      <w:r>
        <w:rPr/>
        <w:t>solubility,</w:t>
      </w:r>
      <w:r>
        <w:rPr>
          <w:spacing w:val="29"/>
        </w:rPr>
        <w:t> </w:t>
      </w:r>
      <w:r>
        <w:rPr/>
        <w:t>bioavailability,</w:t>
      </w:r>
      <w:r>
        <w:rPr>
          <w:spacing w:val="28"/>
        </w:rPr>
        <w:t> </w:t>
      </w:r>
      <w:r>
        <w:rPr/>
        <w:t>and</w:t>
      </w:r>
      <w:r>
        <w:rPr>
          <w:spacing w:val="29"/>
        </w:rPr>
        <w:t> </w:t>
      </w:r>
      <w:r>
        <w:rPr/>
        <w:t>metabolic</w:t>
      </w:r>
    </w:p>
    <w:p>
      <w:pPr>
        <w:spacing w:after="0" w:line="487" w:lineRule="auto"/>
        <w:jc w:val="both"/>
        <w:sectPr>
          <w:headerReference w:type="default" r:id="rId32"/>
          <w:pgSz w:w="12240" w:h="15840"/>
          <w:pgMar w:header="523" w:footer="1508" w:top="1340" w:bottom="1700" w:left="1320" w:right="1260"/>
        </w:sectPr>
      </w:pPr>
    </w:p>
    <w:p>
      <w:pPr>
        <w:pStyle w:val="BodyText"/>
        <w:spacing w:line="487" w:lineRule="auto" w:before="90"/>
        <w:ind w:left="120" w:right="177"/>
        <w:jc w:val="both"/>
      </w:pPr>
      <w:r>
        <w:rPr/>
        <w:t>stability</w:t>
      </w:r>
      <w:r>
        <w:rPr>
          <w:spacing w:val="-17"/>
        </w:rPr>
        <w:t> </w:t>
      </w:r>
      <w:r>
        <w:rPr/>
        <w:t>of</w:t>
      </w:r>
      <w:r>
        <w:rPr>
          <w:spacing w:val="-18"/>
        </w:rPr>
        <w:t> </w:t>
      </w:r>
      <w:r>
        <w:rPr/>
        <w:t>a</w:t>
      </w:r>
      <w:r>
        <w:rPr>
          <w:spacing w:val="-16"/>
        </w:rPr>
        <w:t> </w:t>
      </w:r>
      <w:r>
        <w:rPr/>
        <w:t>chemical</w:t>
      </w:r>
      <w:r>
        <w:rPr>
          <w:spacing w:val="-17"/>
        </w:rPr>
        <w:t> </w:t>
      </w:r>
      <w:r>
        <w:rPr/>
        <w:t>substance.”</w:t>
      </w:r>
      <w:r>
        <w:rPr>
          <w:spacing w:val="-16"/>
        </w:rPr>
        <w:t> </w:t>
      </w:r>
      <w:r>
        <w:rPr>
          <w:i/>
        </w:rPr>
        <w:t>Id.</w:t>
      </w:r>
      <w:r>
        <w:rPr>
          <w:i/>
          <w:spacing w:val="-17"/>
        </w:rPr>
        <w:t> </w:t>
      </w:r>
      <w:r>
        <w:rPr/>
        <w:t>at</w:t>
      </w:r>
      <w:r>
        <w:rPr>
          <w:spacing w:val="-16"/>
        </w:rPr>
        <w:t> </w:t>
      </w:r>
      <w:r>
        <w:rPr/>
        <w:t>4.</w:t>
      </w:r>
      <w:r>
        <w:rPr>
          <w:spacing w:val="27"/>
        </w:rPr>
        <w:t> </w:t>
      </w:r>
      <w:r>
        <w:rPr/>
        <w:t>Professors</w:t>
      </w:r>
      <w:r>
        <w:rPr>
          <w:spacing w:val="-17"/>
        </w:rPr>
        <w:t> </w:t>
      </w:r>
      <w:r>
        <w:rPr/>
        <w:t>Dudley,</w:t>
      </w:r>
      <w:r>
        <w:rPr>
          <w:spacing w:val="-16"/>
        </w:rPr>
        <w:t> </w:t>
      </w:r>
      <w:r>
        <w:rPr/>
        <w:t>Harris,</w:t>
      </w:r>
      <w:r>
        <w:rPr>
          <w:spacing w:val="-17"/>
        </w:rPr>
        <w:t> </w:t>
      </w:r>
      <w:r>
        <w:rPr/>
        <w:t>Hilinski,</w:t>
      </w:r>
      <w:r>
        <w:rPr>
          <w:spacing w:val="-16"/>
        </w:rPr>
        <w:t> </w:t>
      </w:r>
      <w:r>
        <w:rPr/>
        <w:t>Ready,</w:t>
      </w:r>
      <w:r>
        <w:rPr>
          <w:spacing w:val="-17"/>
        </w:rPr>
        <w:t> </w:t>
      </w:r>
      <w:r>
        <w:rPr/>
        <w:t>and</w:t>
      </w:r>
      <w:r>
        <w:rPr>
          <w:spacing w:val="-16"/>
        </w:rPr>
        <w:t> </w:t>
      </w:r>
      <w:r>
        <w:rPr/>
        <w:t>Tambar hold the subjective view that these two compounds are substantially similar in their structure. Ex. 20, 28, 32g, and 35.</w:t>
      </w:r>
    </w:p>
    <w:p>
      <w:pPr>
        <w:pStyle w:val="BodyText"/>
        <w:spacing w:line="487" w:lineRule="auto"/>
        <w:ind w:left="120" w:right="176" w:firstLine="720"/>
        <w:jc w:val="both"/>
      </w:pPr>
      <w:r>
        <w:rPr/>
        <w:t>Admittedly, the strength of the vagueness challenge as applied to various substances increases as the reasonableness of the substantial similarity determination decreases. Perhaps a Court could conclude that because a minority of chemistry experts believe AM-2201 does not qualify as an analogue, the Act can constitutionally be applied in a prosecution for that</w:t>
      </w:r>
      <w:r>
        <w:rPr>
          <w:spacing w:val="-40"/>
        </w:rPr>
        <w:t> </w:t>
      </w:r>
      <w:r>
        <w:rPr/>
        <w:t>substance. This Court must decide the location of the Constitutional line, but by any reckoning that line is crossed where an array of experts such as those assembled here comes to unanimous</w:t>
      </w:r>
      <w:r>
        <w:rPr>
          <w:spacing w:val="-8"/>
        </w:rPr>
        <w:t> </w:t>
      </w:r>
      <w:r>
        <w:rPr/>
        <w:t>consensus.</w:t>
      </w:r>
    </w:p>
    <w:p>
      <w:pPr>
        <w:pStyle w:val="Heading1"/>
        <w:numPr>
          <w:ilvl w:val="1"/>
          <w:numId w:val="2"/>
        </w:numPr>
        <w:tabs>
          <w:tab w:pos="1560" w:val="left" w:leader="none"/>
          <w:tab w:pos="1561" w:val="left" w:leader="none"/>
        </w:tabs>
        <w:spacing w:line="244" w:lineRule="auto" w:before="0" w:after="0"/>
        <w:ind w:left="1560" w:right="1617" w:hanging="720"/>
        <w:jc w:val="left"/>
      </w:pPr>
      <w:r>
        <w:rPr/>
        <w:t>The</w:t>
      </w:r>
      <w:r>
        <w:rPr>
          <w:spacing w:val="-25"/>
        </w:rPr>
        <w:t> </w:t>
      </w:r>
      <w:r>
        <w:rPr/>
        <w:t>current</w:t>
      </w:r>
      <w:r>
        <w:rPr>
          <w:spacing w:val="-25"/>
        </w:rPr>
        <w:t> </w:t>
      </w:r>
      <w:r>
        <w:rPr/>
        <w:t>legal</w:t>
      </w:r>
      <w:r>
        <w:rPr>
          <w:spacing w:val="-25"/>
        </w:rPr>
        <w:t> </w:t>
      </w:r>
      <w:r>
        <w:rPr/>
        <w:t>landscape</w:t>
      </w:r>
      <w:r>
        <w:rPr>
          <w:spacing w:val="-24"/>
        </w:rPr>
        <w:t> </w:t>
      </w:r>
      <w:r>
        <w:rPr/>
        <w:t>regarding</w:t>
      </w:r>
      <w:r>
        <w:rPr>
          <w:spacing w:val="-25"/>
        </w:rPr>
        <w:t> </w:t>
      </w:r>
      <w:r>
        <w:rPr/>
        <w:t>the</w:t>
      </w:r>
      <w:r>
        <w:rPr>
          <w:spacing w:val="-25"/>
        </w:rPr>
        <w:t> </w:t>
      </w:r>
      <w:r>
        <w:rPr/>
        <w:t>constitutionality</w:t>
      </w:r>
      <w:r>
        <w:rPr>
          <w:spacing w:val="-24"/>
        </w:rPr>
        <w:t> </w:t>
      </w:r>
      <w:r>
        <w:rPr/>
        <w:t>of</w:t>
      </w:r>
      <w:r>
        <w:rPr>
          <w:spacing w:val="-25"/>
        </w:rPr>
        <w:t> </w:t>
      </w:r>
      <w:r>
        <w:rPr/>
        <w:t>the Analogue</w:t>
      </w:r>
      <w:r>
        <w:rPr>
          <w:spacing w:val="-2"/>
        </w:rPr>
        <w:t> </w:t>
      </w:r>
      <w:r>
        <w:rPr/>
        <w:t>Act</w:t>
      </w:r>
    </w:p>
    <w:p>
      <w:pPr>
        <w:pStyle w:val="BodyText"/>
        <w:spacing w:before="5"/>
        <w:rPr>
          <w:b/>
          <w:sz w:val="23"/>
        </w:rPr>
      </w:pPr>
    </w:p>
    <w:p>
      <w:pPr>
        <w:pStyle w:val="BodyText"/>
        <w:spacing w:line="487" w:lineRule="auto" w:before="1"/>
        <w:ind w:left="119" w:right="176" w:firstLine="720"/>
        <w:jc w:val="both"/>
      </w:pPr>
      <w:r>
        <w:rPr/>
        <w:t>The</w:t>
      </w:r>
      <w:r>
        <w:rPr>
          <w:spacing w:val="-18"/>
        </w:rPr>
        <w:t> </w:t>
      </w:r>
      <w:r>
        <w:rPr/>
        <w:t>District</w:t>
      </w:r>
      <w:r>
        <w:rPr>
          <w:spacing w:val="-17"/>
        </w:rPr>
        <w:t> </w:t>
      </w:r>
      <w:r>
        <w:rPr/>
        <w:t>Court</w:t>
      </w:r>
      <w:r>
        <w:rPr>
          <w:spacing w:val="-17"/>
        </w:rPr>
        <w:t> </w:t>
      </w:r>
      <w:r>
        <w:rPr/>
        <w:t>for</w:t>
      </w:r>
      <w:r>
        <w:rPr>
          <w:spacing w:val="-17"/>
        </w:rPr>
        <w:t> </w:t>
      </w:r>
      <w:r>
        <w:rPr/>
        <w:t>the</w:t>
      </w:r>
      <w:r>
        <w:rPr>
          <w:spacing w:val="-17"/>
        </w:rPr>
        <w:t> </w:t>
      </w:r>
      <w:r>
        <w:rPr/>
        <w:t>District</w:t>
      </w:r>
      <w:r>
        <w:rPr>
          <w:spacing w:val="-17"/>
        </w:rPr>
        <w:t> </w:t>
      </w:r>
      <w:r>
        <w:rPr/>
        <w:t>of</w:t>
      </w:r>
      <w:r>
        <w:rPr>
          <w:spacing w:val="-18"/>
        </w:rPr>
        <w:t> </w:t>
      </w:r>
      <w:r>
        <w:rPr/>
        <w:t>Colorado</w:t>
      </w:r>
      <w:r>
        <w:rPr>
          <w:spacing w:val="-17"/>
        </w:rPr>
        <w:t> </w:t>
      </w:r>
      <w:r>
        <w:rPr/>
        <w:t>has</w:t>
      </w:r>
      <w:r>
        <w:rPr>
          <w:spacing w:val="-17"/>
        </w:rPr>
        <w:t> </w:t>
      </w:r>
      <w:r>
        <w:rPr/>
        <w:t>held</w:t>
      </w:r>
      <w:r>
        <w:rPr>
          <w:spacing w:val="-17"/>
        </w:rPr>
        <w:t> </w:t>
      </w:r>
      <w:r>
        <w:rPr/>
        <w:t>the</w:t>
      </w:r>
      <w:r>
        <w:rPr>
          <w:spacing w:val="-17"/>
        </w:rPr>
        <w:t> </w:t>
      </w:r>
      <w:r>
        <w:rPr/>
        <w:t>Analogue</w:t>
      </w:r>
      <w:r>
        <w:rPr>
          <w:spacing w:val="-17"/>
        </w:rPr>
        <w:t> </w:t>
      </w:r>
      <w:r>
        <w:rPr/>
        <w:t>Act</w:t>
      </w:r>
      <w:r>
        <w:rPr>
          <w:spacing w:val="-17"/>
        </w:rPr>
        <w:t> </w:t>
      </w:r>
      <w:r>
        <w:rPr/>
        <w:t>unconstitutionally vague</w:t>
      </w:r>
      <w:r>
        <w:rPr>
          <w:spacing w:val="-28"/>
        </w:rPr>
        <w:t> </w:t>
      </w:r>
      <w:r>
        <w:rPr/>
        <w:t>as</w:t>
      </w:r>
      <w:r>
        <w:rPr>
          <w:spacing w:val="-28"/>
        </w:rPr>
        <w:t> </w:t>
      </w:r>
      <w:r>
        <w:rPr/>
        <w:t>applied</w:t>
      </w:r>
      <w:r>
        <w:rPr>
          <w:spacing w:val="-28"/>
        </w:rPr>
        <w:t> </w:t>
      </w:r>
      <w:r>
        <w:rPr/>
        <w:t>to</w:t>
      </w:r>
      <w:r>
        <w:rPr>
          <w:spacing w:val="-28"/>
        </w:rPr>
        <w:t> </w:t>
      </w:r>
      <w:r>
        <w:rPr/>
        <w:t>a</w:t>
      </w:r>
      <w:r>
        <w:rPr>
          <w:spacing w:val="-27"/>
        </w:rPr>
        <w:t> </w:t>
      </w:r>
      <w:r>
        <w:rPr/>
        <w:t>non-cannabinoid</w:t>
      </w:r>
      <w:r>
        <w:rPr>
          <w:spacing w:val="-28"/>
        </w:rPr>
        <w:t> </w:t>
      </w:r>
      <w:r>
        <w:rPr/>
        <w:t>substance,</w:t>
      </w:r>
      <w:r>
        <w:rPr>
          <w:spacing w:val="-28"/>
        </w:rPr>
        <w:t> </w:t>
      </w:r>
      <w:r>
        <w:rPr/>
        <w:t>reasoning</w:t>
      </w:r>
      <w:r>
        <w:rPr>
          <w:spacing w:val="-28"/>
        </w:rPr>
        <w:t> </w:t>
      </w:r>
      <w:r>
        <w:rPr/>
        <w:t>that</w:t>
      </w:r>
      <w:r>
        <w:rPr>
          <w:spacing w:val="-28"/>
        </w:rPr>
        <w:t> </w:t>
      </w:r>
      <w:r>
        <w:rPr/>
        <w:t>“unlike</w:t>
      </w:r>
      <w:r>
        <w:rPr>
          <w:spacing w:val="-27"/>
        </w:rPr>
        <w:t> </w:t>
      </w:r>
      <w:r>
        <w:rPr/>
        <w:t>the</w:t>
      </w:r>
      <w:r>
        <w:rPr>
          <w:spacing w:val="-27"/>
        </w:rPr>
        <w:t> </w:t>
      </w:r>
      <w:r>
        <w:rPr/>
        <w:t>meaning</w:t>
      </w:r>
      <w:r>
        <w:rPr>
          <w:spacing w:val="-27"/>
        </w:rPr>
        <w:t> </w:t>
      </w:r>
      <w:r>
        <w:rPr/>
        <w:t>of</w:t>
      </w:r>
      <w:r>
        <w:rPr>
          <w:spacing w:val="-27"/>
        </w:rPr>
        <w:t> </w:t>
      </w:r>
      <w:r>
        <w:rPr/>
        <w:t>cocaine</w:t>
      </w:r>
      <w:r>
        <w:rPr>
          <w:spacing w:val="-27"/>
        </w:rPr>
        <w:t> </w:t>
      </w:r>
      <w:r>
        <w:rPr/>
        <w:t>base or the boundaries of a military reservation, a defendant cannot determine in advance of his contemplated conduct whether [the substance at issue] is or is not substantially similar to a controlled substance.” </w:t>
      </w:r>
      <w:r>
        <w:rPr>
          <w:i/>
        </w:rPr>
        <w:t>Forbes</w:t>
      </w:r>
      <w:r>
        <w:rPr/>
        <w:t>, 806 F. Supp. 232 at 237. Several Circuit Courts of Appeals have rejected vagueness challenges where, unlike here, the substances alleged to be analogues metabolized into the controlled substance after human ingestion. </w:t>
      </w:r>
      <w:r>
        <w:rPr>
          <w:i/>
        </w:rPr>
        <w:t>Roberts</w:t>
      </w:r>
      <w:r>
        <w:rPr/>
        <w:t>, 363 F.3d at 124-125; </w:t>
      </w:r>
      <w:r>
        <w:rPr>
          <w:i/>
        </w:rPr>
        <w:t>United States v. Washam</w:t>
      </w:r>
      <w:r>
        <w:rPr/>
        <w:t>, 312 F.3d 926, 931-33 (8th Cir. 2002). The Eleventh Circuit upheld the Analogue Act against a vagueness challenge where there was “no disagreement in the scientific evidence” regarding substantial similarity in chemical structure. </w:t>
      </w:r>
      <w:r>
        <w:rPr>
          <w:i/>
        </w:rPr>
        <w:t>Carlson</w:t>
      </w:r>
      <w:r>
        <w:rPr/>
        <w:t>, 87 F. 3d at 443</w:t>
      </w:r>
      <w:r>
        <w:rPr>
          <w:spacing w:val="-6"/>
        </w:rPr>
        <w:t> </w:t>
      </w:r>
      <w:r>
        <w:rPr/>
        <w:t>n.3.</w:t>
      </w:r>
    </w:p>
    <w:p>
      <w:pPr>
        <w:pStyle w:val="BodyText"/>
        <w:spacing w:line="266" w:lineRule="exact"/>
        <w:ind w:left="839"/>
      </w:pPr>
      <w:r>
        <w:rPr/>
        <w:t>The constitutionality of the Analogue Act as applied to cannabinoids has been litigated in</w:t>
      </w:r>
    </w:p>
    <w:p>
      <w:pPr>
        <w:spacing w:after="0" w:line="266" w:lineRule="exact"/>
        <w:sectPr>
          <w:headerReference w:type="default" r:id="rId33"/>
          <w:pgSz w:w="12240" w:h="15840"/>
          <w:pgMar w:header="523" w:footer="1508" w:top="1340" w:bottom="1700" w:left="1320" w:right="1260"/>
        </w:sectPr>
      </w:pPr>
    </w:p>
    <w:p>
      <w:pPr>
        <w:pStyle w:val="BodyText"/>
        <w:spacing w:line="487" w:lineRule="auto" w:before="83"/>
        <w:ind w:left="120" w:right="175"/>
        <w:jc w:val="both"/>
      </w:pPr>
      <w:r>
        <w:rPr/>
        <w:t>a number of recent district court cases</w:t>
      </w:r>
      <w:r>
        <w:rPr>
          <w:position w:val="10"/>
          <w:sz w:val="14"/>
        </w:rPr>
        <w:t>6 </w:t>
      </w:r>
      <w:r>
        <w:rPr/>
        <w:t>and addressed in two Circuit Court of Appeals opinions, </w:t>
      </w:r>
      <w:r>
        <w:rPr>
          <w:i/>
        </w:rPr>
        <w:t>United</w:t>
      </w:r>
      <w:r>
        <w:rPr>
          <w:i/>
          <w:spacing w:val="-12"/>
        </w:rPr>
        <w:t> </w:t>
      </w:r>
      <w:r>
        <w:rPr>
          <w:i/>
        </w:rPr>
        <w:t>States</w:t>
      </w:r>
      <w:r>
        <w:rPr>
          <w:i/>
          <w:spacing w:val="-11"/>
        </w:rPr>
        <w:t> </w:t>
      </w:r>
      <w:r>
        <w:rPr>
          <w:i/>
        </w:rPr>
        <w:t>v.</w:t>
      </w:r>
      <w:r>
        <w:rPr>
          <w:i/>
          <w:spacing w:val="-11"/>
        </w:rPr>
        <w:t> </w:t>
      </w:r>
      <w:r>
        <w:rPr>
          <w:i/>
        </w:rPr>
        <w:t>Carlson</w:t>
      </w:r>
      <w:r>
        <w:rPr/>
        <w:t>,</w:t>
      </w:r>
      <w:r>
        <w:rPr>
          <w:spacing w:val="-11"/>
        </w:rPr>
        <w:t> </w:t>
      </w:r>
      <w:r>
        <w:rPr/>
        <w:t>810</w:t>
      </w:r>
      <w:r>
        <w:rPr>
          <w:spacing w:val="-12"/>
        </w:rPr>
        <w:t> </w:t>
      </w:r>
      <w:r>
        <w:rPr/>
        <w:t>F.3d</w:t>
      </w:r>
      <w:r>
        <w:rPr>
          <w:spacing w:val="-11"/>
        </w:rPr>
        <w:t> </w:t>
      </w:r>
      <w:r>
        <w:rPr/>
        <w:t>544</w:t>
      </w:r>
      <w:r>
        <w:rPr>
          <w:spacing w:val="-11"/>
        </w:rPr>
        <w:t> </w:t>
      </w:r>
      <w:r>
        <w:rPr/>
        <w:t>(8th</w:t>
      </w:r>
      <w:r>
        <w:rPr>
          <w:spacing w:val="-11"/>
        </w:rPr>
        <w:t> </w:t>
      </w:r>
      <w:r>
        <w:rPr/>
        <w:t>Cir.</w:t>
      </w:r>
      <w:r>
        <w:rPr>
          <w:spacing w:val="-11"/>
        </w:rPr>
        <w:t> </w:t>
      </w:r>
      <w:r>
        <w:rPr/>
        <w:t>2016),</w:t>
      </w:r>
      <w:r>
        <w:rPr>
          <w:spacing w:val="-12"/>
        </w:rPr>
        <w:t> </w:t>
      </w:r>
      <w:r>
        <w:rPr>
          <w:i/>
        </w:rPr>
        <w:t>Makkar</w:t>
      </w:r>
      <w:r>
        <w:rPr/>
        <w:t>,</w:t>
      </w:r>
      <w:r>
        <w:rPr>
          <w:spacing w:val="-10"/>
        </w:rPr>
        <w:t> </w:t>
      </w:r>
      <w:r>
        <w:rPr/>
        <w:t>810</w:t>
      </w:r>
      <w:r>
        <w:rPr>
          <w:spacing w:val="-10"/>
        </w:rPr>
        <w:t> </w:t>
      </w:r>
      <w:r>
        <w:rPr/>
        <w:t>F.</w:t>
      </w:r>
      <w:r>
        <w:rPr>
          <w:spacing w:val="-10"/>
        </w:rPr>
        <w:t> </w:t>
      </w:r>
      <w:r>
        <w:rPr/>
        <w:t>3d</w:t>
      </w:r>
      <w:r>
        <w:rPr>
          <w:spacing w:val="-10"/>
        </w:rPr>
        <w:t> </w:t>
      </w:r>
      <w:r>
        <w:rPr/>
        <w:t>at</w:t>
      </w:r>
      <w:r>
        <w:rPr>
          <w:spacing w:val="-12"/>
        </w:rPr>
        <w:t> </w:t>
      </w:r>
      <w:r>
        <w:rPr/>
        <w:t>1142.</w:t>
      </w:r>
      <w:r>
        <w:rPr>
          <w:spacing w:val="38"/>
        </w:rPr>
        <w:t> </w:t>
      </w:r>
      <w:r>
        <w:rPr/>
        <w:t>While</w:t>
      </w:r>
      <w:r>
        <w:rPr>
          <w:spacing w:val="-11"/>
        </w:rPr>
        <w:t> </w:t>
      </w:r>
      <w:r>
        <w:rPr/>
        <w:t>the</w:t>
      </w:r>
      <w:r>
        <w:rPr>
          <w:spacing w:val="-11"/>
        </w:rPr>
        <w:t> </w:t>
      </w:r>
      <w:r>
        <w:rPr/>
        <w:t>cited district</w:t>
      </w:r>
      <w:r>
        <w:rPr>
          <w:spacing w:val="-23"/>
        </w:rPr>
        <w:t> </w:t>
      </w:r>
      <w:r>
        <w:rPr/>
        <w:t>court</w:t>
      </w:r>
      <w:r>
        <w:rPr>
          <w:spacing w:val="-22"/>
        </w:rPr>
        <w:t> </w:t>
      </w:r>
      <w:r>
        <w:rPr/>
        <w:t>cases</w:t>
      </w:r>
      <w:r>
        <w:rPr>
          <w:spacing w:val="-22"/>
        </w:rPr>
        <w:t> </w:t>
      </w:r>
      <w:r>
        <w:rPr/>
        <w:t>have</w:t>
      </w:r>
      <w:r>
        <w:rPr>
          <w:spacing w:val="-22"/>
        </w:rPr>
        <w:t> </w:t>
      </w:r>
      <w:r>
        <w:rPr/>
        <w:t>rejected</w:t>
      </w:r>
      <w:r>
        <w:rPr>
          <w:spacing w:val="-22"/>
        </w:rPr>
        <w:t> </w:t>
      </w:r>
      <w:r>
        <w:rPr/>
        <w:t>the</w:t>
      </w:r>
      <w:r>
        <w:rPr>
          <w:spacing w:val="-23"/>
        </w:rPr>
        <w:t> </w:t>
      </w:r>
      <w:r>
        <w:rPr/>
        <w:t>proposition</w:t>
      </w:r>
      <w:r>
        <w:rPr>
          <w:spacing w:val="-22"/>
        </w:rPr>
        <w:t> </w:t>
      </w:r>
      <w:r>
        <w:rPr/>
        <w:t>that</w:t>
      </w:r>
      <w:r>
        <w:rPr>
          <w:spacing w:val="-22"/>
        </w:rPr>
        <w:t> </w:t>
      </w:r>
      <w:r>
        <w:rPr/>
        <w:t>the</w:t>
      </w:r>
      <w:r>
        <w:rPr>
          <w:spacing w:val="-22"/>
        </w:rPr>
        <w:t> </w:t>
      </w:r>
      <w:r>
        <w:rPr/>
        <w:t>Analogue</w:t>
      </w:r>
      <w:r>
        <w:rPr>
          <w:spacing w:val="-21"/>
        </w:rPr>
        <w:t> </w:t>
      </w:r>
      <w:r>
        <w:rPr/>
        <w:t>Act</w:t>
      </w:r>
      <w:r>
        <w:rPr>
          <w:spacing w:val="-21"/>
        </w:rPr>
        <w:t> </w:t>
      </w:r>
      <w:r>
        <w:rPr/>
        <w:t>is</w:t>
      </w:r>
      <w:r>
        <w:rPr>
          <w:spacing w:val="-22"/>
        </w:rPr>
        <w:t> </w:t>
      </w:r>
      <w:r>
        <w:rPr/>
        <w:t>vague</w:t>
      </w:r>
      <w:r>
        <w:rPr>
          <w:spacing w:val="-21"/>
        </w:rPr>
        <w:t> </w:t>
      </w:r>
      <w:r>
        <w:rPr/>
        <w:t>as</w:t>
      </w:r>
      <w:r>
        <w:rPr>
          <w:spacing w:val="-21"/>
        </w:rPr>
        <w:t> </w:t>
      </w:r>
      <w:r>
        <w:rPr/>
        <w:t>applied</w:t>
      </w:r>
      <w:r>
        <w:rPr>
          <w:spacing w:val="-21"/>
        </w:rPr>
        <w:t> </w:t>
      </w:r>
      <w:r>
        <w:rPr/>
        <w:t>to</w:t>
      </w:r>
      <w:r>
        <w:rPr>
          <w:spacing w:val="-21"/>
        </w:rPr>
        <w:t> </w:t>
      </w:r>
      <w:r>
        <w:rPr/>
        <w:t>alleged synthetic cannabinoids, as is discussed below, these holdings have in large part been without significant analysis. Moreover, the Tenth Circuit Court of Appeals has called that conclusion into question following a recent Supreme Court</w:t>
      </w:r>
      <w:r>
        <w:rPr>
          <w:spacing w:val="-1"/>
        </w:rPr>
        <w:t> </w:t>
      </w:r>
      <w:r>
        <w:rPr/>
        <w:t>decision.</w:t>
      </w:r>
    </w:p>
    <w:p>
      <w:pPr>
        <w:pStyle w:val="ListParagraph"/>
        <w:numPr>
          <w:ilvl w:val="2"/>
          <w:numId w:val="2"/>
        </w:numPr>
        <w:tabs>
          <w:tab w:pos="2280" w:val="left" w:leader="none"/>
          <w:tab w:pos="2281" w:val="left" w:leader="none"/>
        </w:tabs>
        <w:spacing w:line="269" w:lineRule="exact" w:before="0" w:after="0"/>
        <w:ind w:left="2280" w:right="0" w:hanging="720"/>
        <w:jc w:val="left"/>
        <w:rPr>
          <w:i/>
          <w:sz w:val="24"/>
        </w:rPr>
      </w:pPr>
      <w:r>
        <w:rPr>
          <w:i/>
          <w:sz w:val="24"/>
        </w:rPr>
        <w:t>Initial district court litigation regarding vagueness</w:t>
      </w:r>
    </w:p>
    <w:p>
      <w:pPr>
        <w:pStyle w:val="BodyText"/>
        <w:spacing w:before="4"/>
        <w:rPr>
          <w:i/>
        </w:rPr>
      </w:pPr>
    </w:p>
    <w:p>
      <w:pPr>
        <w:pStyle w:val="BodyText"/>
        <w:spacing w:line="487" w:lineRule="auto"/>
        <w:ind w:left="119" w:right="176" w:firstLine="720"/>
        <w:jc w:val="both"/>
      </w:pPr>
      <w:r>
        <w:rPr/>
        <w:t>The first court to address a vagueness motion regarding synthetic cannabinoids was the district</w:t>
      </w:r>
      <w:r>
        <w:rPr>
          <w:spacing w:val="-7"/>
        </w:rPr>
        <w:t> </w:t>
      </w:r>
      <w:r>
        <w:rPr/>
        <w:t>court</w:t>
      </w:r>
      <w:r>
        <w:rPr>
          <w:spacing w:val="-6"/>
        </w:rPr>
        <w:t> </w:t>
      </w:r>
      <w:r>
        <w:rPr/>
        <w:t>in</w:t>
      </w:r>
      <w:r>
        <w:rPr>
          <w:spacing w:val="-5"/>
        </w:rPr>
        <w:t> </w:t>
      </w:r>
      <w:r>
        <w:rPr>
          <w:i/>
        </w:rPr>
        <w:t>Fedida</w:t>
      </w:r>
      <w:r>
        <w:rPr/>
        <w:t>.</w:t>
      </w:r>
      <w:r>
        <w:rPr>
          <w:spacing w:val="-6"/>
        </w:rPr>
        <w:t> </w:t>
      </w:r>
      <w:r>
        <w:rPr>
          <w:i/>
        </w:rPr>
        <w:t>United</w:t>
      </w:r>
      <w:r>
        <w:rPr>
          <w:i/>
          <w:spacing w:val="-5"/>
        </w:rPr>
        <w:t> </w:t>
      </w:r>
      <w:r>
        <w:rPr>
          <w:i/>
        </w:rPr>
        <w:t>States</w:t>
      </w:r>
      <w:r>
        <w:rPr>
          <w:i/>
          <w:spacing w:val="-5"/>
        </w:rPr>
        <w:t> </w:t>
      </w:r>
      <w:r>
        <w:rPr>
          <w:i/>
        </w:rPr>
        <w:t>v.</w:t>
      </w:r>
      <w:r>
        <w:rPr>
          <w:i/>
          <w:spacing w:val="-6"/>
        </w:rPr>
        <w:t> </w:t>
      </w:r>
      <w:r>
        <w:rPr>
          <w:i/>
        </w:rPr>
        <w:t>Fedida</w:t>
      </w:r>
      <w:r>
        <w:rPr/>
        <w:t>,</w:t>
      </w:r>
      <w:r>
        <w:rPr>
          <w:spacing w:val="-5"/>
        </w:rPr>
        <w:t> </w:t>
      </w:r>
      <w:r>
        <w:rPr/>
        <w:t>942</w:t>
      </w:r>
      <w:r>
        <w:rPr>
          <w:spacing w:val="-6"/>
        </w:rPr>
        <w:t> </w:t>
      </w:r>
      <w:r>
        <w:rPr/>
        <w:t>F.</w:t>
      </w:r>
      <w:r>
        <w:rPr>
          <w:spacing w:val="-8"/>
        </w:rPr>
        <w:t> </w:t>
      </w:r>
      <w:r>
        <w:rPr/>
        <w:t>Supp.</w:t>
      </w:r>
      <w:r>
        <w:rPr>
          <w:spacing w:val="-6"/>
        </w:rPr>
        <w:t> </w:t>
      </w:r>
      <w:r>
        <w:rPr/>
        <w:t>2d</w:t>
      </w:r>
      <w:r>
        <w:rPr>
          <w:spacing w:val="-6"/>
        </w:rPr>
        <w:t> </w:t>
      </w:r>
      <w:r>
        <w:rPr/>
        <w:t>1270,</w:t>
      </w:r>
      <w:r>
        <w:rPr>
          <w:spacing w:val="-6"/>
        </w:rPr>
        <w:t> </w:t>
      </w:r>
      <w:r>
        <w:rPr/>
        <w:t>1273-80</w:t>
      </w:r>
      <w:r>
        <w:rPr>
          <w:spacing w:val="-7"/>
        </w:rPr>
        <w:t> </w:t>
      </w:r>
      <w:r>
        <w:rPr/>
        <w:t>(M.D.</w:t>
      </w:r>
      <w:r>
        <w:rPr>
          <w:spacing w:val="-6"/>
        </w:rPr>
        <w:t> </w:t>
      </w:r>
      <w:r>
        <w:rPr/>
        <w:t>Fla.</w:t>
      </w:r>
      <w:r>
        <w:rPr>
          <w:spacing w:val="-7"/>
        </w:rPr>
        <w:t> </w:t>
      </w:r>
      <w:r>
        <w:rPr/>
        <w:t>2013). While</w:t>
      </w:r>
      <w:r>
        <w:rPr>
          <w:spacing w:val="-10"/>
        </w:rPr>
        <w:t> </w:t>
      </w:r>
      <w:r>
        <w:rPr/>
        <w:t>that</w:t>
      </w:r>
      <w:r>
        <w:rPr>
          <w:spacing w:val="-10"/>
        </w:rPr>
        <w:t> </w:t>
      </w:r>
      <w:r>
        <w:rPr/>
        <w:t>court</w:t>
      </w:r>
      <w:r>
        <w:rPr>
          <w:spacing w:val="-9"/>
        </w:rPr>
        <w:t> </w:t>
      </w:r>
      <w:r>
        <w:rPr/>
        <w:t>expressed</w:t>
      </w:r>
      <w:r>
        <w:rPr>
          <w:spacing w:val="-10"/>
        </w:rPr>
        <w:t> </w:t>
      </w:r>
      <w:r>
        <w:rPr/>
        <w:t>its</w:t>
      </w:r>
      <w:r>
        <w:rPr>
          <w:spacing w:val="-9"/>
        </w:rPr>
        <w:t> </w:t>
      </w:r>
      <w:r>
        <w:rPr/>
        <w:t>serious</w:t>
      </w:r>
      <w:r>
        <w:rPr>
          <w:spacing w:val="-10"/>
        </w:rPr>
        <w:t> </w:t>
      </w:r>
      <w:r>
        <w:rPr/>
        <w:t>doubts</w:t>
      </w:r>
      <w:r>
        <w:rPr>
          <w:spacing w:val="-9"/>
        </w:rPr>
        <w:t> </w:t>
      </w:r>
      <w:r>
        <w:rPr/>
        <w:t>regarding</w:t>
      </w:r>
      <w:r>
        <w:rPr>
          <w:spacing w:val="-10"/>
        </w:rPr>
        <w:t> </w:t>
      </w:r>
      <w:r>
        <w:rPr/>
        <w:t>whether</w:t>
      </w:r>
      <w:r>
        <w:rPr>
          <w:spacing w:val="-10"/>
        </w:rPr>
        <w:t> </w:t>
      </w:r>
      <w:r>
        <w:rPr/>
        <w:t>the</w:t>
      </w:r>
      <w:r>
        <w:rPr>
          <w:spacing w:val="-10"/>
        </w:rPr>
        <w:t> </w:t>
      </w:r>
      <w:r>
        <w:rPr/>
        <w:t>testimony</w:t>
      </w:r>
      <w:r>
        <w:rPr>
          <w:spacing w:val="-9"/>
        </w:rPr>
        <w:t> </w:t>
      </w:r>
      <w:r>
        <w:rPr/>
        <w:t>of</w:t>
      </w:r>
      <w:r>
        <w:rPr>
          <w:spacing w:val="-10"/>
        </w:rPr>
        <w:t> </w:t>
      </w:r>
      <w:r>
        <w:rPr/>
        <w:t>the</w:t>
      </w:r>
      <w:r>
        <w:rPr>
          <w:spacing w:val="-9"/>
        </w:rPr>
        <w:t> </w:t>
      </w:r>
      <w:r>
        <w:rPr/>
        <w:t>government’s expert witnesses in that case was even reliable enough to be admitted under </w:t>
      </w:r>
      <w:r>
        <w:rPr>
          <w:i/>
        </w:rPr>
        <w:t>Daubert </w:t>
      </w:r>
      <w:r>
        <w:rPr/>
        <w:t>and Federal Rule</w:t>
      </w:r>
      <w:r>
        <w:rPr>
          <w:spacing w:val="-7"/>
        </w:rPr>
        <w:t> </w:t>
      </w:r>
      <w:r>
        <w:rPr/>
        <w:t>of</w:t>
      </w:r>
      <w:r>
        <w:rPr>
          <w:spacing w:val="-7"/>
        </w:rPr>
        <w:t> </w:t>
      </w:r>
      <w:r>
        <w:rPr/>
        <w:t>Evidence</w:t>
      </w:r>
      <w:r>
        <w:rPr>
          <w:spacing w:val="-6"/>
        </w:rPr>
        <w:t> </w:t>
      </w:r>
      <w:r>
        <w:rPr/>
        <w:t>702,</w:t>
      </w:r>
      <w:r>
        <w:rPr>
          <w:spacing w:val="-8"/>
        </w:rPr>
        <w:t> </w:t>
      </w:r>
      <w:r>
        <w:rPr>
          <w:i/>
        </w:rPr>
        <w:t>id</w:t>
      </w:r>
      <w:r>
        <w:rPr/>
        <w:t>.</w:t>
      </w:r>
      <w:r>
        <w:rPr>
          <w:spacing w:val="-6"/>
        </w:rPr>
        <w:t> </w:t>
      </w:r>
      <w:r>
        <w:rPr/>
        <w:t>at</w:t>
      </w:r>
      <w:r>
        <w:rPr>
          <w:spacing w:val="-7"/>
        </w:rPr>
        <w:t> </w:t>
      </w:r>
      <w:r>
        <w:rPr/>
        <w:t>1280-81,</w:t>
      </w:r>
      <w:r>
        <w:rPr>
          <w:spacing w:val="-7"/>
        </w:rPr>
        <w:t> </w:t>
      </w:r>
      <w:r>
        <w:rPr/>
        <w:t>it</w:t>
      </w:r>
      <w:r>
        <w:rPr>
          <w:spacing w:val="-6"/>
        </w:rPr>
        <w:t> </w:t>
      </w:r>
      <w:r>
        <w:rPr/>
        <w:t>nonetheless</w:t>
      </w:r>
      <w:r>
        <w:rPr>
          <w:spacing w:val="-7"/>
        </w:rPr>
        <w:t> </w:t>
      </w:r>
      <w:r>
        <w:rPr/>
        <w:t>held</w:t>
      </w:r>
      <w:r>
        <w:rPr>
          <w:spacing w:val="-6"/>
        </w:rPr>
        <w:t> </w:t>
      </w:r>
      <w:r>
        <w:rPr/>
        <w:t>the</w:t>
      </w:r>
      <w:r>
        <w:rPr>
          <w:spacing w:val="-7"/>
        </w:rPr>
        <w:t> </w:t>
      </w:r>
      <w:r>
        <w:rPr/>
        <w:t>Analogue</w:t>
      </w:r>
      <w:r>
        <w:rPr>
          <w:spacing w:val="-6"/>
        </w:rPr>
        <w:t> </w:t>
      </w:r>
      <w:r>
        <w:rPr/>
        <w:t>Act</w:t>
      </w:r>
      <w:r>
        <w:rPr>
          <w:spacing w:val="-6"/>
        </w:rPr>
        <w:t> </w:t>
      </w:r>
      <w:r>
        <w:rPr/>
        <w:t>was</w:t>
      </w:r>
      <w:r>
        <w:rPr>
          <w:spacing w:val="-6"/>
        </w:rPr>
        <w:t> </w:t>
      </w:r>
      <w:r>
        <w:rPr/>
        <w:t>not</w:t>
      </w:r>
      <w:r>
        <w:rPr>
          <w:spacing w:val="-5"/>
        </w:rPr>
        <w:t> </w:t>
      </w:r>
      <w:r>
        <w:rPr/>
        <w:t>impermissibly vague as to the substances at issue in that case based on a holding a reasonable layperson who examined</w:t>
      </w:r>
      <w:r>
        <w:rPr>
          <w:spacing w:val="-22"/>
        </w:rPr>
        <w:t> </w:t>
      </w:r>
      <w:r>
        <w:rPr/>
        <w:t>the</w:t>
      </w:r>
      <w:r>
        <w:rPr>
          <w:spacing w:val="-21"/>
        </w:rPr>
        <w:t> </w:t>
      </w:r>
      <w:r>
        <w:rPr/>
        <w:t>chemical</w:t>
      </w:r>
      <w:r>
        <w:rPr>
          <w:spacing w:val="-23"/>
        </w:rPr>
        <w:t> </w:t>
      </w:r>
      <w:r>
        <w:rPr/>
        <w:t>structure</w:t>
      </w:r>
      <w:r>
        <w:rPr>
          <w:spacing w:val="-22"/>
        </w:rPr>
        <w:t> </w:t>
      </w:r>
      <w:r>
        <w:rPr/>
        <w:t>of</w:t>
      </w:r>
      <w:r>
        <w:rPr>
          <w:spacing w:val="-22"/>
        </w:rPr>
        <w:t> </w:t>
      </w:r>
      <w:r>
        <w:rPr/>
        <w:t>those</w:t>
      </w:r>
      <w:r>
        <w:rPr>
          <w:spacing w:val="-23"/>
        </w:rPr>
        <w:t> </w:t>
      </w:r>
      <w:r>
        <w:rPr/>
        <w:t>substances</w:t>
      </w:r>
      <w:r>
        <w:rPr>
          <w:spacing w:val="-22"/>
        </w:rPr>
        <w:t> </w:t>
      </w:r>
      <w:r>
        <w:rPr/>
        <w:t>“could</w:t>
      </w:r>
      <w:r>
        <w:rPr>
          <w:spacing w:val="-22"/>
        </w:rPr>
        <w:t> </w:t>
      </w:r>
      <w:r>
        <w:rPr/>
        <w:t>plausibly</w:t>
      </w:r>
      <w:r>
        <w:rPr>
          <w:spacing w:val="-21"/>
        </w:rPr>
        <w:t> </w:t>
      </w:r>
      <w:r>
        <w:rPr/>
        <w:t>conclude</w:t>
      </w:r>
      <w:r>
        <w:rPr>
          <w:spacing w:val="-21"/>
        </w:rPr>
        <w:t> </w:t>
      </w:r>
      <w:r>
        <w:rPr/>
        <w:t>that</w:t>
      </w:r>
      <w:r>
        <w:rPr>
          <w:spacing w:val="-22"/>
        </w:rPr>
        <w:t> </w:t>
      </w:r>
      <w:r>
        <w:rPr/>
        <w:t>such</w:t>
      </w:r>
      <w:r>
        <w:rPr>
          <w:spacing w:val="-21"/>
        </w:rPr>
        <w:t> </w:t>
      </w:r>
      <w:r>
        <w:rPr/>
        <w:t>substances are substantially similar,” which the district court stated is “all that is required.” </w:t>
      </w:r>
      <w:r>
        <w:rPr>
          <w:i/>
        </w:rPr>
        <w:t>Id</w:t>
      </w:r>
      <w:r>
        <w:rPr/>
        <w:t>. at</w:t>
      </w:r>
      <w:r>
        <w:rPr>
          <w:spacing w:val="-3"/>
        </w:rPr>
        <w:t> </w:t>
      </w:r>
      <w:r>
        <w:rPr/>
        <w:t>1279.</w:t>
      </w:r>
    </w:p>
    <w:p>
      <w:pPr>
        <w:pStyle w:val="BodyText"/>
        <w:spacing w:line="487" w:lineRule="auto"/>
        <w:ind w:left="120" w:right="177" w:firstLine="720"/>
        <w:jc w:val="both"/>
      </w:pPr>
      <w:r>
        <w:rPr/>
        <w:t>The</w:t>
      </w:r>
      <w:r>
        <w:rPr>
          <w:spacing w:val="-27"/>
        </w:rPr>
        <w:t> </w:t>
      </w:r>
      <w:r>
        <w:rPr>
          <w:i/>
        </w:rPr>
        <w:t>Fedida</w:t>
      </w:r>
      <w:r>
        <w:rPr>
          <w:i/>
          <w:spacing w:val="-25"/>
        </w:rPr>
        <w:t> </w:t>
      </w:r>
      <w:r>
        <w:rPr/>
        <w:t>court</w:t>
      </w:r>
      <w:r>
        <w:rPr>
          <w:spacing w:val="-25"/>
        </w:rPr>
        <w:t> </w:t>
      </w:r>
      <w:r>
        <w:rPr/>
        <w:t>misapprehended</w:t>
      </w:r>
      <w:r>
        <w:rPr>
          <w:spacing w:val="-26"/>
        </w:rPr>
        <w:t> </w:t>
      </w:r>
      <w:r>
        <w:rPr/>
        <w:t>the</w:t>
      </w:r>
      <w:r>
        <w:rPr>
          <w:spacing w:val="-25"/>
        </w:rPr>
        <w:t> </w:t>
      </w:r>
      <w:r>
        <w:rPr/>
        <w:t>constitutional</w:t>
      </w:r>
      <w:r>
        <w:rPr>
          <w:spacing w:val="-25"/>
        </w:rPr>
        <w:t> </w:t>
      </w:r>
      <w:r>
        <w:rPr/>
        <w:t>vagueness</w:t>
      </w:r>
      <w:r>
        <w:rPr>
          <w:spacing w:val="-25"/>
        </w:rPr>
        <w:t> </w:t>
      </w:r>
      <w:r>
        <w:rPr/>
        <w:t>standard</w:t>
      </w:r>
      <w:r>
        <w:rPr>
          <w:spacing w:val="-26"/>
        </w:rPr>
        <w:t> </w:t>
      </w:r>
      <w:r>
        <w:rPr/>
        <w:t>by</w:t>
      </w:r>
      <w:r>
        <w:rPr>
          <w:spacing w:val="-27"/>
        </w:rPr>
        <w:t> </w:t>
      </w:r>
      <w:r>
        <w:rPr/>
        <w:t>one</w:t>
      </w:r>
      <w:r>
        <w:rPr>
          <w:spacing w:val="-26"/>
        </w:rPr>
        <w:t> </w:t>
      </w:r>
      <w:r>
        <w:rPr/>
        <w:t>hundred</w:t>
      </w:r>
      <w:r>
        <w:rPr>
          <w:spacing w:val="-26"/>
        </w:rPr>
        <w:t> </w:t>
      </w:r>
      <w:r>
        <w:rPr/>
        <w:t>and eighty degrees. If the district court were correct that “all that is required” to satisfy due process is</w:t>
      </w:r>
    </w:p>
    <w:p>
      <w:pPr>
        <w:pStyle w:val="BodyText"/>
        <w:spacing w:before="6"/>
        <w:rPr>
          <w:sz w:val="10"/>
        </w:rPr>
      </w:pPr>
      <w:r>
        <w:rPr/>
        <w:pict>
          <v:line style="position:absolute;mso-position-horizontal-relative:page;mso-position-vertical-relative:paragraph;z-index:-880;mso-wrap-distance-left:0;mso-wrap-distance-right:0" from="72pt,8.540161pt" to="215.88pt,8.540161pt" stroked="true" strokeweight=".96001pt" strokecolor="#000000">
            <v:stroke dashstyle="solid"/>
            <w10:wrap type="topAndBottom"/>
          </v:line>
        </w:pict>
      </w:r>
    </w:p>
    <w:p>
      <w:pPr>
        <w:pStyle w:val="BodyText"/>
        <w:spacing w:before="10"/>
        <w:rPr>
          <w:sz w:val="8"/>
        </w:rPr>
      </w:pPr>
    </w:p>
    <w:p>
      <w:pPr>
        <w:spacing w:line="242" w:lineRule="auto" w:before="94"/>
        <w:ind w:left="120" w:right="177" w:firstLine="0"/>
        <w:jc w:val="both"/>
        <w:rPr>
          <w:sz w:val="24"/>
        </w:rPr>
      </w:pPr>
      <w:r>
        <w:rPr>
          <w:position w:val="10"/>
          <w:sz w:val="14"/>
        </w:rPr>
        <w:t>6</w:t>
      </w:r>
      <w:r>
        <w:rPr>
          <w:i/>
          <w:sz w:val="24"/>
        </w:rPr>
        <w:t>See</w:t>
      </w:r>
      <w:r>
        <w:rPr>
          <w:sz w:val="24"/>
        </w:rPr>
        <w:t>, </w:t>
      </w:r>
      <w:r>
        <w:rPr>
          <w:i/>
          <w:sz w:val="24"/>
        </w:rPr>
        <w:t>e.g</w:t>
      </w:r>
      <w:r>
        <w:rPr>
          <w:sz w:val="24"/>
        </w:rPr>
        <w:t>., </w:t>
      </w:r>
      <w:r>
        <w:rPr>
          <w:i/>
          <w:sz w:val="24"/>
        </w:rPr>
        <w:t>United States v. Bradley</w:t>
      </w:r>
      <w:r>
        <w:rPr>
          <w:sz w:val="24"/>
        </w:rPr>
        <w:t>, 2017 WL 6542756, at **14-15 (W.D. Va. Dec. 21, 2017); </w:t>
      </w:r>
      <w:r>
        <w:rPr>
          <w:i/>
          <w:sz w:val="24"/>
        </w:rPr>
        <w:t>United States v. Reulet</w:t>
      </w:r>
      <w:r>
        <w:rPr>
          <w:sz w:val="24"/>
        </w:rPr>
        <w:t>, 2016 WL 7386443, at **2-4 (D. Kan. Dec. 21, 2016); </w:t>
      </w:r>
      <w:r>
        <w:rPr>
          <w:i/>
          <w:sz w:val="24"/>
        </w:rPr>
        <w:t>United States v. </w:t>
      </w:r>
      <w:r>
        <w:rPr>
          <w:i/>
          <w:sz w:val="24"/>
        </w:rPr>
        <w:t>Williams</w:t>
      </w:r>
      <w:r>
        <w:rPr>
          <w:sz w:val="24"/>
        </w:rPr>
        <w:t>,</w:t>
      </w:r>
      <w:r>
        <w:rPr>
          <w:spacing w:val="-7"/>
          <w:sz w:val="24"/>
        </w:rPr>
        <w:t> </w:t>
      </w:r>
      <w:r>
        <w:rPr>
          <w:sz w:val="24"/>
        </w:rPr>
        <w:t>2016</w:t>
      </w:r>
      <w:r>
        <w:rPr>
          <w:spacing w:val="-6"/>
          <w:sz w:val="24"/>
        </w:rPr>
        <w:t> </w:t>
      </w:r>
      <w:r>
        <w:rPr>
          <w:sz w:val="24"/>
        </w:rPr>
        <w:t>WL</w:t>
      </w:r>
      <w:r>
        <w:rPr>
          <w:spacing w:val="-6"/>
          <w:sz w:val="24"/>
        </w:rPr>
        <w:t> </w:t>
      </w:r>
      <w:r>
        <w:rPr>
          <w:sz w:val="24"/>
        </w:rPr>
        <w:t>4006826,</w:t>
      </w:r>
      <w:r>
        <w:rPr>
          <w:spacing w:val="-5"/>
          <w:sz w:val="24"/>
        </w:rPr>
        <w:t> </w:t>
      </w:r>
      <w:r>
        <w:rPr>
          <w:sz w:val="24"/>
        </w:rPr>
        <w:t>at</w:t>
      </w:r>
      <w:r>
        <w:rPr>
          <w:spacing w:val="-5"/>
          <w:sz w:val="24"/>
        </w:rPr>
        <w:t> </w:t>
      </w:r>
      <w:r>
        <w:rPr>
          <w:sz w:val="24"/>
        </w:rPr>
        <w:t>**4-5</w:t>
      </w:r>
      <w:r>
        <w:rPr>
          <w:spacing w:val="-6"/>
          <w:sz w:val="24"/>
        </w:rPr>
        <w:t> </w:t>
      </w:r>
      <w:r>
        <w:rPr>
          <w:sz w:val="24"/>
        </w:rPr>
        <w:t>(W.D.</w:t>
      </w:r>
      <w:r>
        <w:rPr>
          <w:spacing w:val="-5"/>
          <w:sz w:val="24"/>
        </w:rPr>
        <w:t> </w:t>
      </w:r>
      <w:r>
        <w:rPr>
          <w:sz w:val="24"/>
        </w:rPr>
        <w:t>Mo.</w:t>
      </w:r>
      <w:r>
        <w:rPr>
          <w:spacing w:val="-6"/>
          <w:sz w:val="24"/>
        </w:rPr>
        <w:t> </w:t>
      </w:r>
      <w:r>
        <w:rPr>
          <w:sz w:val="24"/>
        </w:rPr>
        <w:t>June</w:t>
      </w:r>
      <w:r>
        <w:rPr>
          <w:spacing w:val="-5"/>
          <w:sz w:val="24"/>
        </w:rPr>
        <w:t> </w:t>
      </w:r>
      <w:r>
        <w:rPr>
          <w:sz w:val="24"/>
        </w:rPr>
        <w:t>29,</w:t>
      </w:r>
      <w:r>
        <w:rPr>
          <w:spacing w:val="-5"/>
          <w:sz w:val="24"/>
        </w:rPr>
        <w:t> </w:t>
      </w:r>
      <w:r>
        <w:rPr>
          <w:sz w:val="24"/>
        </w:rPr>
        <w:t>2016);</w:t>
      </w:r>
      <w:r>
        <w:rPr>
          <w:spacing w:val="-6"/>
          <w:sz w:val="24"/>
        </w:rPr>
        <w:t> </w:t>
      </w:r>
      <w:r>
        <w:rPr>
          <w:i/>
          <w:sz w:val="24"/>
        </w:rPr>
        <w:t>United</w:t>
      </w:r>
      <w:r>
        <w:rPr>
          <w:i/>
          <w:spacing w:val="-5"/>
          <w:sz w:val="24"/>
        </w:rPr>
        <w:t> </w:t>
      </w:r>
      <w:r>
        <w:rPr>
          <w:i/>
          <w:sz w:val="24"/>
        </w:rPr>
        <w:t>States</w:t>
      </w:r>
      <w:r>
        <w:rPr>
          <w:i/>
          <w:spacing w:val="-6"/>
          <w:sz w:val="24"/>
        </w:rPr>
        <w:t> </w:t>
      </w:r>
      <w:r>
        <w:rPr>
          <w:i/>
          <w:sz w:val="24"/>
        </w:rPr>
        <w:t>v.</w:t>
      </w:r>
      <w:r>
        <w:rPr>
          <w:i/>
          <w:spacing w:val="-5"/>
          <w:sz w:val="24"/>
        </w:rPr>
        <w:t> </w:t>
      </w:r>
      <w:r>
        <w:rPr>
          <w:i/>
          <w:sz w:val="24"/>
        </w:rPr>
        <w:t>Hawkins</w:t>
      </w:r>
      <w:r>
        <w:rPr>
          <w:sz w:val="24"/>
        </w:rPr>
        <w:t>,</w:t>
      </w:r>
      <w:r>
        <w:rPr>
          <w:spacing w:val="-6"/>
          <w:sz w:val="24"/>
        </w:rPr>
        <w:t> </w:t>
      </w:r>
      <w:r>
        <w:rPr>
          <w:sz w:val="24"/>
        </w:rPr>
        <w:t>2016 WL</w:t>
      </w:r>
      <w:r>
        <w:rPr>
          <w:spacing w:val="-17"/>
          <w:sz w:val="24"/>
        </w:rPr>
        <w:t> </w:t>
      </w:r>
      <w:r>
        <w:rPr>
          <w:sz w:val="24"/>
        </w:rPr>
        <w:t>1390005,</w:t>
      </w:r>
      <w:r>
        <w:rPr>
          <w:spacing w:val="-17"/>
          <w:sz w:val="24"/>
        </w:rPr>
        <w:t> </w:t>
      </w:r>
      <w:r>
        <w:rPr>
          <w:sz w:val="24"/>
        </w:rPr>
        <w:t>at</w:t>
      </w:r>
      <w:r>
        <w:rPr>
          <w:spacing w:val="-16"/>
          <w:sz w:val="24"/>
        </w:rPr>
        <w:t> </w:t>
      </w:r>
      <w:r>
        <w:rPr>
          <w:sz w:val="24"/>
        </w:rPr>
        <w:t>**4-5</w:t>
      </w:r>
      <w:r>
        <w:rPr>
          <w:spacing w:val="-17"/>
          <w:sz w:val="24"/>
        </w:rPr>
        <w:t> </w:t>
      </w:r>
      <w:r>
        <w:rPr>
          <w:sz w:val="24"/>
        </w:rPr>
        <w:t>(W.D.</w:t>
      </w:r>
      <w:r>
        <w:rPr>
          <w:spacing w:val="-16"/>
          <w:sz w:val="24"/>
        </w:rPr>
        <w:t> </w:t>
      </w:r>
      <w:r>
        <w:rPr>
          <w:sz w:val="24"/>
        </w:rPr>
        <w:t>Mo.</w:t>
      </w:r>
      <w:r>
        <w:rPr>
          <w:spacing w:val="-17"/>
          <w:sz w:val="24"/>
        </w:rPr>
        <w:t> </w:t>
      </w:r>
      <w:r>
        <w:rPr>
          <w:sz w:val="24"/>
        </w:rPr>
        <w:t>Apr.</w:t>
      </w:r>
      <w:r>
        <w:rPr>
          <w:spacing w:val="-16"/>
          <w:sz w:val="24"/>
        </w:rPr>
        <w:t> </w:t>
      </w:r>
      <w:r>
        <w:rPr>
          <w:sz w:val="24"/>
        </w:rPr>
        <w:t>7,</w:t>
      </w:r>
      <w:r>
        <w:rPr>
          <w:spacing w:val="-17"/>
          <w:sz w:val="24"/>
        </w:rPr>
        <w:t> </w:t>
      </w:r>
      <w:r>
        <w:rPr>
          <w:sz w:val="24"/>
        </w:rPr>
        <w:t>2016);</w:t>
      </w:r>
      <w:r>
        <w:rPr>
          <w:spacing w:val="-16"/>
          <w:sz w:val="24"/>
        </w:rPr>
        <w:t> </w:t>
      </w:r>
      <w:r>
        <w:rPr>
          <w:i/>
          <w:sz w:val="24"/>
        </w:rPr>
        <w:t>United</w:t>
      </w:r>
      <w:r>
        <w:rPr>
          <w:i/>
          <w:spacing w:val="-17"/>
          <w:sz w:val="24"/>
        </w:rPr>
        <w:t> </w:t>
      </w:r>
      <w:r>
        <w:rPr>
          <w:i/>
          <w:sz w:val="24"/>
        </w:rPr>
        <w:t>States</w:t>
      </w:r>
      <w:r>
        <w:rPr>
          <w:i/>
          <w:spacing w:val="-16"/>
          <w:sz w:val="24"/>
        </w:rPr>
        <w:t> </w:t>
      </w:r>
      <w:r>
        <w:rPr>
          <w:i/>
          <w:sz w:val="24"/>
        </w:rPr>
        <w:t>v.</w:t>
      </w:r>
      <w:r>
        <w:rPr>
          <w:i/>
          <w:spacing w:val="-17"/>
          <w:sz w:val="24"/>
        </w:rPr>
        <w:t> </w:t>
      </w:r>
      <w:r>
        <w:rPr>
          <w:i/>
          <w:sz w:val="24"/>
        </w:rPr>
        <w:t>Awad</w:t>
      </w:r>
      <w:r>
        <w:rPr>
          <w:sz w:val="24"/>
        </w:rPr>
        <w:t>,</w:t>
      </w:r>
      <w:r>
        <w:rPr>
          <w:spacing w:val="-16"/>
          <w:sz w:val="24"/>
        </w:rPr>
        <w:t> </w:t>
      </w:r>
      <w:r>
        <w:rPr>
          <w:sz w:val="24"/>
        </w:rPr>
        <w:t>2016</w:t>
      </w:r>
      <w:r>
        <w:rPr>
          <w:spacing w:val="-16"/>
          <w:sz w:val="24"/>
        </w:rPr>
        <w:t> </w:t>
      </w:r>
      <w:r>
        <w:rPr>
          <w:sz w:val="24"/>
        </w:rPr>
        <w:t>WL</w:t>
      </w:r>
      <w:r>
        <w:rPr>
          <w:spacing w:val="-16"/>
          <w:sz w:val="24"/>
        </w:rPr>
        <w:t> </w:t>
      </w:r>
      <w:r>
        <w:rPr>
          <w:sz w:val="24"/>
        </w:rPr>
        <w:t>492146,</w:t>
      </w:r>
      <w:r>
        <w:rPr>
          <w:spacing w:val="-17"/>
          <w:sz w:val="24"/>
        </w:rPr>
        <w:t> </w:t>
      </w:r>
      <w:r>
        <w:rPr>
          <w:sz w:val="24"/>
        </w:rPr>
        <w:t>at</w:t>
      </w:r>
      <w:r>
        <w:rPr>
          <w:spacing w:val="-16"/>
          <w:sz w:val="24"/>
        </w:rPr>
        <w:t> </w:t>
      </w:r>
      <w:r>
        <w:rPr>
          <w:sz w:val="24"/>
        </w:rPr>
        <w:t>**1-4 (D.</w:t>
      </w:r>
      <w:r>
        <w:rPr>
          <w:spacing w:val="-15"/>
          <w:sz w:val="24"/>
        </w:rPr>
        <w:t> </w:t>
      </w:r>
      <w:r>
        <w:rPr>
          <w:sz w:val="24"/>
        </w:rPr>
        <w:t>Minn.</w:t>
      </w:r>
      <w:r>
        <w:rPr>
          <w:spacing w:val="-15"/>
          <w:sz w:val="24"/>
        </w:rPr>
        <w:t> </w:t>
      </w:r>
      <w:r>
        <w:rPr>
          <w:sz w:val="24"/>
        </w:rPr>
        <w:t>Jan</w:t>
      </w:r>
      <w:r>
        <w:rPr>
          <w:spacing w:val="-15"/>
          <w:sz w:val="24"/>
        </w:rPr>
        <w:t> </w:t>
      </w:r>
      <w:r>
        <w:rPr>
          <w:sz w:val="24"/>
        </w:rPr>
        <w:t>19,</w:t>
      </w:r>
      <w:r>
        <w:rPr>
          <w:spacing w:val="-14"/>
          <w:sz w:val="24"/>
        </w:rPr>
        <w:t> </w:t>
      </w:r>
      <w:r>
        <w:rPr>
          <w:sz w:val="24"/>
        </w:rPr>
        <w:t>2016);</w:t>
      </w:r>
      <w:r>
        <w:rPr>
          <w:spacing w:val="-13"/>
          <w:sz w:val="24"/>
        </w:rPr>
        <w:t> </w:t>
      </w:r>
      <w:r>
        <w:rPr>
          <w:i/>
          <w:sz w:val="24"/>
        </w:rPr>
        <w:t>United</w:t>
      </w:r>
      <w:r>
        <w:rPr>
          <w:i/>
          <w:spacing w:val="-14"/>
          <w:sz w:val="24"/>
        </w:rPr>
        <w:t> </w:t>
      </w:r>
      <w:r>
        <w:rPr>
          <w:i/>
          <w:sz w:val="24"/>
        </w:rPr>
        <w:t>States</w:t>
      </w:r>
      <w:r>
        <w:rPr>
          <w:i/>
          <w:spacing w:val="-13"/>
          <w:sz w:val="24"/>
        </w:rPr>
        <w:t> </w:t>
      </w:r>
      <w:r>
        <w:rPr>
          <w:i/>
          <w:sz w:val="24"/>
        </w:rPr>
        <w:t>v.</w:t>
      </w:r>
      <w:r>
        <w:rPr>
          <w:i/>
          <w:spacing w:val="-14"/>
          <w:sz w:val="24"/>
        </w:rPr>
        <w:t> </w:t>
      </w:r>
      <w:r>
        <w:rPr>
          <w:i/>
          <w:sz w:val="24"/>
        </w:rPr>
        <w:t>McMillin</w:t>
      </w:r>
      <w:r>
        <w:rPr>
          <w:sz w:val="24"/>
        </w:rPr>
        <w:t>,</w:t>
      </w:r>
      <w:r>
        <w:rPr>
          <w:spacing w:val="-15"/>
          <w:sz w:val="24"/>
        </w:rPr>
        <w:t> </w:t>
      </w:r>
      <w:r>
        <w:rPr>
          <w:sz w:val="24"/>
        </w:rPr>
        <w:t>2015</w:t>
      </w:r>
      <w:r>
        <w:rPr>
          <w:spacing w:val="-15"/>
          <w:sz w:val="24"/>
        </w:rPr>
        <w:t> </w:t>
      </w:r>
      <w:r>
        <w:rPr>
          <w:sz w:val="24"/>
        </w:rPr>
        <w:t>WL</w:t>
      </w:r>
      <w:r>
        <w:rPr>
          <w:spacing w:val="-16"/>
          <w:sz w:val="24"/>
        </w:rPr>
        <w:t> </w:t>
      </w:r>
      <w:r>
        <w:rPr>
          <w:sz w:val="24"/>
        </w:rPr>
        <w:t>778866,</w:t>
      </w:r>
      <w:r>
        <w:rPr>
          <w:spacing w:val="-16"/>
          <w:sz w:val="24"/>
        </w:rPr>
        <w:t> </w:t>
      </w:r>
      <w:r>
        <w:rPr>
          <w:sz w:val="24"/>
        </w:rPr>
        <w:t>at</w:t>
      </w:r>
      <w:r>
        <w:rPr>
          <w:spacing w:val="-15"/>
          <w:sz w:val="24"/>
        </w:rPr>
        <w:t> </w:t>
      </w:r>
      <w:r>
        <w:rPr>
          <w:sz w:val="24"/>
        </w:rPr>
        <w:t>**4-8</w:t>
      </w:r>
      <w:r>
        <w:rPr>
          <w:spacing w:val="-16"/>
          <w:sz w:val="24"/>
        </w:rPr>
        <w:t> </w:t>
      </w:r>
      <w:r>
        <w:rPr>
          <w:sz w:val="24"/>
        </w:rPr>
        <w:t>(W.D.</w:t>
      </w:r>
      <w:r>
        <w:rPr>
          <w:spacing w:val="-15"/>
          <w:sz w:val="24"/>
        </w:rPr>
        <w:t> </w:t>
      </w:r>
      <w:r>
        <w:rPr>
          <w:sz w:val="24"/>
        </w:rPr>
        <w:t>Mo.</w:t>
      </w:r>
      <w:r>
        <w:rPr>
          <w:spacing w:val="-14"/>
          <w:sz w:val="24"/>
        </w:rPr>
        <w:t> </w:t>
      </w:r>
      <w:r>
        <w:rPr>
          <w:sz w:val="24"/>
        </w:rPr>
        <w:t>Feb.</w:t>
      </w:r>
      <w:r>
        <w:rPr>
          <w:spacing w:val="-15"/>
          <w:sz w:val="24"/>
        </w:rPr>
        <w:t> </w:t>
      </w:r>
      <w:r>
        <w:rPr>
          <w:sz w:val="24"/>
        </w:rPr>
        <w:t>24, 2015); </w:t>
      </w:r>
      <w:r>
        <w:rPr>
          <w:i/>
          <w:sz w:val="24"/>
        </w:rPr>
        <w:t>United States v. Browning</w:t>
      </w:r>
      <w:r>
        <w:rPr>
          <w:sz w:val="24"/>
        </w:rPr>
        <w:t>, 2014 WL 4996400, at **5-8 (W.D. Mo. Oct. 7, 2014); </w:t>
      </w:r>
      <w:r>
        <w:rPr>
          <w:i/>
          <w:sz w:val="24"/>
        </w:rPr>
        <w:t>United </w:t>
      </w:r>
      <w:r>
        <w:rPr>
          <w:i/>
          <w:sz w:val="24"/>
        </w:rPr>
        <w:t>States v. Long</w:t>
      </w:r>
      <w:r>
        <w:rPr>
          <w:sz w:val="24"/>
        </w:rPr>
        <w:t>, 15 F. Supp. 3d 936, 941-44 (D.S.D. 2014); </w:t>
      </w:r>
      <w:r>
        <w:rPr>
          <w:i/>
          <w:sz w:val="24"/>
        </w:rPr>
        <w:t>United States v. Nasir</w:t>
      </w:r>
      <w:r>
        <w:rPr>
          <w:sz w:val="24"/>
        </w:rPr>
        <w:t>, 2013 WL 5373625,</w:t>
      </w:r>
      <w:r>
        <w:rPr>
          <w:spacing w:val="-24"/>
          <w:sz w:val="24"/>
        </w:rPr>
        <w:t> </w:t>
      </w:r>
      <w:r>
        <w:rPr>
          <w:sz w:val="24"/>
        </w:rPr>
        <w:t>**2-5</w:t>
      </w:r>
      <w:r>
        <w:rPr>
          <w:spacing w:val="-24"/>
          <w:sz w:val="24"/>
        </w:rPr>
        <w:t> </w:t>
      </w:r>
      <w:r>
        <w:rPr>
          <w:sz w:val="24"/>
        </w:rPr>
        <w:t>(E.D.</w:t>
      </w:r>
      <w:r>
        <w:rPr>
          <w:spacing w:val="-24"/>
          <w:sz w:val="24"/>
        </w:rPr>
        <w:t> </w:t>
      </w:r>
      <w:r>
        <w:rPr>
          <w:sz w:val="24"/>
        </w:rPr>
        <w:t>Ky.</w:t>
      </w:r>
      <w:r>
        <w:rPr>
          <w:spacing w:val="-24"/>
          <w:sz w:val="24"/>
        </w:rPr>
        <w:t> </w:t>
      </w:r>
      <w:r>
        <w:rPr>
          <w:sz w:val="24"/>
        </w:rPr>
        <w:t>Sept.</w:t>
      </w:r>
      <w:r>
        <w:rPr>
          <w:spacing w:val="-24"/>
          <w:sz w:val="24"/>
        </w:rPr>
        <w:t> </w:t>
      </w:r>
      <w:r>
        <w:rPr>
          <w:sz w:val="24"/>
        </w:rPr>
        <w:t>25,</w:t>
      </w:r>
      <w:r>
        <w:rPr>
          <w:spacing w:val="-24"/>
          <w:sz w:val="24"/>
        </w:rPr>
        <w:t> </w:t>
      </w:r>
      <w:r>
        <w:rPr>
          <w:sz w:val="24"/>
        </w:rPr>
        <w:t>2013);</w:t>
      </w:r>
      <w:r>
        <w:rPr>
          <w:spacing w:val="-24"/>
          <w:sz w:val="24"/>
        </w:rPr>
        <w:t> </w:t>
      </w:r>
      <w:r>
        <w:rPr>
          <w:i/>
          <w:sz w:val="24"/>
        </w:rPr>
        <w:t>United</w:t>
      </w:r>
      <w:r>
        <w:rPr>
          <w:i/>
          <w:spacing w:val="-23"/>
          <w:sz w:val="24"/>
        </w:rPr>
        <w:t> </w:t>
      </w:r>
      <w:r>
        <w:rPr>
          <w:i/>
          <w:sz w:val="24"/>
        </w:rPr>
        <w:t>States</w:t>
      </w:r>
      <w:r>
        <w:rPr>
          <w:i/>
          <w:spacing w:val="-24"/>
          <w:sz w:val="24"/>
        </w:rPr>
        <w:t> </w:t>
      </w:r>
      <w:r>
        <w:rPr>
          <w:i/>
          <w:sz w:val="24"/>
        </w:rPr>
        <w:t>v.</w:t>
      </w:r>
      <w:r>
        <w:rPr>
          <w:i/>
          <w:spacing w:val="-24"/>
          <w:sz w:val="24"/>
        </w:rPr>
        <w:t> </w:t>
      </w:r>
      <w:r>
        <w:rPr>
          <w:i/>
          <w:sz w:val="24"/>
        </w:rPr>
        <w:t>Reece</w:t>
      </w:r>
      <w:r>
        <w:rPr>
          <w:sz w:val="24"/>
        </w:rPr>
        <w:t>,</w:t>
      </w:r>
      <w:r>
        <w:rPr>
          <w:spacing w:val="-25"/>
          <w:sz w:val="24"/>
        </w:rPr>
        <w:t> </w:t>
      </w:r>
      <w:r>
        <w:rPr>
          <w:sz w:val="24"/>
        </w:rPr>
        <w:t>2013</w:t>
      </w:r>
      <w:r>
        <w:rPr>
          <w:spacing w:val="-25"/>
          <w:sz w:val="24"/>
        </w:rPr>
        <w:t> </w:t>
      </w:r>
      <w:r>
        <w:rPr>
          <w:sz w:val="24"/>
        </w:rPr>
        <w:t>WL</w:t>
      </w:r>
      <w:r>
        <w:rPr>
          <w:spacing w:val="-24"/>
          <w:sz w:val="24"/>
        </w:rPr>
        <w:t> </w:t>
      </w:r>
      <w:r>
        <w:rPr>
          <w:sz w:val="24"/>
        </w:rPr>
        <w:t>3865067,</w:t>
      </w:r>
      <w:r>
        <w:rPr>
          <w:spacing w:val="-24"/>
          <w:sz w:val="24"/>
        </w:rPr>
        <w:t> </w:t>
      </w:r>
      <w:r>
        <w:rPr>
          <w:sz w:val="24"/>
        </w:rPr>
        <w:t>**6-17</w:t>
      </w:r>
      <w:r>
        <w:rPr>
          <w:spacing w:val="-23"/>
          <w:sz w:val="24"/>
        </w:rPr>
        <w:t> </w:t>
      </w:r>
      <w:r>
        <w:rPr>
          <w:sz w:val="24"/>
        </w:rPr>
        <w:t>(W.D.</w:t>
      </w:r>
    </w:p>
    <w:p>
      <w:pPr>
        <w:spacing w:before="7"/>
        <w:ind w:left="120" w:right="0" w:firstLine="0"/>
        <w:jc w:val="both"/>
        <w:rPr>
          <w:sz w:val="24"/>
        </w:rPr>
      </w:pPr>
      <w:r>
        <w:rPr>
          <w:sz w:val="24"/>
        </w:rPr>
        <w:t>La. July 24, 2013); </w:t>
      </w:r>
      <w:r>
        <w:rPr>
          <w:i/>
          <w:sz w:val="24"/>
        </w:rPr>
        <w:t>United States v. Fedida</w:t>
      </w:r>
      <w:r>
        <w:rPr>
          <w:sz w:val="24"/>
        </w:rPr>
        <w:t>, 942 F. Supp. 2d 1270, 1273-80 (M.D. Fla. 2013).</w:t>
      </w:r>
    </w:p>
    <w:p>
      <w:pPr>
        <w:spacing w:after="0"/>
        <w:jc w:val="both"/>
        <w:rPr>
          <w:sz w:val="24"/>
        </w:rPr>
        <w:sectPr>
          <w:headerReference w:type="default" r:id="rId34"/>
          <w:pgSz w:w="12240" w:h="15840"/>
          <w:pgMar w:header="523" w:footer="1508" w:top="1340" w:bottom="1700" w:left="1320" w:right="1260"/>
        </w:sectPr>
      </w:pPr>
    </w:p>
    <w:p>
      <w:pPr>
        <w:pStyle w:val="BodyText"/>
        <w:spacing w:line="487" w:lineRule="auto" w:before="90"/>
        <w:ind w:left="120" w:right="176"/>
        <w:jc w:val="both"/>
        <w:rPr>
          <w:i/>
        </w:rPr>
      </w:pPr>
      <w:r>
        <w:rPr/>
        <w:t>that a person “could plausibly conclude” that certain conduct violates the law, the protection provided by the vagueness doctrine would be eviscerated. Instead of the rule articulated by the Supreme Court that statutes are unconstitutionally vague if people of common intelligence must guess at their meaning, the rule announced in </w:t>
      </w:r>
      <w:r>
        <w:rPr>
          <w:i/>
        </w:rPr>
        <w:t>Fedida </w:t>
      </w:r>
      <w:r>
        <w:rPr/>
        <w:t>is that statutes must be upheld so long as it remains “plausible” that people of common intelligence might guess their meaning correctly. Properly understood, the pertinent question is not merely whether one could “plausibly</w:t>
      </w:r>
      <w:r>
        <w:rPr>
          <w:spacing w:val="-41"/>
        </w:rPr>
        <w:t> </w:t>
      </w:r>
      <w:r>
        <w:rPr/>
        <w:t>conclude” that a substance is substantially similar in chemical structure to a listed substance, but whether reasonable people could think that they are not, and are thus left to purely guess whether their conduct is unlawful. While the </w:t>
      </w:r>
      <w:r>
        <w:rPr>
          <w:i/>
        </w:rPr>
        <w:t>Fedida </w:t>
      </w:r>
      <w:r>
        <w:rPr/>
        <w:t>court stated that the “differing opinions of experts on the issue</w:t>
      </w:r>
      <w:r>
        <w:rPr>
          <w:spacing w:val="-10"/>
        </w:rPr>
        <w:t> </w:t>
      </w:r>
      <w:r>
        <w:rPr/>
        <w:t>of</w:t>
      </w:r>
      <w:r>
        <w:rPr>
          <w:spacing w:val="-9"/>
        </w:rPr>
        <w:t> </w:t>
      </w:r>
      <w:r>
        <w:rPr/>
        <w:t>substantial</w:t>
      </w:r>
      <w:r>
        <w:rPr>
          <w:spacing w:val="-9"/>
        </w:rPr>
        <w:t> </w:t>
      </w:r>
      <w:r>
        <w:rPr/>
        <w:t>similarity</w:t>
      </w:r>
      <w:r>
        <w:rPr>
          <w:spacing w:val="-9"/>
        </w:rPr>
        <w:t> </w:t>
      </w:r>
      <w:r>
        <w:rPr/>
        <w:t>does</w:t>
      </w:r>
      <w:r>
        <w:rPr>
          <w:spacing w:val="-10"/>
        </w:rPr>
        <w:t> </w:t>
      </w:r>
      <w:r>
        <w:rPr/>
        <w:t>not”</w:t>
      </w:r>
      <w:r>
        <w:rPr>
          <w:spacing w:val="-9"/>
        </w:rPr>
        <w:t> </w:t>
      </w:r>
      <w:r>
        <w:rPr/>
        <w:t>render</w:t>
      </w:r>
      <w:r>
        <w:rPr>
          <w:spacing w:val="-9"/>
        </w:rPr>
        <w:t> </w:t>
      </w:r>
      <w:r>
        <w:rPr/>
        <w:t>the</w:t>
      </w:r>
      <w:r>
        <w:rPr>
          <w:spacing w:val="-9"/>
        </w:rPr>
        <w:t> </w:t>
      </w:r>
      <w:r>
        <w:rPr/>
        <w:t>statute</w:t>
      </w:r>
      <w:r>
        <w:rPr>
          <w:spacing w:val="-9"/>
        </w:rPr>
        <w:t> </w:t>
      </w:r>
      <w:r>
        <w:rPr/>
        <w:t>vague,</w:t>
      </w:r>
      <w:r>
        <w:rPr>
          <w:spacing w:val="-10"/>
        </w:rPr>
        <w:t> </w:t>
      </w:r>
      <w:r>
        <w:rPr>
          <w:i/>
        </w:rPr>
        <w:t>id</w:t>
      </w:r>
      <w:r>
        <w:rPr/>
        <w:t>.</w:t>
      </w:r>
      <w:r>
        <w:rPr>
          <w:spacing w:val="-9"/>
        </w:rPr>
        <w:t> </w:t>
      </w:r>
      <w:r>
        <w:rPr/>
        <w:t>at</w:t>
      </w:r>
      <w:r>
        <w:rPr>
          <w:spacing w:val="-7"/>
        </w:rPr>
        <w:t> </w:t>
      </w:r>
      <w:r>
        <w:rPr/>
        <w:t>1279</w:t>
      </w:r>
      <w:r>
        <w:rPr>
          <w:spacing w:val="-8"/>
        </w:rPr>
        <w:t> </w:t>
      </w:r>
      <w:r>
        <w:rPr/>
        <w:t>n.</w:t>
      </w:r>
      <w:r>
        <w:rPr>
          <w:spacing w:val="-8"/>
        </w:rPr>
        <w:t> </w:t>
      </w:r>
      <w:r>
        <w:rPr/>
        <w:t>6,</w:t>
      </w:r>
      <w:r>
        <w:rPr>
          <w:spacing w:val="-10"/>
        </w:rPr>
        <w:t> </w:t>
      </w:r>
      <w:r>
        <w:rPr/>
        <w:t>it</w:t>
      </w:r>
      <w:r>
        <w:rPr>
          <w:spacing w:val="-9"/>
        </w:rPr>
        <w:t> </w:t>
      </w:r>
      <w:r>
        <w:rPr/>
        <w:t>appears</w:t>
      </w:r>
      <w:r>
        <w:rPr>
          <w:spacing w:val="-9"/>
        </w:rPr>
        <w:t> </w:t>
      </w:r>
      <w:r>
        <w:rPr/>
        <w:t>to</w:t>
      </w:r>
      <w:r>
        <w:rPr>
          <w:spacing w:val="-9"/>
        </w:rPr>
        <w:t> </w:t>
      </w:r>
      <w:r>
        <w:rPr/>
        <w:t>have overlooked</w:t>
      </w:r>
      <w:r>
        <w:rPr>
          <w:spacing w:val="-14"/>
        </w:rPr>
        <w:t> </w:t>
      </w:r>
      <w:r>
        <w:rPr/>
        <w:t>the</w:t>
      </w:r>
      <w:r>
        <w:rPr>
          <w:spacing w:val="-13"/>
        </w:rPr>
        <w:t> </w:t>
      </w:r>
      <w:r>
        <w:rPr/>
        <w:t>principle</w:t>
      </w:r>
      <w:r>
        <w:rPr>
          <w:spacing w:val="-13"/>
        </w:rPr>
        <w:t> </w:t>
      </w:r>
      <w:r>
        <w:rPr/>
        <w:t>stated</w:t>
      </w:r>
      <w:r>
        <w:rPr>
          <w:spacing w:val="-14"/>
        </w:rPr>
        <w:t> </w:t>
      </w:r>
      <w:r>
        <w:rPr/>
        <w:t>by</w:t>
      </w:r>
      <w:r>
        <w:rPr>
          <w:spacing w:val="-14"/>
        </w:rPr>
        <w:t> </w:t>
      </w:r>
      <w:r>
        <w:rPr/>
        <w:t>the</w:t>
      </w:r>
      <w:r>
        <w:rPr>
          <w:spacing w:val="-13"/>
        </w:rPr>
        <w:t> </w:t>
      </w:r>
      <w:r>
        <w:rPr/>
        <w:t>Supreme</w:t>
      </w:r>
      <w:r>
        <w:rPr>
          <w:spacing w:val="-13"/>
        </w:rPr>
        <w:t> </w:t>
      </w:r>
      <w:r>
        <w:rPr/>
        <w:t>Court</w:t>
      </w:r>
      <w:r>
        <w:rPr>
          <w:spacing w:val="-13"/>
        </w:rPr>
        <w:t> </w:t>
      </w:r>
      <w:r>
        <w:rPr/>
        <w:t>that</w:t>
      </w:r>
      <w:r>
        <w:rPr>
          <w:spacing w:val="-13"/>
        </w:rPr>
        <w:t> </w:t>
      </w:r>
      <w:r>
        <w:rPr/>
        <w:t>due</w:t>
      </w:r>
      <w:r>
        <w:rPr>
          <w:spacing w:val="-14"/>
        </w:rPr>
        <w:t> </w:t>
      </w:r>
      <w:r>
        <w:rPr/>
        <w:t>process</w:t>
      </w:r>
      <w:r>
        <w:rPr>
          <w:spacing w:val="-15"/>
        </w:rPr>
        <w:t> </w:t>
      </w:r>
      <w:r>
        <w:rPr/>
        <w:t>is</w:t>
      </w:r>
      <w:r>
        <w:rPr>
          <w:spacing w:val="-13"/>
        </w:rPr>
        <w:t> </w:t>
      </w:r>
      <w:r>
        <w:rPr/>
        <w:t>violated</w:t>
      </w:r>
      <w:r>
        <w:rPr>
          <w:spacing w:val="-13"/>
        </w:rPr>
        <w:t> </w:t>
      </w:r>
      <w:r>
        <w:rPr/>
        <w:t>where</w:t>
      </w:r>
      <w:r>
        <w:rPr>
          <w:spacing w:val="-14"/>
        </w:rPr>
        <w:t> </w:t>
      </w:r>
      <w:r>
        <w:rPr/>
        <w:t>reasonable people</w:t>
      </w:r>
      <w:r>
        <w:rPr>
          <w:spacing w:val="-11"/>
        </w:rPr>
        <w:t> </w:t>
      </w:r>
      <w:r>
        <w:rPr/>
        <w:t>interpreting</w:t>
      </w:r>
      <w:r>
        <w:rPr>
          <w:spacing w:val="-10"/>
        </w:rPr>
        <w:t> </w:t>
      </w:r>
      <w:r>
        <w:rPr/>
        <w:t>a</w:t>
      </w:r>
      <w:r>
        <w:rPr>
          <w:spacing w:val="-12"/>
        </w:rPr>
        <w:t> </w:t>
      </w:r>
      <w:r>
        <w:rPr/>
        <w:t>statute</w:t>
      </w:r>
      <w:r>
        <w:rPr>
          <w:spacing w:val="-11"/>
        </w:rPr>
        <w:t> </w:t>
      </w:r>
      <w:r>
        <w:rPr/>
        <w:t>could</w:t>
      </w:r>
      <w:r>
        <w:rPr>
          <w:spacing w:val="-11"/>
        </w:rPr>
        <w:t> </w:t>
      </w:r>
      <w:r>
        <w:rPr/>
        <w:t>“differ</w:t>
      </w:r>
      <w:r>
        <w:rPr>
          <w:spacing w:val="-12"/>
        </w:rPr>
        <w:t> </w:t>
      </w:r>
      <w:r>
        <w:rPr/>
        <w:t>as</w:t>
      </w:r>
      <w:r>
        <w:rPr>
          <w:spacing w:val="-11"/>
        </w:rPr>
        <w:t> </w:t>
      </w:r>
      <w:r>
        <w:rPr/>
        <w:t>to</w:t>
      </w:r>
      <w:r>
        <w:rPr>
          <w:spacing w:val="-11"/>
        </w:rPr>
        <w:t> </w:t>
      </w:r>
      <w:r>
        <w:rPr/>
        <w:t>its</w:t>
      </w:r>
      <w:r>
        <w:rPr>
          <w:spacing w:val="-11"/>
        </w:rPr>
        <w:t> </w:t>
      </w:r>
      <w:r>
        <w:rPr/>
        <w:t>application.”</w:t>
      </w:r>
      <w:r>
        <w:rPr>
          <w:spacing w:val="-10"/>
        </w:rPr>
        <w:t> </w:t>
      </w:r>
      <w:r>
        <w:rPr>
          <w:i/>
        </w:rPr>
        <w:t>Connally</w:t>
      </w:r>
      <w:r>
        <w:rPr/>
        <w:t>,</w:t>
      </w:r>
      <w:r>
        <w:rPr>
          <w:spacing w:val="-10"/>
        </w:rPr>
        <w:t> </w:t>
      </w:r>
      <w:r>
        <w:rPr/>
        <w:t>269</w:t>
      </w:r>
      <w:r>
        <w:rPr>
          <w:spacing w:val="-11"/>
        </w:rPr>
        <w:t> </w:t>
      </w:r>
      <w:r>
        <w:rPr/>
        <w:t>U.S.</w:t>
      </w:r>
      <w:r>
        <w:rPr>
          <w:spacing w:val="-10"/>
        </w:rPr>
        <w:t> </w:t>
      </w:r>
      <w:r>
        <w:rPr/>
        <w:t>at</w:t>
      </w:r>
      <w:r>
        <w:rPr>
          <w:spacing w:val="-11"/>
        </w:rPr>
        <w:t> </w:t>
      </w:r>
      <w:r>
        <w:rPr/>
        <w:t>391;</w:t>
      </w:r>
      <w:r>
        <w:rPr>
          <w:spacing w:val="-10"/>
        </w:rPr>
        <w:t> </w:t>
      </w:r>
      <w:r>
        <w:rPr>
          <w:i/>
        </w:rPr>
        <w:t>see</w:t>
      </w:r>
      <w:r>
        <w:rPr>
          <w:i/>
          <w:spacing w:val="-10"/>
        </w:rPr>
        <w:t> </w:t>
      </w:r>
      <w:r>
        <w:rPr>
          <w:i/>
        </w:rPr>
        <w:t>also </w:t>
      </w:r>
      <w:r>
        <w:rPr>
          <w:i/>
        </w:rPr>
        <w:t>United States v. Guagliardo, </w:t>
      </w:r>
      <w:r>
        <w:rPr/>
        <w:t>278 F.3d 868, 872 (9th Cir. 2002) (term’s vagueness violated due process</w:t>
      </w:r>
      <w:r>
        <w:rPr>
          <w:spacing w:val="-17"/>
        </w:rPr>
        <w:t> </w:t>
      </w:r>
      <w:r>
        <w:rPr/>
        <w:t>where</w:t>
      </w:r>
      <w:r>
        <w:rPr>
          <w:spacing w:val="-16"/>
        </w:rPr>
        <w:t> </w:t>
      </w:r>
      <w:r>
        <w:rPr/>
        <w:t>“[r]easonable</w:t>
      </w:r>
      <w:r>
        <w:rPr>
          <w:spacing w:val="-16"/>
        </w:rPr>
        <w:t> </w:t>
      </w:r>
      <w:r>
        <w:rPr/>
        <w:t>minds</w:t>
      </w:r>
      <w:r>
        <w:rPr>
          <w:spacing w:val="-16"/>
        </w:rPr>
        <w:t> </w:t>
      </w:r>
      <w:r>
        <w:rPr/>
        <w:t>can</w:t>
      </w:r>
      <w:r>
        <w:rPr>
          <w:spacing w:val="-16"/>
        </w:rPr>
        <w:t> </w:t>
      </w:r>
      <w:r>
        <w:rPr/>
        <w:t>differ</w:t>
      </w:r>
      <w:r>
        <w:rPr>
          <w:spacing w:val="-17"/>
        </w:rPr>
        <w:t> </w:t>
      </w:r>
      <w:r>
        <w:rPr/>
        <w:t>greatly</w:t>
      </w:r>
      <w:r>
        <w:rPr>
          <w:spacing w:val="-17"/>
        </w:rPr>
        <w:t> </w:t>
      </w:r>
      <w:r>
        <w:rPr/>
        <w:t>about”</w:t>
      </w:r>
      <w:r>
        <w:rPr>
          <w:spacing w:val="-17"/>
        </w:rPr>
        <w:t> </w:t>
      </w:r>
      <w:r>
        <w:rPr/>
        <w:t>its</w:t>
      </w:r>
      <w:r>
        <w:rPr>
          <w:spacing w:val="-19"/>
        </w:rPr>
        <w:t> </w:t>
      </w:r>
      <w:r>
        <w:rPr/>
        <w:t>scope).</w:t>
      </w:r>
      <w:r>
        <w:rPr>
          <w:spacing w:val="26"/>
        </w:rPr>
        <w:t> </w:t>
      </w:r>
      <w:r>
        <w:rPr/>
        <w:t>This</w:t>
      </w:r>
      <w:r>
        <w:rPr>
          <w:spacing w:val="-17"/>
        </w:rPr>
        <w:t> </w:t>
      </w:r>
      <w:r>
        <w:rPr/>
        <w:t>is</w:t>
      </w:r>
      <w:r>
        <w:rPr>
          <w:spacing w:val="-16"/>
        </w:rPr>
        <w:t> </w:t>
      </w:r>
      <w:r>
        <w:rPr/>
        <w:t>an</w:t>
      </w:r>
      <w:r>
        <w:rPr>
          <w:spacing w:val="-16"/>
        </w:rPr>
        <w:t> </w:t>
      </w:r>
      <w:r>
        <w:rPr/>
        <w:t>application</w:t>
      </w:r>
      <w:r>
        <w:rPr>
          <w:spacing w:val="-16"/>
        </w:rPr>
        <w:t> </w:t>
      </w:r>
      <w:r>
        <w:rPr/>
        <w:t>of</w:t>
      </w:r>
      <w:r>
        <w:rPr>
          <w:spacing w:val="-16"/>
        </w:rPr>
        <w:t> </w:t>
      </w:r>
      <w:r>
        <w:rPr/>
        <w:t>the principle that “[n]o one may be required at peril of life, liberty or property to speculate as to the meaning of penal statutes.” </w:t>
      </w:r>
      <w:r>
        <w:rPr>
          <w:i/>
        </w:rPr>
        <w:t>City of Chicago v. Morales</w:t>
      </w:r>
      <w:r>
        <w:rPr/>
        <w:t>, 527 U.S. 41, 58 (1999) (quoting</w:t>
      </w:r>
      <w:r>
        <w:rPr>
          <w:spacing w:val="-27"/>
        </w:rPr>
        <w:t> </w:t>
      </w:r>
      <w:r>
        <w:rPr>
          <w:i/>
        </w:rPr>
        <w:t>Lanzetta</w:t>
      </w:r>
    </w:p>
    <w:p>
      <w:pPr>
        <w:pStyle w:val="BodyText"/>
        <w:spacing w:line="259" w:lineRule="exact"/>
        <w:ind w:left="120"/>
      </w:pPr>
      <w:r>
        <w:rPr>
          <w:i/>
        </w:rPr>
        <w:t>v.</w:t>
      </w:r>
      <w:r>
        <w:rPr>
          <w:i/>
          <w:spacing w:val="-18"/>
        </w:rPr>
        <w:t> </w:t>
      </w:r>
      <w:r>
        <w:rPr>
          <w:i/>
        </w:rPr>
        <w:t>New</w:t>
      </w:r>
      <w:r>
        <w:rPr>
          <w:i/>
          <w:spacing w:val="-17"/>
        </w:rPr>
        <w:t> </w:t>
      </w:r>
      <w:r>
        <w:rPr>
          <w:i/>
        </w:rPr>
        <w:t>Jersey</w:t>
      </w:r>
      <w:r>
        <w:rPr/>
        <w:t>,</w:t>
      </w:r>
      <w:r>
        <w:rPr>
          <w:spacing w:val="-17"/>
        </w:rPr>
        <w:t> </w:t>
      </w:r>
      <w:r>
        <w:rPr/>
        <w:t>306</w:t>
      </w:r>
      <w:r>
        <w:rPr>
          <w:spacing w:val="-17"/>
        </w:rPr>
        <w:t> </w:t>
      </w:r>
      <w:r>
        <w:rPr/>
        <w:t>U.S.</w:t>
      </w:r>
      <w:r>
        <w:rPr>
          <w:spacing w:val="-16"/>
        </w:rPr>
        <w:t> </w:t>
      </w:r>
      <w:r>
        <w:rPr/>
        <w:t>451,</w:t>
      </w:r>
      <w:r>
        <w:rPr>
          <w:spacing w:val="-16"/>
        </w:rPr>
        <w:t> </w:t>
      </w:r>
      <w:r>
        <w:rPr/>
        <w:t>453</w:t>
      </w:r>
      <w:r>
        <w:rPr>
          <w:spacing w:val="-16"/>
        </w:rPr>
        <w:t> </w:t>
      </w:r>
      <w:r>
        <w:rPr/>
        <w:t>(1939)).</w:t>
      </w:r>
      <w:r>
        <w:rPr>
          <w:spacing w:val="28"/>
        </w:rPr>
        <w:t> </w:t>
      </w:r>
      <w:r>
        <w:rPr/>
        <w:t>Accordingly,</w:t>
      </w:r>
      <w:r>
        <w:rPr>
          <w:spacing w:val="-16"/>
        </w:rPr>
        <w:t> </w:t>
      </w:r>
      <w:r>
        <w:rPr/>
        <w:t>a</w:t>
      </w:r>
      <w:r>
        <w:rPr>
          <w:spacing w:val="-16"/>
        </w:rPr>
        <w:t> </w:t>
      </w:r>
      <w:r>
        <w:rPr/>
        <w:t>person</w:t>
      </w:r>
      <w:r>
        <w:rPr>
          <w:spacing w:val="-16"/>
        </w:rPr>
        <w:t> </w:t>
      </w:r>
      <w:r>
        <w:rPr/>
        <w:t>“cannot</w:t>
      </w:r>
      <w:r>
        <w:rPr>
          <w:spacing w:val="-16"/>
        </w:rPr>
        <w:t> </w:t>
      </w:r>
      <w:r>
        <w:rPr/>
        <w:t>be</w:t>
      </w:r>
      <w:r>
        <w:rPr>
          <w:spacing w:val="-17"/>
        </w:rPr>
        <w:t> </w:t>
      </w:r>
      <w:r>
        <w:rPr/>
        <w:t>held</w:t>
      </w:r>
      <w:r>
        <w:rPr>
          <w:spacing w:val="-17"/>
        </w:rPr>
        <w:t> </w:t>
      </w:r>
      <w:r>
        <w:rPr/>
        <w:t>to</w:t>
      </w:r>
      <w:r>
        <w:rPr>
          <w:spacing w:val="-18"/>
        </w:rPr>
        <w:t> </w:t>
      </w:r>
      <w:r>
        <w:rPr/>
        <w:t>answer</w:t>
      </w:r>
      <w:r>
        <w:rPr>
          <w:spacing w:val="-17"/>
        </w:rPr>
        <w:t> </w:t>
      </w:r>
      <w:r>
        <w:rPr/>
        <w:t>charges</w:t>
      </w:r>
    </w:p>
    <w:p>
      <w:pPr>
        <w:pStyle w:val="BodyText"/>
        <w:spacing w:before="7"/>
      </w:pPr>
    </w:p>
    <w:p>
      <w:pPr>
        <w:pStyle w:val="BodyText"/>
        <w:spacing w:line="487" w:lineRule="auto"/>
        <w:ind w:left="120" w:right="176"/>
        <w:jc w:val="both"/>
      </w:pPr>
      <w:r>
        <w:rPr/>
        <w:t>based upon penal statutes whose mandates are so uncertain that they will reasonably admit of different constructions.” </w:t>
      </w:r>
      <w:r>
        <w:rPr>
          <w:i/>
        </w:rPr>
        <w:t>Connally</w:t>
      </w:r>
      <w:r>
        <w:rPr/>
        <w:t>, 269 U.S. at 393. Thus, if reasonable people could differ with the opinion that a synthetic substance is substantially similar to a controlled substance, then the Analogue</w:t>
      </w:r>
      <w:r>
        <w:rPr>
          <w:spacing w:val="-17"/>
        </w:rPr>
        <w:t> </w:t>
      </w:r>
      <w:r>
        <w:rPr/>
        <w:t>Statute</w:t>
      </w:r>
      <w:r>
        <w:rPr>
          <w:spacing w:val="-16"/>
        </w:rPr>
        <w:t> </w:t>
      </w:r>
      <w:r>
        <w:rPr/>
        <w:t>is</w:t>
      </w:r>
      <w:r>
        <w:rPr>
          <w:spacing w:val="-17"/>
        </w:rPr>
        <w:t> </w:t>
      </w:r>
      <w:r>
        <w:rPr/>
        <w:t>unconstitutionally</w:t>
      </w:r>
      <w:r>
        <w:rPr>
          <w:spacing w:val="-16"/>
        </w:rPr>
        <w:t> </w:t>
      </w:r>
      <w:r>
        <w:rPr/>
        <w:t>vague</w:t>
      </w:r>
      <w:r>
        <w:rPr>
          <w:spacing w:val="-16"/>
        </w:rPr>
        <w:t> </w:t>
      </w:r>
      <w:r>
        <w:rPr/>
        <w:t>as</w:t>
      </w:r>
      <w:r>
        <w:rPr>
          <w:spacing w:val="-17"/>
        </w:rPr>
        <w:t> </w:t>
      </w:r>
      <w:r>
        <w:rPr/>
        <w:t>to</w:t>
      </w:r>
      <w:r>
        <w:rPr>
          <w:spacing w:val="-16"/>
        </w:rPr>
        <w:t> </w:t>
      </w:r>
      <w:r>
        <w:rPr/>
        <w:t>that</w:t>
      </w:r>
      <w:r>
        <w:rPr>
          <w:spacing w:val="-16"/>
        </w:rPr>
        <w:t> </w:t>
      </w:r>
      <w:r>
        <w:rPr/>
        <w:t>substance.</w:t>
      </w:r>
      <w:r>
        <w:rPr>
          <w:spacing w:val="28"/>
        </w:rPr>
        <w:t> </w:t>
      </w:r>
      <w:r>
        <w:rPr/>
        <w:t>Given</w:t>
      </w:r>
      <w:r>
        <w:rPr>
          <w:spacing w:val="-17"/>
        </w:rPr>
        <w:t> </w:t>
      </w:r>
      <w:r>
        <w:rPr/>
        <w:t>that</w:t>
      </w:r>
      <w:r>
        <w:rPr>
          <w:spacing w:val="-15"/>
        </w:rPr>
        <w:t> </w:t>
      </w:r>
      <w:r>
        <w:rPr/>
        <w:t>numerous</w:t>
      </w:r>
      <w:r>
        <w:rPr>
          <w:spacing w:val="-15"/>
        </w:rPr>
        <w:t> </w:t>
      </w:r>
      <w:r>
        <w:rPr/>
        <w:t>individuals who are not only reasonable, but well-credentialed scientists who are highly qualified to opine</w:t>
      </w:r>
      <w:r>
        <w:rPr>
          <w:spacing w:val="-9"/>
        </w:rPr>
        <w:t> </w:t>
      </w:r>
      <w:r>
        <w:rPr/>
        <w:t>on</w:t>
      </w:r>
    </w:p>
    <w:p>
      <w:pPr>
        <w:spacing w:after="0" w:line="487" w:lineRule="auto"/>
        <w:jc w:val="both"/>
        <w:sectPr>
          <w:headerReference w:type="default" r:id="rId35"/>
          <w:pgSz w:w="12240" w:h="15840"/>
          <w:pgMar w:header="523" w:footer="1508" w:top="1340" w:bottom="1700" w:left="1320" w:right="1260"/>
        </w:sectPr>
      </w:pPr>
    </w:p>
    <w:p>
      <w:pPr>
        <w:pStyle w:val="BodyText"/>
        <w:spacing w:line="487" w:lineRule="auto" w:before="90"/>
        <w:ind w:left="120" w:right="176"/>
        <w:jc w:val="both"/>
      </w:pPr>
      <w:r>
        <w:rPr/>
        <w:t>the matter, have concluded that the substances at issue are not substantially similar in structure to a</w:t>
      </w:r>
      <w:r>
        <w:rPr>
          <w:spacing w:val="-16"/>
        </w:rPr>
        <w:t> </w:t>
      </w:r>
      <w:r>
        <w:rPr/>
        <w:t>controlled</w:t>
      </w:r>
      <w:r>
        <w:rPr>
          <w:spacing w:val="-16"/>
        </w:rPr>
        <w:t> </w:t>
      </w:r>
      <w:r>
        <w:rPr/>
        <w:t>substance,</w:t>
      </w:r>
      <w:r>
        <w:rPr>
          <w:spacing w:val="-15"/>
        </w:rPr>
        <w:t> </w:t>
      </w:r>
      <w:r>
        <w:rPr/>
        <w:t>the</w:t>
      </w:r>
      <w:r>
        <w:rPr>
          <w:spacing w:val="-16"/>
        </w:rPr>
        <w:t> </w:t>
      </w:r>
      <w:r>
        <w:rPr/>
        <w:t>premise</w:t>
      </w:r>
      <w:r>
        <w:rPr>
          <w:spacing w:val="-15"/>
        </w:rPr>
        <w:t> </w:t>
      </w:r>
      <w:r>
        <w:rPr/>
        <w:t>that</w:t>
      </w:r>
      <w:r>
        <w:rPr>
          <w:spacing w:val="-16"/>
        </w:rPr>
        <w:t> </w:t>
      </w:r>
      <w:r>
        <w:rPr/>
        <w:t>someone</w:t>
      </w:r>
      <w:r>
        <w:rPr>
          <w:spacing w:val="-15"/>
        </w:rPr>
        <w:t> </w:t>
      </w:r>
      <w:r>
        <w:rPr/>
        <w:t>might</w:t>
      </w:r>
      <w:r>
        <w:rPr>
          <w:spacing w:val="-16"/>
        </w:rPr>
        <w:t> </w:t>
      </w:r>
      <w:r>
        <w:rPr/>
        <w:t>plausibly</w:t>
      </w:r>
      <w:r>
        <w:rPr>
          <w:spacing w:val="-14"/>
        </w:rPr>
        <w:t> </w:t>
      </w:r>
      <w:r>
        <w:rPr/>
        <w:t>conclude</w:t>
      </w:r>
      <w:r>
        <w:rPr>
          <w:spacing w:val="-14"/>
        </w:rPr>
        <w:t> </w:t>
      </w:r>
      <w:r>
        <w:rPr/>
        <w:t>otherwise</w:t>
      </w:r>
      <w:r>
        <w:rPr>
          <w:spacing w:val="-13"/>
        </w:rPr>
        <w:t> </w:t>
      </w:r>
      <w:r>
        <w:rPr/>
        <w:t>is</w:t>
      </w:r>
      <w:r>
        <w:rPr>
          <w:spacing w:val="-15"/>
        </w:rPr>
        <w:t> </w:t>
      </w:r>
      <w:r>
        <w:rPr/>
        <w:t>not</w:t>
      </w:r>
      <w:r>
        <w:rPr>
          <w:spacing w:val="-15"/>
        </w:rPr>
        <w:t> </w:t>
      </w:r>
      <w:r>
        <w:rPr/>
        <w:t>enough to save the Analogue Statute from vagueness as applied to those</w:t>
      </w:r>
      <w:r>
        <w:rPr>
          <w:spacing w:val="-2"/>
        </w:rPr>
        <w:t> </w:t>
      </w:r>
      <w:r>
        <w:rPr/>
        <w:t>substances.</w:t>
      </w:r>
    </w:p>
    <w:p>
      <w:pPr>
        <w:pStyle w:val="BodyText"/>
        <w:spacing w:line="487" w:lineRule="auto"/>
        <w:ind w:left="119" w:right="177" w:firstLine="720"/>
        <w:jc w:val="both"/>
      </w:pPr>
      <w:r>
        <w:rPr/>
        <w:t>Several</w:t>
      </w:r>
      <w:r>
        <w:rPr>
          <w:spacing w:val="-28"/>
        </w:rPr>
        <w:t> </w:t>
      </w:r>
      <w:r>
        <w:rPr/>
        <w:t>district</w:t>
      </w:r>
      <w:r>
        <w:rPr>
          <w:spacing w:val="-27"/>
        </w:rPr>
        <w:t> </w:t>
      </w:r>
      <w:r>
        <w:rPr/>
        <w:t>court</w:t>
      </w:r>
      <w:r>
        <w:rPr>
          <w:spacing w:val="-28"/>
        </w:rPr>
        <w:t> </w:t>
      </w:r>
      <w:r>
        <w:rPr/>
        <w:t>cases</w:t>
      </w:r>
      <w:r>
        <w:rPr>
          <w:spacing w:val="-27"/>
        </w:rPr>
        <w:t> </w:t>
      </w:r>
      <w:r>
        <w:rPr/>
        <w:t>subsequent</w:t>
      </w:r>
      <w:r>
        <w:rPr>
          <w:spacing w:val="-28"/>
        </w:rPr>
        <w:t> </w:t>
      </w:r>
      <w:r>
        <w:rPr/>
        <w:t>to</w:t>
      </w:r>
      <w:r>
        <w:rPr>
          <w:spacing w:val="-28"/>
        </w:rPr>
        <w:t> </w:t>
      </w:r>
      <w:r>
        <w:rPr>
          <w:i/>
        </w:rPr>
        <w:t>Fedida</w:t>
      </w:r>
      <w:r>
        <w:rPr>
          <w:i/>
          <w:spacing w:val="-27"/>
        </w:rPr>
        <w:t> </w:t>
      </w:r>
      <w:r>
        <w:rPr/>
        <w:t>adopted</w:t>
      </w:r>
      <w:r>
        <w:rPr>
          <w:spacing w:val="-26"/>
        </w:rPr>
        <w:t> </w:t>
      </w:r>
      <w:r>
        <w:rPr/>
        <w:t>its</w:t>
      </w:r>
      <w:r>
        <w:rPr>
          <w:spacing w:val="-27"/>
        </w:rPr>
        <w:t> </w:t>
      </w:r>
      <w:r>
        <w:rPr/>
        <w:t>flawed</w:t>
      </w:r>
      <w:r>
        <w:rPr>
          <w:spacing w:val="-26"/>
        </w:rPr>
        <w:t> </w:t>
      </w:r>
      <w:r>
        <w:rPr/>
        <w:t>holding.</w:t>
      </w:r>
      <w:r>
        <w:rPr>
          <w:spacing w:val="6"/>
        </w:rPr>
        <w:t> </w:t>
      </w:r>
      <w:r>
        <w:rPr>
          <w:i/>
        </w:rPr>
        <w:t>See</w:t>
      </w:r>
      <w:r>
        <w:rPr/>
        <w:t>,</w:t>
      </w:r>
      <w:r>
        <w:rPr>
          <w:spacing w:val="-27"/>
        </w:rPr>
        <w:t> </w:t>
      </w:r>
      <w:r>
        <w:rPr>
          <w:i/>
        </w:rPr>
        <w:t>e.g</w:t>
      </w:r>
      <w:r>
        <w:rPr/>
        <w:t>.</w:t>
      </w:r>
      <w:r>
        <w:rPr>
          <w:spacing w:val="-27"/>
        </w:rPr>
        <w:t> </w:t>
      </w:r>
      <w:r>
        <w:rPr>
          <w:i/>
        </w:rPr>
        <w:t>United </w:t>
      </w:r>
      <w:r>
        <w:rPr>
          <w:i/>
        </w:rPr>
        <w:t>States v. Hawkins</w:t>
      </w:r>
      <w:r>
        <w:rPr/>
        <w:t>, 2016 WL 1390005, at *5 (W.D. Mo. Apr. 7, 2016); </w:t>
      </w:r>
      <w:r>
        <w:rPr>
          <w:i/>
        </w:rPr>
        <w:t>United States v. McMillin</w:t>
      </w:r>
      <w:r>
        <w:rPr/>
        <w:t>, 2015 WL 778866, at **4-8 (W.D. Mo. Feb. 24, 2015); </w:t>
      </w:r>
      <w:r>
        <w:rPr>
          <w:i/>
        </w:rPr>
        <w:t>United States v. Browning</w:t>
      </w:r>
      <w:r>
        <w:rPr/>
        <w:t>, 2014 WL 4996400,</w:t>
      </w:r>
      <w:r>
        <w:rPr>
          <w:spacing w:val="-6"/>
        </w:rPr>
        <w:t> </w:t>
      </w:r>
      <w:r>
        <w:rPr/>
        <w:t>at</w:t>
      </w:r>
      <w:r>
        <w:rPr>
          <w:spacing w:val="-6"/>
        </w:rPr>
        <w:t> </w:t>
      </w:r>
      <w:r>
        <w:rPr/>
        <w:t>*7</w:t>
      </w:r>
      <w:r>
        <w:rPr>
          <w:spacing w:val="-6"/>
        </w:rPr>
        <w:t> </w:t>
      </w:r>
      <w:r>
        <w:rPr/>
        <w:t>(W.D.</w:t>
      </w:r>
      <w:r>
        <w:rPr>
          <w:spacing w:val="-6"/>
        </w:rPr>
        <w:t> </w:t>
      </w:r>
      <w:r>
        <w:rPr/>
        <w:t>Mo.</w:t>
      </w:r>
      <w:r>
        <w:rPr>
          <w:spacing w:val="-5"/>
        </w:rPr>
        <w:t> </w:t>
      </w:r>
      <w:r>
        <w:rPr/>
        <w:t>Oct.</w:t>
      </w:r>
      <w:r>
        <w:rPr>
          <w:spacing w:val="-6"/>
        </w:rPr>
        <w:t> </w:t>
      </w:r>
      <w:r>
        <w:rPr/>
        <w:t>7,</w:t>
      </w:r>
      <w:r>
        <w:rPr>
          <w:spacing w:val="-6"/>
        </w:rPr>
        <w:t> </w:t>
      </w:r>
      <w:r>
        <w:rPr/>
        <w:t>2014),</w:t>
      </w:r>
      <w:r>
        <w:rPr>
          <w:spacing w:val="-5"/>
        </w:rPr>
        <w:t> </w:t>
      </w:r>
      <w:r>
        <w:rPr/>
        <w:t>or</w:t>
      </w:r>
      <w:r>
        <w:rPr>
          <w:spacing w:val="-6"/>
        </w:rPr>
        <w:t> </w:t>
      </w:r>
      <w:r>
        <w:rPr/>
        <w:t>employed</w:t>
      </w:r>
      <w:r>
        <w:rPr>
          <w:spacing w:val="-5"/>
        </w:rPr>
        <w:t> </w:t>
      </w:r>
      <w:r>
        <w:rPr/>
        <w:t>the</w:t>
      </w:r>
      <w:r>
        <w:rPr>
          <w:spacing w:val="-6"/>
        </w:rPr>
        <w:t> </w:t>
      </w:r>
      <w:r>
        <w:rPr/>
        <w:t>same</w:t>
      </w:r>
      <w:r>
        <w:rPr>
          <w:spacing w:val="-6"/>
        </w:rPr>
        <w:t> </w:t>
      </w:r>
      <w:r>
        <w:rPr/>
        <w:t>logic,</w:t>
      </w:r>
      <w:r>
        <w:rPr>
          <w:spacing w:val="-5"/>
        </w:rPr>
        <w:t> </w:t>
      </w:r>
      <w:r>
        <w:rPr>
          <w:i/>
        </w:rPr>
        <w:t>United</w:t>
      </w:r>
      <w:r>
        <w:rPr>
          <w:i/>
          <w:spacing w:val="-6"/>
        </w:rPr>
        <w:t> </w:t>
      </w:r>
      <w:r>
        <w:rPr>
          <w:i/>
        </w:rPr>
        <w:t>States</w:t>
      </w:r>
      <w:r>
        <w:rPr>
          <w:i/>
          <w:spacing w:val="-5"/>
        </w:rPr>
        <w:t> </w:t>
      </w:r>
      <w:r>
        <w:rPr>
          <w:i/>
        </w:rPr>
        <w:t>v.</w:t>
      </w:r>
      <w:r>
        <w:rPr>
          <w:i/>
          <w:spacing w:val="-6"/>
        </w:rPr>
        <w:t> </w:t>
      </w:r>
      <w:r>
        <w:rPr>
          <w:i/>
        </w:rPr>
        <w:t>Long</w:t>
      </w:r>
      <w:r>
        <w:rPr/>
        <w:t>,</w:t>
      </w:r>
      <w:r>
        <w:rPr>
          <w:spacing w:val="-6"/>
        </w:rPr>
        <w:t> </w:t>
      </w:r>
      <w:r>
        <w:rPr/>
        <w:t>15</w:t>
      </w:r>
      <w:r>
        <w:rPr>
          <w:spacing w:val="-5"/>
        </w:rPr>
        <w:t> </w:t>
      </w:r>
      <w:r>
        <w:rPr/>
        <w:t>F. Supp. 3d 936, 942 (D.S.D. 2014) (rejecting vagueness challenge because drawings of chemical structure</w:t>
      </w:r>
      <w:r>
        <w:rPr>
          <w:spacing w:val="-24"/>
        </w:rPr>
        <w:t> </w:t>
      </w:r>
      <w:r>
        <w:rPr/>
        <w:t>of</w:t>
      </w:r>
      <w:r>
        <w:rPr>
          <w:spacing w:val="-23"/>
        </w:rPr>
        <w:t> </w:t>
      </w:r>
      <w:r>
        <w:rPr/>
        <w:t>the</w:t>
      </w:r>
      <w:r>
        <w:rPr>
          <w:spacing w:val="-23"/>
        </w:rPr>
        <w:t> </w:t>
      </w:r>
      <w:r>
        <w:rPr/>
        <w:t>substance</w:t>
      </w:r>
      <w:r>
        <w:rPr>
          <w:spacing w:val="-23"/>
        </w:rPr>
        <w:t> </w:t>
      </w:r>
      <w:r>
        <w:rPr/>
        <w:t>at</w:t>
      </w:r>
      <w:r>
        <w:rPr>
          <w:spacing w:val="-23"/>
        </w:rPr>
        <w:t> </w:t>
      </w:r>
      <w:r>
        <w:rPr/>
        <w:t>issue</w:t>
      </w:r>
      <w:r>
        <w:rPr>
          <w:spacing w:val="-24"/>
        </w:rPr>
        <w:t> </w:t>
      </w:r>
      <w:r>
        <w:rPr/>
        <w:t>“appear</w:t>
      </w:r>
      <w:r>
        <w:rPr>
          <w:spacing w:val="-23"/>
        </w:rPr>
        <w:t> </w:t>
      </w:r>
      <w:r>
        <w:rPr/>
        <w:t>to</w:t>
      </w:r>
      <w:r>
        <w:rPr>
          <w:spacing w:val="-22"/>
        </w:rPr>
        <w:t> </w:t>
      </w:r>
      <w:r>
        <w:rPr/>
        <w:t>be</w:t>
      </w:r>
      <w:r>
        <w:rPr>
          <w:spacing w:val="-22"/>
        </w:rPr>
        <w:t> </w:t>
      </w:r>
      <w:r>
        <w:rPr/>
        <w:t>similar</w:t>
      </w:r>
      <w:r>
        <w:rPr>
          <w:spacing w:val="-22"/>
        </w:rPr>
        <w:t> </w:t>
      </w:r>
      <w:r>
        <w:rPr/>
        <w:t>enough</w:t>
      </w:r>
      <w:r>
        <w:rPr>
          <w:spacing w:val="-22"/>
        </w:rPr>
        <w:t> </w:t>
      </w:r>
      <w:r>
        <w:rPr/>
        <w:t>for</w:t>
      </w:r>
      <w:r>
        <w:rPr>
          <w:spacing w:val="-23"/>
        </w:rPr>
        <w:t> </w:t>
      </w:r>
      <w:r>
        <w:rPr/>
        <w:t>a</w:t>
      </w:r>
      <w:r>
        <w:rPr>
          <w:spacing w:val="-23"/>
        </w:rPr>
        <w:t> </w:t>
      </w:r>
      <w:r>
        <w:rPr/>
        <w:t>reasonable</w:t>
      </w:r>
      <w:r>
        <w:rPr>
          <w:spacing w:val="-23"/>
        </w:rPr>
        <w:t> </w:t>
      </w:r>
      <w:r>
        <w:rPr/>
        <w:t>observer</w:t>
      </w:r>
      <w:r>
        <w:rPr>
          <w:spacing w:val="-23"/>
        </w:rPr>
        <w:t> </w:t>
      </w:r>
      <w:r>
        <w:rPr/>
        <w:t>to</w:t>
      </w:r>
      <w:r>
        <w:rPr>
          <w:spacing w:val="-23"/>
        </w:rPr>
        <w:t> </w:t>
      </w:r>
      <w:r>
        <w:rPr/>
        <w:t>conclude that [it] could be considered an analog of” a controlled</w:t>
      </w:r>
      <w:r>
        <w:rPr>
          <w:spacing w:val="-1"/>
        </w:rPr>
        <w:t> </w:t>
      </w:r>
      <w:r>
        <w:rPr/>
        <w:t>substance).</w:t>
      </w:r>
    </w:p>
    <w:p>
      <w:pPr>
        <w:pStyle w:val="BodyText"/>
        <w:spacing w:line="487" w:lineRule="auto"/>
        <w:ind w:left="119" w:right="176" w:firstLine="720"/>
        <w:jc w:val="both"/>
      </w:pPr>
      <w:r>
        <w:rPr/>
        <w:t>Other district courts that rejected vagueness challenges regarding synthetic cannabinoids were not presented with or did not address the issue raised here, </w:t>
      </w:r>
      <w:r>
        <w:rPr>
          <w:i/>
        </w:rPr>
        <w:t>United States v. Nasir</w:t>
      </w:r>
      <w:r>
        <w:rPr/>
        <w:t>, 2013 WL 5373625, at *2-5 (E.D. Ky. Sept. 25, 2013); </w:t>
      </w:r>
      <w:r>
        <w:rPr>
          <w:i/>
        </w:rPr>
        <w:t>Reece</w:t>
      </w:r>
      <w:r>
        <w:rPr/>
        <w:t>, 2013 WL 3865067, at **6-17; </w:t>
      </w:r>
      <w:r>
        <w:rPr>
          <w:i/>
        </w:rPr>
        <w:t>i.e</w:t>
      </w:r>
      <w:r>
        <w:rPr/>
        <w:t>., that the complete lack of scientific consensus about whether a chemical qualifies as an analogue – indeed as to XLR-11, the scientific consensus outside the halls of Diversion Control that it does not – makes it impossible for a citizen to know whether their conduct is unlawful.</w:t>
      </w:r>
    </w:p>
    <w:p>
      <w:pPr>
        <w:pStyle w:val="ListParagraph"/>
        <w:numPr>
          <w:ilvl w:val="2"/>
          <w:numId w:val="2"/>
        </w:numPr>
        <w:tabs>
          <w:tab w:pos="2280" w:val="left" w:leader="none"/>
          <w:tab w:pos="2281" w:val="left" w:leader="none"/>
        </w:tabs>
        <w:spacing w:line="269" w:lineRule="exact" w:before="0" w:after="0"/>
        <w:ind w:left="2280" w:right="0" w:hanging="720"/>
        <w:jc w:val="left"/>
        <w:rPr>
          <w:i/>
          <w:sz w:val="24"/>
        </w:rPr>
      </w:pPr>
      <w:r>
        <w:rPr>
          <w:i/>
          <w:sz w:val="24"/>
        </w:rPr>
        <w:t>Appellate litigation</w:t>
      </w:r>
    </w:p>
    <w:p>
      <w:pPr>
        <w:pStyle w:val="BodyText"/>
        <w:spacing w:before="5"/>
        <w:rPr>
          <w:i/>
          <w:sz w:val="23"/>
        </w:rPr>
      </w:pPr>
    </w:p>
    <w:p>
      <w:pPr>
        <w:pStyle w:val="BodyText"/>
        <w:spacing w:line="487" w:lineRule="auto"/>
        <w:ind w:left="120" w:right="177" w:firstLine="720"/>
        <w:jc w:val="both"/>
      </w:pPr>
      <w:r>
        <w:rPr/>
        <w:t>In </w:t>
      </w:r>
      <w:r>
        <w:rPr>
          <w:i/>
        </w:rPr>
        <w:t>Makkar</w:t>
      </w:r>
      <w:r>
        <w:rPr/>
        <w:t>, the Tenth Circuit noted the similarities between the Analogue Act and the residual clause of the Armed Career Criminal Act (ACCA), which the Supreme Court recently invalidated</w:t>
      </w:r>
      <w:r>
        <w:rPr>
          <w:spacing w:val="-11"/>
        </w:rPr>
        <w:t> </w:t>
      </w:r>
      <w:r>
        <w:rPr/>
        <w:t>on</w:t>
      </w:r>
      <w:r>
        <w:rPr>
          <w:spacing w:val="-10"/>
        </w:rPr>
        <w:t> </w:t>
      </w:r>
      <w:r>
        <w:rPr/>
        <w:t>vagueness</w:t>
      </w:r>
      <w:r>
        <w:rPr>
          <w:spacing w:val="-10"/>
        </w:rPr>
        <w:t> </w:t>
      </w:r>
      <w:r>
        <w:rPr/>
        <w:t>grounds</w:t>
      </w:r>
      <w:r>
        <w:rPr>
          <w:spacing w:val="-10"/>
        </w:rPr>
        <w:t> </w:t>
      </w:r>
      <w:r>
        <w:rPr/>
        <w:t>in</w:t>
      </w:r>
      <w:r>
        <w:rPr>
          <w:spacing w:val="-11"/>
        </w:rPr>
        <w:t> </w:t>
      </w:r>
      <w:r>
        <w:rPr>
          <w:i/>
        </w:rPr>
        <w:t>Johnson</w:t>
      </w:r>
      <w:r>
        <w:rPr>
          <w:i/>
          <w:spacing w:val="-10"/>
        </w:rPr>
        <w:t> </w:t>
      </w:r>
      <w:r>
        <w:rPr>
          <w:i/>
        </w:rPr>
        <w:t>v.</w:t>
      </w:r>
      <w:r>
        <w:rPr>
          <w:i/>
          <w:spacing w:val="-10"/>
        </w:rPr>
        <w:t> </w:t>
      </w:r>
      <w:r>
        <w:rPr>
          <w:i/>
        </w:rPr>
        <w:t>United</w:t>
      </w:r>
      <w:r>
        <w:rPr>
          <w:i/>
          <w:spacing w:val="-10"/>
        </w:rPr>
        <w:t> </w:t>
      </w:r>
      <w:r>
        <w:rPr>
          <w:i/>
        </w:rPr>
        <w:t>States</w:t>
      </w:r>
      <w:r>
        <w:rPr/>
        <w:t>,</w:t>
      </w:r>
      <w:r>
        <w:rPr>
          <w:spacing w:val="-11"/>
        </w:rPr>
        <w:t> </w:t>
      </w:r>
      <w:r>
        <w:rPr/>
        <w:t>135</w:t>
      </w:r>
      <w:r>
        <w:rPr>
          <w:spacing w:val="-10"/>
        </w:rPr>
        <w:t> </w:t>
      </w:r>
      <w:r>
        <w:rPr/>
        <w:t>S.</w:t>
      </w:r>
      <w:r>
        <w:rPr>
          <w:spacing w:val="-10"/>
        </w:rPr>
        <w:t> </w:t>
      </w:r>
      <w:r>
        <w:rPr/>
        <w:t>Ct.</w:t>
      </w:r>
      <w:r>
        <w:rPr>
          <w:spacing w:val="-10"/>
        </w:rPr>
        <w:t> </w:t>
      </w:r>
      <w:r>
        <w:rPr/>
        <w:t>2551</w:t>
      </w:r>
      <w:r>
        <w:rPr>
          <w:spacing w:val="-10"/>
        </w:rPr>
        <w:t> </w:t>
      </w:r>
      <w:r>
        <w:rPr/>
        <w:t>(2015).</w:t>
      </w:r>
      <w:r>
        <w:rPr>
          <w:spacing w:val="-10"/>
        </w:rPr>
        <w:t> </w:t>
      </w:r>
      <w:r>
        <w:rPr/>
        <w:t>810</w:t>
      </w:r>
      <w:r>
        <w:rPr>
          <w:spacing w:val="-10"/>
        </w:rPr>
        <w:t> </w:t>
      </w:r>
      <w:r>
        <w:rPr/>
        <w:t>F.</w:t>
      </w:r>
      <w:r>
        <w:rPr>
          <w:spacing w:val="-10"/>
        </w:rPr>
        <w:t> </w:t>
      </w:r>
      <w:r>
        <w:rPr/>
        <w:t>3d</w:t>
      </w:r>
      <w:r>
        <w:rPr>
          <w:spacing w:val="-10"/>
        </w:rPr>
        <w:t> </w:t>
      </w:r>
      <w:r>
        <w:rPr/>
        <w:t>at 1142.</w:t>
      </w:r>
      <w:r>
        <w:rPr>
          <w:spacing w:val="18"/>
        </w:rPr>
        <w:t> </w:t>
      </w:r>
      <w:r>
        <w:rPr>
          <w:i/>
        </w:rPr>
        <w:t>Makkar</w:t>
      </w:r>
      <w:r>
        <w:rPr>
          <w:i/>
          <w:spacing w:val="39"/>
        </w:rPr>
        <w:t> </w:t>
      </w:r>
      <w:r>
        <w:rPr/>
        <w:t>explained</w:t>
      </w:r>
      <w:r>
        <w:rPr>
          <w:spacing w:val="39"/>
        </w:rPr>
        <w:t> </w:t>
      </w:r>
      <w:r>
        <w:rPr/>
        <w:t>that</w:t>
      </w:r>
      <w:r>
        <w:rPr>
          <w:spacing w:val="39"/>
        </w:rPr>
        <w:t> </w:t>
      </w:r>
      <w:r>
        <w:rPr/>
        <w:t>the</w:t>
      </w:r>
      <w:r>
        <w:rPr>
          <w:spacing w:val="39"/>
        </w:rPr>
        <w:t> </w:t>
      </w:r>
      <w:r>
        <w:rPr/>
        <w:t>relationship</w:t>
      </w:r>
      <w:r>
        <w:rPr>
          <w:spacing w:val="39"/>
        </w:rPr>
        <w:t> </w:t>
      </w:r>
      <w:r>
        <w:rPr/>
        <w:t>between</w:t>
      </w:r>
      <w:r>
        <w:rPr>
          <w:spacing w:val="39"/>
        </w:rPr>
        <w:t> </w:t>
      </w:r>
      <w:r>
        <w:rPr/>
        <w:t>the</w:t>
      </w:r>
      <w:r>
        <w:rPr>
          <w:spacing w:val="39"/>
        </w:rPr>
        <w:t> </w:t>
      </w:r>
      <w:r>
        <w:rPr/>
        <w:t>Analogue</w:t>
      </w:r>
      <w:r>
        <w:rPr>
          <w:spacing w:val="39"/>
        </w:rPr>
        <w:t> </w:t>
      </w:r>
      <w:r>
        <w:rPr/>
        <w:t>Act</w:t>
      </w:r>
      <w:r>
        <w:rPr>
          <w:spacing w:val="42"/>
        </w:rPr>
        <w:t> </w:t>
      </w:r>
      <w:r>
        <w:rPr/>
        <w:t>and</w:t>
      </w:r>
      <w:r>
        <w:rPr>
          <w:spacing w:val="39"/>
        </w:rPr>
        <w:t> </w:t>
      </w:r>
      <w:r>
        <w:rPr/>
        <w:t>the</w:t>
      </w:r>
      <w:r>
        <w:rPr>
          <w:spacing w:val="39"/>
        </w:rPr>
        <w:t> </w:t>
      </w:r>
      <w:r>
        <w:rPr/>
        <w:t>Controlled</w:t>
      </w:r>
    </w:p>
    <w:p>
      <w:pPr>
        <w:spacing w:after="0" w:line="487" w:lineRule="auto"/>
        <w:jc w:val="both"/>
        <w:sectPr>
          <w:headerReference w:type="default" r:id="rId36"/>
          <w:pgSz w:w="12240" w:h="15840"/>
          <w:pgMar w:header="523" w:footer="1508" w:top="1340" w:bottom="1700" w:left="1320" w:right="1260"/>
        </w:sectPr>
      </w:pPr>
    </w:p>
    <w:p>
      <w:pPr>
        <w:pStyle w:val="BodyText"/>
        <w:spacing w:line="487" w:lineRule="auto" w:before="83"/>
        <w:ind w:left="119" w:right="176"/>
        <w:jc w:val="both"/>
      </w:pPr>
      <w:r>
        <w:rPr/>
        <w:t>Substances Act parallels the relationship between the different sections of the ACCA.</w:t>
      </w:r>
      <w:r>
        <w:rPr>
          <w:position w:val="10"/>
          <w:sz w:val="14"/>
        </w:rPr>
        <w:t>7 </w:t>
      </w:r>
      <w:r>
        <w:rPr>
          <w:i/>
        </w:rPr>
        <w:t>Id. </w:t>
      </w:r>
      <w:r>
        <w:rPr/>
        <w:t>at 1142-43. It stated that the Supreme Court’s decision in </w:t>
      </w:r>
      <w:r>
        <w:rPr>
          <w:i/>
        </w:rPr>
        <w:t>Johnson </w:t>
      </w:r>
      <w:r>
        <w:rPr/>
        <w:t>that the residual clause of the ACCA is unconstitutionally vague raised the question of whether the Analogue Act is similarly vague. </w:t>
      </w:r>
      <w:r>
        <w:rPr>
          <w:i/>
        </w:rPr>
        <w:t>Id</w:t>
      </w:r>
      <w:r>
        <w:rPr/>
        <w:t>. at 1143. The </w:t>
      </w:r>
      <w:r>
        <w:rPr>
          <w:i/>
        </w:rPr>
        <w:t>Makkar </w:t>
      </w:r>
      <w:r>
        <w:rPr/>
        <w:t>court noted that the narrow construction the Supreme Court gave the Analogue Act in </w:t>
      </w:r>
      <w:r>
        <w:rPr>
          <w:i/>
        </w:rPr>
        <w:t>McFadden </w:t>
      </w:r>
      <w:r>
        <w:rPr/>
        <w:t>“may go some way to alleviating potential concerns about the vagueness</w:t>
      </w:r>
      <w:r>
        <w:rPr>
          <w:spacing w:val="-19"/>
        </w:rPr>
        <w:t> </w:t>
      </w:r>
      <w:r>
        <w:rPr/>
        <w:t>of</w:t>
      </w:r>
      <w:r>
        <w:rPr>
          <w:spacing w:val="-18"/>
        </w:rPr>
        <w:t> </w:t>
      </w:r>
      <w:r>
        <w:rPr/>
        <w:t>its</w:t>
      </w:r>
      <w:r>
        <w:rPr>
          <w:spacing w:val="-18"/>
        </w:rPr>
        <w:t> </w:t>
      </w:r>
      <w:r>
        <w:rPr/>
        <w:t>terms.”</w:t>
      </w:r>
      <w:r>
        <w:rPr>
          <w:spacing w:val="-20"/>
        </w:rPr>
        <w:t> </w:t>
      </w:r>
      <w:r>
        <w:rPr>
          <w:i/>
        </w:rPr>
        <w:t>Id</w:t>
      </w:r>
      <w:r>
        <w:rPr/>
        <w:t>.</w:t>
      </w:r>
      <w:r>
        <w:rPr>
          <w:spacing w:val="-20"/>
        </w:rPr>
        <w:t> </w:t>
      </w:r>
      <w:r>
        <w:rPr/>
        <w:t>at</w:t>
      </w:r>
      <w:r>
        <w:rPr>
          <w:spacing w:val="-19"/>
        </w:rPr>
        <w:t> </w:t>
      </w:r>
      <w:r>
        <w:rPr/>
        <w:t>1142.</w:t>
      </w:r>
      <w:r>
        <w:rPr>
          <w:spacing w:val="20"/>
        </w:rPr>
        <w:t> </w:t>
      </w:r>
      <w:r>
        <w:rPr/>
        <w:t>While</w:t>
      </w:r>
      <w:r>
        <w:rPr>
          <w:spacing w:val="-20"/>
        </w:rPr>
        <w:t> </w:t>
      </w:r>
      <w:r>
        <w:rPr/>
        <w:t>the</w:t>
      </w:r>
      <w:r>
        <w:rPr>
          <w:spacing w:val="-20"/>
        </w:rPr>
        <w:t> </w:t>
      </w:r>
      <w:r>
        <w:rPr>
          <w:i/>
        </w:rPr>
        <w:t>Makkar</w:t>
      </w:r>
      <w:r>
        <w:rPr>
          <w:i/>
          <w:spacing w:val="-19"/>
        </w:rPr>
        <w:t> </w:t>
      </w:r>
      <w:r>
        <w:rPr/>
        <w:t>court</w:t>
      </w:r>
      <w:r>
        <w:rPr>
          <w:spacing w:val="-20"/>
        </w:rPr>
        <w:t> </w:t>
      </w:r>
      <w:r>
        <w:rPr/>
        <w:t>was</w:t>
      </w:r>
      <w:r>
        <w:rPr>
          <w:spacing w:val="-20"/>
        </w:rPr>
        <w:t> </w:t>
      </w:r>
      <w:r>
        <w:rPr/>
        <w:t>not</w:t>
      </w:r>
      <w:r>
        <w:rPr>
          <w:spacing w:val="-19"/>
        </w:rPr>
        <w:t> </w:t>
      </w:r>
      <w:r>
        <w:rPr/>
        <w:t>required</w:t>
      </w:r>
      <w:r>
        <w:rPr>
          <w:spacing w:val="-18"/>
        </w:rPr>
        <w:t> </w:t>
      </w:r>
      <w:r>
        <w:rPr/>
        <w:t>to</w:t>
      </w:r>
      <w:r>
        <w:rPr>
          <w:spacing w:val="-19"/>
        </w:rPr>
        <w:t> </w:t>
      </w:r>
      <w:r>
        <w:rPr/>
        <w:t>decide</w:t>
      </w:r>
      <w:r>
        <w:rPr>
          <w:spacing w:val="-18"/>
        </w:rPr>
        <w:t> </w:t>
      </w:r>
      <w:r>
        <w:rPr/>
        <w:t>the</w:t>
      </w:r>
      <w:r>
        <w:rPr>
          <w:spacing w:val="-18"/>
        </w:rPr>
        <w:t> </w:t>
      </w:r>
      <w:r>
        <w:rPr/>
        <w:t>question of</w:t>
      </w:r>
      <w:r>
        <w:rPr>
          <w:spacing w:val="-17"/>
        </w:rPr>
        <w:t> </w:t>
      </w:r>
      <w:r>
        <w:rPr/>
        <w:t>whether</w:t>
      </w:r>
      <w:r>
        <w:rPr>
          <w:spacing w:val="-16"/>
        </w:rPr>
        <w:t> </w:t>
      </w:r>
      <w:r>
        <w:rPr/>
        <w:t>the</w:t>
      </w:r>
      <w:r>
        <w:rPr>
          <w:spacing w:val="-16"/>
        </w:rPr>
        <w:t> </w:t>
      </w:r>
      <w:r>
        <w:rPr/>
        <w:t>Analogue</w:t>
      </w:r>
      <w:r>
        <w:rPr>
          <w:spacing w:val="-17"/>
        </w:rPr>
        <w:t> </w:t>
      </w:r>
      <w:r>
        <w:rPr/>
        <w:t>Act</w:t>
      </w:r>
      <w:r>
        <w:rPr>
          <w:spacing w:val="-16"/>
        </w:rPr>
        <w:t> </w:t>
      </w:r>
      <w:r>
        <w:rPr/>
        <w:t>is</w:t>
      </w:r>
      <w:r>
        <w:rPr>
          <w:spacing w:val="-16"/>
        </w:rPr>
        <w:t> </w:t>
      </w:r>
      <w:r>
        <w:rPr/>
        <w:t>unconstitutional,</w:t>
      </w:r>
      <w:r>
        <w:rPr>
          <w:spacing w:val="-17"/>
        </w:rPr>
        <w:t> </w:t>
      </w:r>
      <w:r>
        <w:rPr/>
        <w:t>however,</w:t>
      </w:r>
      <w:r>
        <w:rPr>
          <w:spacing w:val="-16"/>
        </w:rPr>
        <w:t> </w:t>
      </w:r>
      <w:r>
        <w:rPr/>
        <w:t>the</w:t>
      </w:r>
      <w:r>
        <w:rPr>
          <w:spacing w:val="-17"/>
        </w:rPr>
        <w:t> </w:t>
      </w:r>
      <w:r>
        <w:rPr/>
        <w:t>court</w:t>
      </w:r>
      <w:r>
        <w:rPr>
          <w:spacing w:val="-17"/>
        </w:rPr>
        <w:t> </w:t>
      </w:r>
      <w:r>
        <w:rPr/>
        <w:t>stated</w:t>
      </w:r>
      <w:r>
        <w:rPr>
          <w:spacing w:val="-17"/>
        </w:rPr>
        <w:t> </w:t>
      </w:r>
      <w:r>
        <w:rPr/>
        <w:t>that</w:t>
      </w:r>
      <w:r>
        <w:rPr>
          <w:spacing w:val="-16"/>
        </w:rPr>
        <w:t> </w:t>
      </w:r>
      <w:r>
        <w:rPr/>
        <w:t>it</w:t>
      </w:r>
      <w:r>
        <w:rPr>
          <w:spacing w:val="-16"/>
        </w:rPr>
        <w:t> </w:t>
      </w:r>
      <w:r>
        <w:rPr/>
        <w:t>remains</w:t>
      </w:r>
      <w:r>
        <w:rPr>
          <w:spacing w:val="-17"/>
        </w:rPr>
        <w:t> </w:t>
      </w:r>
      <w:r>
        <w:rPr/>
        <w:t>to</w:t>
      </w:r>
      <w:r>
        <w:rPr>
          <w:spacing w:val="-16"/>
        </w:rPr>
        <w:t> </w:t>
      </w:r>
      <w:r>
        <w:rPr/>
        <w:t>be</w:t>
      </w:r>
      <w:r>
        <w:rPr>
          <w:spacing w:val="-16"/>
        </w:rPr>
        <w:t> </w:t>
      </w:r>
      <w:r>
        <w:rPr/>
        <w:t>seen “whether</w:t>
      </w:r>
      <w:r>
        <w:rPr>
          <w:spacing w:val="-12"/>
        </w:rPr>
        <w:t> </w:t>
      </w:r>
      <w:r>
        <w:rPr/>
        <w:t>this</w:t>
      </w:r>
      <w:r>
        <w:rPr>
          <w:spacing w:val="-12"/>
        </w:rPr>
        <w:t> </w:t>
      </w:r>
      <w:r>
        <w:rPr/>
        <w:t>construction</w:t>
      </w:r>
      <w:r>
        <w:rPr>
          <w:spacing w:val="-11"/>
        </w:rPr>
        <w:t> </w:t>
      </w:r>
      <w:r>
        <w:rPr/>
        <w:t>will</w:t>
      </w:r>
      <w:r>
        <w:rPr>
          <w:spacing w:val="-12"/>
        </w:rPr>
        <w:t> </w:t>
      </w:r>
      <w:r>
        <w:rPr/>
        <w:t>suffice</w:t>
      </w:r>
      <w:r>
        <w:rPr>
          <w:spacing w:val="-12"/>
        </w:rPr>
        <w:t> </w:t>
      </w:r>
      <w:r>
        <w:rPr/>
        <w:t>to</w:t>
      </w:r>
      <w:r>
        <w:rPr>
          <w:spacing w:val="-11"/>
        </w:rPr>
        <w:t> </w:t>
      </w:r>
      <w:r>
        <w:rPr/>
        <w:t>save</w:t>
      </w:r>
      <w:r>
        <w:rPr>
          <w:spacing w:val="-12"/>
        </w:rPr>
        <w:t> </w:t>
      </w:r>
      <w:r>
        <w:rPr/>
        <w:t>the</w:t>
      </w:r>
      <w:r>
        <w:rPr>
          <w:spacing w:val="-11"/>
        </w:rPr>
        <w:t> </w:t>
      </w:r>
      <w:r>
        <w:rPr/>
        <w:t>Analogue</w:t>
      </w:r>
      <w:r>
        <w:rPr>
          <w:spacing w:val="-12"/>
        </w:rPr>
        <w:t> </w:t>
      </w:r>
      <w:r>
        <w:rPr/>
        <w:t>Act</w:t>
      </w:r>
      <w:r>
        <w:rPr>
          <w:spacing w:val="-12"/>
        </w:rPr>
        <w:t> </w:t>
      </w:r>
      <w:r>
        <w:rPr/>
        <w:t>from</w:t>
      </w:r>
      <w:r>
        <w:rPr>
          <w:spacing w:val="-14"/>
        </w:rPr>
        <w:t> </w:t>
      </w:r>
      <w:r>
        <w:rPr/>
        <w:t>the</w:t>
      </w:r>
      <w:r>
        <w:rPr>
          <w:spacing w:val="-13"/>
        </w:rPr>
        <w:t> </w:t>
      </w:r>
      <w:r>
        <w:rPr/>
        <w:t>same</w:t>
      </w:r>
      <w:r>
        <w:rPr>
          <w:spacing w:val="-12"/>
        </w:rPr>
        <w:t> </w:t>
      </w:r>
      <w:r>
        <w:rPr/>
        <w:t>fate</w:t>
      </w:r>
      <w:r>
        <w:rPr>
          <w:spacing w:val="-13"/>
        </w:rPr>
        <w:t> </w:t>
      </w:r>
      <w:r>
        <w:rPr/>
        <w:t>as</w:t>
      </w:r>
      <w:r>
        <w:rPr>
          <w:spacing w:val="-12"/>
        </w:rPr>
        <w:t> </w:t>
      </w:r>
      <w:r>
        <w:rPr/>
        <w:t>the</w:t>
      </w:r>
      <w:r>
        <w:rPr>
          <w:spacing w:val="-11"/>
        </w:rPr>
        <w:t> </w:t>
      </w:r>
      <w:r>
        <w:rPr/>
        <w:t>ACCA’s residual clause.” </w:t>
      </w:r>
      <w:r>
        <w:rPr>
          <w:i/>
        </w:rPr>
        <w:t>Id</w:t>
      </w:r>
      <w:r>
        <w:rPr/>
        <w:t>. at 1143. The court</w:t>
      </w:r>
      <w:r>
        <w:rPr>
          <w:spacing w:val="-1"/>
        </w:rPr>
        <w:t> </w:t>
      </w:r>
      <w:r>
        <w:rPr/>
        <w:t>explained:</w:t>
      </w:r>
    </w:p>
    <w:p>
      <w:pPr>
        <w:pStyle w:val="BodyText"/>
        <w:spacing w:line="242" w:lineRule="auto"/>
        <w:ind w:left="839" w:right="896"/>
        <w:jc w:val="both"/>
      </w:pPr>
      <w:r>
        <w:rPr/>
        <w:t>It’s an open question, after all, what exactly it means for chemicals to have a “substantially similar” chemical structure - or effect. And whether terms like</w:t>
      </w:r>
      <w:r>
        <w:rPr>
          <w:spacing w:val="-35"/>
        </w:rPr>
        <w:t> </w:t>
      </w:r>
      <w:r>
        <w:rPr/>
        <w:t>those will</w:t>
      </w:r>
      <w:r>
        <w:rPr>
          <w:spacing w:val="-8"/>
        </w:rPr>
        <w:t> </w:t>
      </w:r>
      <w:r>
        <w:rPr/>
        <w:t>admit</w:t>
      </w:r>
      <w:r>
        <w:rPr>
          <w:spacing w:val="-8"/>
        </w:rPr>
        <w:t> </w:t>
      </w:r>
      <w:r>
        <w:rPr/>
        <w:t>of</w:t>
      </w:r>
      <w:r>
        <w:rPr>
          <w:spacing w:val="-8"/>
        </w:rPr>
        <w:t> </w:t>
      </w:r>
      <w:r>
        <w:rPr/>
        <w:t>fair</w:t>
      </w:r>
      <w:r>
        <w:rPr>
          <w:spacing w:val="-8"/>
        </w:rPr>
        <w:t> </w:t>
      </w:r>
      <w:r>
        <w:rPr/>
        <w:t>application</w:t>
      </w:r>
      <w:r>
        <w:rPr>
          <w:spacing w:val="-7"/>
        </w:rPr>
        <w:t> </w:t>
      </w:r>
      <w:r>
        <w:rPr/>
        <w:t>and</w:t>
      </w:r>
      <w:r>
        <w:rPr>
          <w:spacing w:val="-8"/>
        </w:rPr>
        <w:t> </w:t>
      </w:r>
      <w:r>
        <w:rPr/>
        <w:t>afford</w:t>
      </w:r>
      <w:r>
        <w:rPr>
          <w:spacing w:val="-7"/>
        </w:rPr>
        <w:t> </w:t>
      </w:r>
      <w:r>
        <w:rPr/>
        <w:t>citizens</w:t>
      </w:r>
      <w:r>
        <w:rPr>
          <w:spacing w:val="-8"/>
        </w:rPr>
        <w:t> </w:t>
      </w:r>
      <w:r>
        <w:rPr/>
        <w:t>fair</w:t>
      </w:r>
      <w:r>
        <w:rPr>
          <w:spacing w:val="-10"/>
        </w:rPr>
        <w:t> </w:t>
      </w:r>
      <w:r>
        <w:rPr/>
        <w:t>notice,</w:t>
      </w:r>
      <w:r>
        <w:rPr>
          <w:spacing w:val="-11"/>
        </w:rPr>
        <w:t> </w:t>
      </w:r>
      <w:r>
        <w:rPr/>
        <w:t>or</w:t>
      </w:r>
      <w:r>
        <w:rPr>
          <w:spacing w:val="-10"/>
        </w:rPr>
        <w:t> </w:t>
      </w:r>
      <w:r>
        <w:rPr/>
        <w:t>whether</w:t>
      </w:r>
      <w:r>
        <w:rPr>
          <w:spacing w:val="-9"/>
        </w:rPr>
        <w:t> </w:t>
      </w:r>
      <w:r>
        <w:rPr/>
        <w:t>we</w:t>
      </w:r>
      <w:r>
        <w:rPr>
          <w:spacing w:val="-10"/>
        </w:rPr>
        <w:t> </w:t>
      </w:r>
      <w:r>
        <w:rPr/>
        <w:t>will</w:t>
      </w:r>
      <w:r>
        <w:rPr>
          <w:spacing w:val="-7"/>
        </w:rPr>
        <w:t> </w:t>
      </w:r>
      <w:r>
        <w:rPr/>
        <w:t>find ourselves wading incrementally, in one as-applied challenge after another, deeper into</w:t>
      </w:r>
      <w:r>
        <w:rPr>
          <w:spacing w:val="-20"/>
        </w:rPr>
        <w:t> </w:t>
      </w:r>
      <w:r>
        <w:rPr/>
        <w:t>an</w:t>
      </w:r>
      <w:r>
        <w:rPr>
          <w:spacing w:val="-21"/>
        </w:rPr>
        <w:t> </w:t>
      </w:r>
      <w:r>
        <w:rPr/>
        <w:t>analytical</w:t>
      </w:r>
      <w:r>
        <w:rPr>
          <w:spacing w:val="-19"/>
        </w:rPr>
        <w:t> </w:t>
      </w:r>
      <w:r>
        <w:rPr/>
        <w:t>swamp</w:t>
      </w:r>
      <w:r>
        <w:rPr>
          <w:spacing w:val="-21"/>
        </w:rPr>
        <w:t> </w:t>
      </w:r>
      <w:r>
        <w:rPr/>
        <w:t>much</w:t>
      </w:r>
      <w:r>
        <w:rPr>
          <w:spacing w:val="-20"/>
        </w:rPr>
        <w:t> </w:t>
      </w:r>
      <w:r>
        <w:rPr/>
        <w:t>as</w:t>
      </w:r>
      <w:r>
        <w:rPr>
          <w:spacing w:val="-19"/>
        </w:rPr>
        <w:t> </w:t>
      </w:r>
      <w:r>
        <w:rPr/>
        <w:t>we</w:t>
      </w:r>
      <w:r>
        <w:rPr>
          <w:spacing w:val="-18"/>
        </w:rPr>
        <w:t> </w:t>
      </w:r>
      <w:r>
        <w:rPr/>
        <w:t>did</w:t>
      </w:r>
      <w:r>
        <w:rPr>
          <w:spacing w:val="-21"/>
        </w:rPr>
        <w:t> </w:t>
      </w:r>
      <w:r>
        <w:rPr/>
        <w:t>with</w:t>
      </w:r>
      <w:r>
        <w:rPr>
          <w:spacing w:val="-20"/>
        </w:rPr>
        <w:t> </w:t>
      </w:r>
      <w:r>
        <w:rPr/>
        <w:t>the</w:t>
      </w:r>
      <w:r>
        <w:rPr>
          <w:spacing w:val="-21"/>
        </w:rPr>
        <w:t> </w:t>
      </w:r>
      <w:r>
        <w:rPr/>
        <w:t>ACCA’s</w:t>
      </w:r>
      <w:r>
        <w:rPr>
          <w:spacing w:val="-20"/>
        </w:rPr>
        <w:t> </w:t>
      </w:r>
      <w:r>
        <w:rPr/>
        <w:t>residual</w:t>
      </w:r>
      <w:r>
        <w:rPr>
          <w:spacing w:val="-20"/>
        </w:rPr>
        <w:t> </w:t>
      </w:r>
      <w:r>
        <w:rPr/>
        <w:t>clause</w:t>
      </w:r>
      <w:r>
        <w:rPr>
          <w:spacing w:val="-19"/>
        </w:rPr>
        <w:t> </w:t>
      </w:r>
      <w:r>
        <w:rPr/>
        <w:t>litigation.</w:t>
      </w:r>
    </w:p>
    <w:p>
      <w:pPr>
        <w:pStyle w:val="BodyText"/>
        <w:spacing w:before="10"/>
        <w:rPr>
          <w:sz w:val="23"/>
        </w:rPr>
      </w:pPr>
    </w:p>
    <w:p>
      <w:pPr>
        <w:spacing w:before="0"/>
        <w:ind w:left="119" w:right="0" w:firstLine="0"/>
        <w:jc w:val="left"/>
        <w:rPr>
          <w:sz w:val="24"/>
        </w:rPr>
      </w:pPr>
      <w:r>
        <w:rPr>
          <w:i/>
          <w:sz w:val="24"/>
        </w:rPr>
        <w:t>Id</w:t>
      </w:r>
      <w:r>
        <w:rPr>
          <w:sz w:val="24"/>
        </w:rPr>
        <w:t>.</w:t>
      </w:r>
    </w:p>
    <w:p>
      <w:pPr>
        <w:pStyle w:val="BodyText"/>
        <w:spacing w:before="8"/>
      </w:pPr>
    </w:p>
    <w:p>
      <w:pPr>
        <w:pStyle w:val="BodyText"/>
        <w:spacing w:line="487" w:lineRule="auto"/>
        <w:ind w:left="119" w:right="175" w:firstLine="720"/>
        <w:jc w:val="both"/>
      </w:pPr>
      <w:r>
        <w:rPr/>
        <w:t>In</w:t>
      </w:r>
      <w:r>
        <w:rPr>
          <w:spacing w:val="-19"/>
        </w:rPr>
        <w:t> </w:t>
      </w:r>
      <w:r>
        <w:rPr>
          <w:i/>
        </w:rPr>
        <w:t>Carlson</w:t>
      </w:r>
      <w:r>
        <w:rPr/>
        <w:t>,</w:t>
      </w:r>
      <w:r>
        <w:rPr>
          <w:spacing w:val="-18"/>
        </w:rPr>
        <w:t> </w:t>
      </w:r>
      <w:r>
        <w:rPr/>
        <w:t>the</w:t>
      </w:r>
      <w:r>
        <w:rPr>
          <w:spacing w:val="-18"/>
        </w:rPr>
        <w:t> </w:t>
      </w:r>
      <w:r>
        <w:rPr/>
        <w:t>Eighth</w:t>
      </w:r>
      <w:r>
        <w:rPr>
          <w:spacing w:val="-18"/>
        </w:rPr>
        <w:t> </w:t>
      </w:r>
      <w:r>
        <w:rPr/>
        <w:t>Circuit</w:t>
      </w:r>
      <w:r>
        <w:rPr>
          <w:spacing w:val="-18"/>
        </w:rPr>
        <w:t> </w:t>
      </w:r>
      <w:r>
        <w:rPr/>
        <w:t>rejected</w:t>
      </w:r>
      <w:r>
        <w:rPr>
          <w:spacing w:val="-18"/>
        </w:rPr>
        <w:t> </w:t>
      </w:r>
      <w:r>
        <w:rPr/>
        <w:t>a</w:t>
      </w:r>
      <w:r>
        <w:rPr>
          <w:spacing w:val="-19"/>
        </w:rPr>
        <w:t> </w:t>
      </w:r>
      <w:r>
        <w:rPr/>
        <w:t>constitutional</w:t>
      </w:r>
      <w:r>
        <w:rPr>
          <w:spacing w:val="-19"/>
        </w:rPr>
        <w:t> </w:t>
      </w:r>
      <w:r>
        <w:rPr/>
        <w:t>vagueness</w:t>
      </w:r>
      <w:r>
        <w:rPr>
          <w:spacing w:val="-19"/>
        </w:rPr>
        <w:t> </w:t>
      </w:r>
      <w:r>
        <w:rPr/>
        <w:t>challenge</w:t>
      </w:r>
      <w:r>
        <w:rPr>
          <w:spacing w:val="-20"/>
        </w:rPr>
        <w:t> </w:t>
      </w:r>
      <w:r>
        <w:rPr/>
        <w:t>to</w:t>
      </w:r>
      <w:r>
        <w:rPr>
          <w:spacing w:val="-18"/>
        </w:rPr>
        <w:t> </w:t>
      </w:r>
      <w:r>
        <w:rPr/>
        <w:t>the</w:t>
      </w:r>
      <w:r>
        <w:rPr>
          <w:spacing w:val="-18"/>
        </w:rPr>
        <w:t> </w:t>
      </w:r>
      <w:r>
        <w:rPr/>
        <w:t>Analogue Act on the theory that the Supreme Court determined in </w:t>
      </w:r>
      <w:r>
        <w:rPr>
          <w:i/>
        </w:rPr>
        <w:t>McFadden </w:t>
      </w:r>
      <w:r>
        <w:rPr/>
        <w:t>that the statute is not unconstitutionally vague. 810 F.3d at 550-51 (citing </w:t>
      </w:r>
      <w:r>
        <w:rPr>
          <w:i/>
        </w:rPr>
        <w:t>McFadden</w:t>
      </w:r>
      <w:r>
        <w:rPr/>
        <w:t>, 135 S. Ct. at 2307). The </w:t>
      </w:r>
      <w:r>
        <w:rPr>
          <w:i/>
        </w:rPr>
        <w:t>Carlson </w:t>
      </w:r>
      <w:r>
        <w:rPr/>
        <w:t>court</w:t>
      </w:r>
      <w:r>
        <w:rPr>
          <w:spacing w:val="18"/>
        </w:rPr>
        <w:t> </w:t>
      </w:r>
      <w:r>
        <w:rPr/>
        <w:t>appears</w:t>
      </w:r>
      <w:r>
        <w:rPr>
          <w:spacing w:val="19"/>
        </w:rPr>
        <w:t> </w:t>
      </w:r>
      <w:r>
        <w:rPr/>
        <w:t>to</w:t>
      </w:r>
      <w:r>
        <w:rPr>
          <w:spacing w:val="19"/>
        </w:rPr>
        <w:t> </w:t>
      </w:r>
      <w:r>
        <w:rPr/>
        <w:t>have</w:t>
      </w:r>
      <w:r>
        <w:rPr>
          <w:spacing w:val="19"/>
        </w:rPr>
        <w:t> </w:t>
      </w:r>
      <w:r>
        <w:rPr/>
        <w:t>misread</w:t>
      </w:r>
      <w:r>
        <w:rPr>
          <w:spacing w:val="18"/>
        </w:rPr>
        <w:t> </w:t>
      </w:r>
      <w:r>
        <w:rPr>
          <w:i/>
        </w:rPr>
        <w:t>McFadden</w:t>
      </w:r>
      <w:r>
        <w:rPr/>
        <w:t>.</w:t>
      </w:r>
      <w:r>
        <w:rPr>
          <w:spacing w:val="37"/>
        </w:rPr>
        <w:t> </w:t>
      </w:r>
      <w:r>
        <w:rPr/>
        <w:t>The</w:t>
      </w:r>
      <w:r>
        <w:rPr>
          <w:spacing w:val="19"/>
        </w:rPr>
        <w:t> </w:t>
      </w:r>
      <w:r>
        <w:rPr/>
        <w:t>issue</w:t>
      </w:r>
      <w:r>
        <w:rPr>
          <w:spacing w:val="19"/>
        </w:rPr>
        <w:t> </w:t>
      </w:r>
      <w:r>
        <w:rPr/>
        <w:t>of</w:t>
      </w:r>
      <w:r>
        <w:rPr>
          <w:spacing w:val="19"/>
        </w:rPr>
        <w:t> </w:t>
      </w:r>
      <w:r>
        <w:rPr/>
        <w:t>vagueness</w:t>
      </w:r>
      <w:r>
        <w:rPr>
          <w:spacing w:val="18"/>
        </w:rPr>
        <w:t> </w:t>
      </w:r>
      <w:r>
        <w:rPr/>
        <w:t>was</w:t>
      </w:r>
      <w:r>
        <w:rPr>
          <w:spacing w:val="19"/>
        </w:rPr>
        <w:t> </w:t>
      </w:r>
      <w:r>
        <w:rPr/>
        <w:t>not</w:t>
      </w:r>
      <w:r>
        <w:rPr>
          <w:spacing w:val="19"/>
        </w:rPr>
        <w:t> </w:t>
      </w:r>
      <w:r>
        <w:rPr/>
        <w:t>before</w:t>
      </w:r>
      <w:r>
        <w:rPr>
          <w:spacing w:val="19"/>
        </w:rPr>
        <w:t> </w:t>
      </w:r>
      <w:r>
        <w:rPr/>
        <w:t>the</w:t>
      </w:r>
      <w:r>
        <w:rPr>
          <w:spacing w:val="19"/>
        </w:rPr>
        <w:t> </w:t>
      </w:r>
      <w:r>
        <w:rPr/>
        <w:t>Court</w:t>
      </w:r>
      <w:r>
        <w:rPr>
          <w:spacing w:val="19"/>
        </w:rPr>
        <w:t> </w:t>
      </w:r>
      <w:r>
        <w:rPr/>
        <w:t>in</w:t>
      </w:r>
    </w:p>
    <w:p>
      <w:pPr>
        <w:pStyle w:val="BodyText"/>
        <w:spacing w:before="7"/>
        <w:rPr>
          <w:sz w:val="10"/>
        </w:rPr>
      </w:pPr>
      <w:r>
        <w:rPr/>
        <w:pict>
          <v:line style="position:absolute;mso-position-horizontal-relative:page;mso-position-vertical-relative:paragraph;z-index:-856;mso-wrap-distance-left:0;mso-wrap-distance-right:0" from="72pt,8.597290pt" to="215.88pt,8.597290pt" stroked="true" strokeweight=".96001pt" strokecolor="#000000">
            <v:stroke dashstyle="solid"/>
            <w10:wrap type="topAndBottom"/>
          </v:line>
        </w:pict>
      </w:r>
    </w:p>
    <w:p>
      <w:pPr>
        <w:pStyle w:val="BodyText"/>
        <w:spacing w:before="10"/>
        <w:rPr>
          <w:sz w:val="8"/>
        </w:rPr>
      </w:pPr>
    </w:p>
    <w:p>
      <w:pPr>
        <w:spacing w:before="94"/>
        <w:ind w:left="120" w:right="0" w:firstLine="0"/>
        <w:jc w:val="left"/>
        <w:rPr>
          <w:sz w:val="24"/>
        </w:rPr>
      </w:pPr>
      <w:r>
        <w:rPr>
          <w:position w:val="10"/>
          <w:sz w:val="14"/>
        </w:rPr>
        <w:t>7</w:t>
      </w:r>
      <w:r>
        <w:rPr>
          <w:sz w:val="24"/>
        </w:rPr>
        <w:t>As the </w:t>
      </w:r>
      <w:r>
        <w:rPr>
          <w:i/>
          <w:sz w:val="24"/>
        </w:rPr>
        <w:t>Makkar </w:t>
      </w:r>
      <w:r>
        <w:rPr>
          <w:sz w:val="24"/>
        </w:rPr>
        <w:t>court explained:</w:t>
      </w:r>
    </w:p>
    <w:p>
      <w:pPr>
        <w:pStyle w:val="BodyText"/>
        <w:spacing w:before="7"/>
      </w:pPr>
    </w:p>
    <w:p>
      <w:pPr>
        <w:pStyle w:val="BodyText"/>
        <w:spacing w:line="242" w:lineRule="auto"/>
        <w:ind w:left="840" w:right="896"/>
        <w:jc w:val="both"/>
      </w:pPr>
      <w:r>
        <w:rPr/>
        <w:t>Much as here, one part of that statute lists certain specific violent felonies and imposes</w:t>
      </w:r>
      <w:r>
        <w:rPr>
          <w:spacing w:val="-10"/>
        </w:rPr>
        <w:t> </w:t>
      </w:r>
      <w:r>
        <w:rPr/>
        <w:t>special</w:t>
      </w:r>
      <w:r>
        <w:rPr>
          <w:spacing w:val="-10"/>
        </w:rPr>
        <w:t> </w:t>
      </w:r>
      <w:r>
        <w:rPr/>
        <w:t>punishments</w:t>
      </w:r>
      <w:r>
        <w:rPr>
          <w:spacing w:val="-10"/>
        </w:rPr>
        <w:t> </w:t>
      </w:r>
      <w:r>
        <w:rPr/>
        <w:t>for</w:t>
      </w:r>
      <w:r>
        <w:rPr>
          <w:spacing w:val="-10"/>
        </w:rPr>
        <w:t> </w:t>
      </w:r>
      <w:r>
        <w:rPr/>
        <w:t>their</w:t>
      </w:r>
      <w:r>
        <w:rPr>
          <w:spacing w:val="-9"/>
        </w:rPr>
        <w:t> </w:t>
      </w:r>
      <w:r>
        <w:rPr/>
        <w:t>commission.</w:t>
      </w:r>
      <w:r>
        <w:rPr>
          <w:spacing w:val="-10"/>
        </w:rPr>
        <w:t> </w:t>
      </w:r>
      <w:r>
        <w:rPr/>
        <w:t>Meanwhile,</w:t>
      </w:r>
      <w:r>
        <w:rPr>
          <w:spacing w:val="-10"/>
        </w:rPr>
        <w:t> </w:t>
      </w:r>
      <w:r>
        <w:rPr/>
        <w:t>another</w:t>
      </w:r>
      <w:r>
        <w:rPr>
          <w:spacing w:val="-10"/>
        </w:rPr>
        <w:t> </w:t>
      </w:r>
      <w:r>
        <w:rPr/>
        <w:t>part</w:t>
      </w:r>
      <w:r>
        <w:rPr>
          <w:spacing w:val="-9"/>
        </w:rPr>
        <w:t> </w:t>
      </w:r>
      <w:r>
        <w:rPr/>
        <w:t>of</w:t>
      </w:r>
      <w:r>
        <w:rPr>
          <w:spacing w:val="-10"/>
        </w:rPr>
        <w:t> </w:t>
      </w:r>
      <w:r>
        <w:rPr/>
        <w:t>that statute</w:t>
      </w:r>
      <w:r>
        <w:rPr>
          <w:spacing w:val="-10"/>
        </w:rPr>
        <w:t> </w:t>
      </w:r>
      <w:r>
        <w:rPr/>
        <w:t>-</w:t>
      </w:r>
      <w:r>
        <w:rPr>
          <w:spacing w:val="-9"/>
        </w:rPr>
        <w:t> </w:t>
      </w:r>
      <w:r>
        <w:rPr/>
        <w:t>what’s</w:t>
      </w:r>
      <w:r>
        <w:rPr>
          <w:spacing w:val="-9"/>
        </w:rPr>
        <w:t> </w:t>
      </w:r>
      <w:r>
        <w:rPr/>
        <w:t>called</w:t>
      </w:r>
      <w:r>
        <w:rPr>
          <w:spacing w:val="-10"/>
        </w:rPr>
        <w:t> </w:t>
      </w:r>
      <w:r>
        <w:rPr/>
        <w:t>its</w:t>
      </w:r>
      <w:r>
        <w:rPr>
          <w:spacing w:val="-9"/>
        </w:rPr>
        <w:t> </w:t>
      </w:r>
      <w:r>
        <w:rPr/>
        <w:t>residual</w:t>
      </w:r>
      <w:r>
        <w:rPr>
          <w:spacing w:val="-9"/>
        </w:rPr>
        <w:t> </w:t>
      </w:r>
      <w:r>
        <w:rPr/>
        <w:t>clause</w:t>
      </w:r>
      <w:r>
        <w:rPr>
          <w:spacing w:val="-11"/>
        </w:rPr>
        <w:t> </w:t>
      </w:r>
      <w:r>
        <w:rPr/>
        <w:t>extends</w:t>
      </w:r>
      <w:r>
        <w:rPr>
          <w:spacing w:val="-9"/>
        </w:rPr>
        <w:t> </w:t>
      </w:r>
      <w:r>
        <w:rPr/>
        <w:t>the</w:t>
      </w:r>
      <w:r>
        <w:rPr>
          <w:spacing w:val="-9"/>
        </w:rPr>
        <w:t> </w:t>
      </w:r>
      <w:r>
        <w:rPr/>
        <w:t>statute’s</w:t>
      </w:r>
      <w:r>
        <w:rPr>
          <w:spacing w:val="-10"/>
        </w:rPr>
        <w:t> </w:t>
      </w:r>
      <w:r>
        <w:rPr/>
        <w:t>punishments</w:t>
      </w:r>
      <w:r>
        <w:rPr>
          <w:spacing w:val="-9"/>
        </w:rPr>
        <w:t> </w:t>
      </w:r>
      <w:r>
        <w:rPr/>
        <w:t>to</w:t>
      </w:r>
      <w:r>
        <w:rPr>
          <w:spacing w:val="-9"/>
        </w:rPr>
        <w:t> </w:t>
      </w:r>
      <w:r>
        <w:rPr/>
        <w:t>other, unspecified offenses that can claim similarity to listed</w:t>
      </w:r>
      <w:r>
        <w:rPr>
          <w:spacing w:val="-3"/>
        </w:rPr>
        <w:t> </w:t>
      </w:r>
      <w:r>
        <w:rPr/>
        <w:t>ones.</w:t>
      </w:r>
    </w:p>
    <w:p>
      <w:pPr>
        <w:pStyle w:val="BodyText"/>
        <w:spacing w:before="7"/>
      </w:pPr>
    </w:p>
    <w:p>
      <w:pPr>
        <w:pStyle w:val="BodyText"/>
        <w:ind w:left="120"/>
      </w:pPr>
      <w:r>
        <w:rPr/>
        <w:t>810 F. 3d at 1142.</w:t>
      </w:r>
    </w:p>
    <w:p>
      <w:pPr>
        <w:spacing w:after="0"/>
        <w:sectPr>
          <w:headerReference w:type="default" r:id="rId37"/>
          <w:pgSz w:w="12240" w:h="15840"/>
          <w:pgMar w:header="523" w:footer="1508" w:top="1340" w:bottom="1700" w:left="1320" w:right="1260"/>
        </w:sectPr>
      </w:pPr>
    </w:p>
    <w:p>
      <w:pPr>
        <w:pStyle w:val="BodyText"/>
        <w:spacing w:line="487" w:lineRule="auto" w:before="90"/>
        <w:ind w:left="119" w:right="176"/>
        <w:jc w:val="both"/>
      </w:pPr>
      <w:r>
        <w:rPr>
          <w:i/>
        </w:rPr>
        <w:t>McFadden</w:t>
      </w:r>
      <w:r>
        <w:rPr/>
        <w:t>.</w:t>
      </w:r>
      <w:r>
        <w:rPr>
          <w:spacing w:val="27"/>
        </w:rPr>
        <w:t> </w:t>
      </w:r>
      <w:r>
        <w:rPr/>
        <w:t>In</w:t>
      </w:r>
      <w:r>
        <w:rPr>
          <w:spacing w:val="-15"/>
        </w:rPr>
        <w:t> </w:t>
      </w:r>
      <w:r>
        <w:rPr/>
        <w:t>the</w:t>
      </w:r>
      <w:r>
        <w:rPr>
          <w:spacing w:val="-15"/>
        </w:rPr>
        <w:t> </w:t>
      </w:r>
      <w:r>
        <w:rPr/>
        <w:t>passage</w:t>
      </w:r>
      <w:r>
        <w:rPr>
          <w:spacing w:val="-15"/>
        </w:rPr>
        <w:t> </w:t>
      </w:r>
      <w:r>
        <w:rPr/>
        <w:t>from</w:t>
      </w:r>
      <w:r>
        <w:rPr>
          <w:spacing w:val="-18"/>
        </w:rPr>
        <w:t> </w:t>
      </w:r>
      <w:r>
        <w:rPr>
          <w:i/>
        </w:rPr>
        <w:t>McFadden</w:t>
      </w:r>
      <w:r>
        <w:rPr>
          <w:i/>
          <w:spacing w:val="-15"/>
        </w:rPr>
        <w:t> </w:t>
      </w:r>
      <w:r>
        <w:rPr/>
        <w:t>the</w:t>
      </w:r>
      <w:r>
        <w:rPr>
          <w:spacing w:val="-15"/>
        </w:rPr>
        <w:t> </w:t>
      </w:r>
      <w:r>
        <w:rPr>
          <w:i/>
        </w:rPr>
        <w:t>Carlson</w:t>
      </w:r>
      <w:r>
        <w:rPr>
          <w:i/>
          <w:spacing w:val="-16"/>
        </w:rPr>
        <w:t> </w:t>
      </w:r>
      <w:r>
        <w:rPr/>
        <w:t>court</w:t>
      </w:r>
      <w:r>
        <w:rPr>
          <w:spacing w:val="-16"/>
        </w:rPr>
        <w:t> </w:t>
      </w:r>
      <w:r>
        <w:rPr/>
        <w:t>cited,</w:t>
      </w:r>
      <w:r>
        <w:rPr>
          <w:spacing w:val="-17"/>
        </w:rPr>
        <w:t> </w:t>
      </w:r>
      <w:r>
        <w:rPr/>
        <w:t>the</w:t>
      </w:r>
      <w:r>
        <w:rPr>
          <w:spacing w:val="-16"/>
        </w:rPr>
        <w:t> </w:t>
      </w:r>
      <w:r>
        <w:rPr/>
        <w:t>Supreme</w:t>
      </w:r>
      <w:r>
        <w:rPr>
          <w:spacing w:val="-16"/>
        </w:rPr>
        <w:t> </w:t>
      </w:r>
      <w:r>
        <w:rPr/>
        <w:t>Court</w:t>
      </w:r>
      <w:r>
        <w:rPr>
          <w:spacing w:val="-16"/>
        </w:rPr>
        <w:t> </w:t>
      </w:r>
      <w:r>
        <w:rPr/>
        <w:t>rejected</w:t>
      </w:r>
      <w:r>
        <w:rPr>
          <w:spacing w:val="-16"/>
        </w:rPr>
        <w:t> </w:t>
      </w:r>
      <w:r>
        <w:rPr/>
        <w:t>the defendant’s argument that his interpretation of the statute must be adopted so as not to render the Analogue Act unconstitutionally vague. </w:t>
      </w:r>
      <w:r>
        <w:rPr>
          <w:i/>
        </w:rPr>
        <w:t>McFadden</w:t>
      </w:r>
      <w:r>
        <w:rPr/>
        <w:t>, 135 S. Ct. at 2307. The Court noted that a scienter</w:t>
      </w:r>
      <w:r>
        <w:rPr>
          <w:spacing w:val="-15"/>
        </w:rPr>
        <w:t> </w:t>
      </w:r>
      <w:r>
        <w:rPr/>
        <w:t>requirement</w:t>
      </w:r>
      <w:r>
        <w:rPr>
          <w:spacing w:val="-13"/>
        </w:rPr>
        <w:t> </w:t>
      </w:r>
      <w:r>
        <w:rPr/>
        <w:t>in</w:t>
      </w:r>
      <w:r>
        <w:rPr>
          <w:spacing w:val="-15"/>
        </w:rPr>
        <w:t> </w:t>
      </w:r>
      <w:r>
        <w:rPr/>
        <w:t>a</w:t>
      </w:r>
      <w:r>
        <w:rPr>
          <w:spacing w:val="-15"/>
        </w:rPr>
        <w:t> </w:t>
      </w:r>
      <w:r>
        <w:rPr/>
        <w:t>statute,</w:t>
      </w:r>
      <w:r>
        <w:rPr>
          <w:spacing w:val="-16"/>
        </w:rPr>
        <w:t> </w:t>
      </w:r>
      <w:r>
        <w:rPr/>
        <w:t>among</w:t>
      </w:r>
      <w:r>
        <w:rPr>
          <w:spacing w:val="-15"/>
        </w:rPr>
        <w:t> </w:t>
      </w:r>
      <w:r>
        <w:rPr/>
        <w:t>other</w:t>
      </w:r>
      <w:r>
        <w:rPr>
          <w:spacing w:val="-15"/>
        </w:rPr>
        <w:t> </w:t>
      </w:r>
      <w:r>
        <w:rPr/>
        <w:t>functions,</w:t>
      </w:r>
      <w:r>
        <w:rPr>
          <w:spacing w:val="-15"/>
        </w:rPr>
        <w:t> </w:t>
      </w:r>
      <w:r>
        <w:rPr/>
        <w:t>alleviates</w:t>
      </w:r>
      <w:r>
        <w:rPr>
          <w:spacing w:val="-16"/>
        </w:rPr>
        <w:t> </w:t>
      </w:r>
      <w:r>
        <w:rPr/>
        <w:t>vagueness</w:t>
      </w:r>
      <w:r>
        <w:rPr>
          <w:spacing w:val="-13"/>
        </w:rPr>
        <w:t> </w:t>
      </w:r>
      <w:r>
        <w:rPr/>
        <w:t>concerns,</w:t>
      </w:r>
      <w:r>
        <w:rPr>
          <w:spacing w:val="-13"/>
        </w:rPr>
        <w:t> </w:t>
      </w:r>
      <w:r>
        <w:rPr/>
        <w:t>stating</w:t>
      </w:r>
      <w:r>
        <w:rPr>
          <w:spacing w:val="-14"/>
        </w:rPr>
        <w:t> </w:t>
      </w:r>
      <w:r>
        <w:rPr/>
        <w:t>that the scienter requirement it adopted did not render the statute vague. </w:t>
      </w:r>
      <w:r>
        <w:rPr>
          <w:i/>
        </w:rPr>
        <w:t>Id</w:t>
      </w:r>
      <w:r>
        <w:rPr/>
        <w:t>. The Court stated that the other</w:t>
      </w:r>
      <w:r>
        <w:rPr>
          <w:spacing w:val="-6"/>
        </w:rPr>
        <w:t> </w:t>
      </w:r>
      <w:r>
        <w:rPr/>
        <w:t>vagueness</w:t>
      </w:r>
      <w:r>
        <w:rPr>
          <w:spacing w:val="-5"/>
        </w:rPr>
        <w:t> </w:t>
      </w:r>
      <w:r>
        <w:rPr/>
        <w:t>concerns</w:t>
      </w:r>
      <w:r>
        <w:rPr>
          <w:spacing w:val="-5"/>
        </w:rPr>
        <w:t> </w:t>
      </w:r>
      <w:r>
        <w:rPr/>
        <w:t>the</w:t>
      </w:r>
      <w:r>
        <w:rPr>
          <w:spacing w:val="-5"/>
        </w:rPr>
        <w:t> </w:t>
      </w:r>
      <w:r>
        <w:rPr/>
        <w:t>defendant</w:t>
      </w:r>
      <w:r>
        <w:rPr>
          <w:spacing w:val="-6"/>
        </w:rPr>
        <w:t> </w:t>
      </w:r>
      <w:r>
        <w:rPr/>
        <w:t>raised</w:t>
      </w:r>
      <w:r>
        <w:rPr>
          <w:spacing w:val="-4"/>
        </w:rPr>
        <w:t> </w:t>
      </w:r>
      <w:r>
        <w:rPr/>
        <w:t>regarding</w:t>
      </w:r>
      <w:r>
        <w:rPr>
          <w:spacing w:val="-4"/>
        </w:rPr>
        <w:t> </w:t>
      </w:r>
      <w:r>
        <w:rPr/>
        <w:t>the</w:t>
      </w:r>
      <w:r>
        <w:rPr>
          <w:spacing w:val="-4"/>
        </w:rPr>
        <w:t> </w:t>
      </w:r>
      <w:r>
        <w:rPr/>
        <w:t>Analogue</w:t>
      </w:r>
      <w:r>
        <w:rPr>
          <w:spacing w:val="-5"/>
        </w:rPr>
        <w:t> </w:t>
      </w:r>
      <w:r>
        <w:rPr/>
        <w:t>Act,</w:t>
      </w:r>
      <w:r>
        <w:rPr>
          <w:spacing w:val="-4"/>
        </w:rPr>
        <w:t> </w:t>
      </w:r>
      <w:r>
        <w:rPr/>
        <w:t>and</w:t>
      </w:r>
      <w:r>
        <w:rPr>
          <w:spacing w:val="-5"/>
        </w:rPr>
        <w:t> </w:t>
      </w:r>
      <w:r>
        <w:rPr/>
        <w:t>specifically,</w:t>
      </w:r>
      <w:r>
        <w:rPr>
          <w:spacing w:val="-5"/>
        </w:rPr>
        <w:t> </w:t>
      </w:r>
      <w:r>
        <w:rPr/>
        <w:t>“that the</w:t>
      </w:r>
      <w:r>
        <w:rPr>
          <w:spacing w:val="-19"/>
        </w:rPr>
        <w:t> </w:t>
      </w:r>
      <w:r>
        <w:rPr/>
        <w:t>substantial</w:t>
      </w:r>
      <w:r>
        <w:rPr>
          <w:spacing w:val="-18"/>
        </w:rPr>
        <w:t> </w:t>
      </w:r>
      <w:r>
        <w:rPr/>
        <w:t>similarity</w:t>
      </w:r>
      <w:r>
        <w:rPr>
          <w:spacing w:val="-20"/>
        </w:rPr>
        <w:t> </w:t>
      </w:r>
      <w:r>
        <w:rPr/>
        <w:t>test</w:t>
      </w:r>
      <w:r>
        <w:rPr>
          <w:spacing w:val="-19"/>
        </w:rPr>
        <w:t> </w:t>
      </w:r>
      <w:r>
        <w:rPr/>
        <w:t>for</w:t>
      </w:r>
      <w:r>
        <w:rPr>
          <w:spacing w:val="-20"/>
        </w:rPr>
        <w:t> </w:t>
      </w:r>
      <w:r>
        <w:rPr/>
        <w:t>defining</w:t>
      </w:r>
      <w:r>
        <w:rPr>
          <w:spacing w:val="-19"/>
        </w:rPr>
        <w:t> </w:t>
      </w:r>
      <w:r>
        <w:rPr/>
        <w:t>analogues</w:t>
      </w:r>
      <w:r>
        <w:rPr>
          <w:spacing w:val="-20"/>
        </w:rPr>
        <w:t> </w:t>
      </w:r>
      <w:r>
        <w:rPr/>
        <w:t>is</w:t>
      </w:r>
      <w:r>
        <w:rPr>
          <w:spacing w:val="-19"/>
        </w:rPr>
        <w:t> </w:t>
      </w:r>
      <w:r>
        <w:rPr/>
        <w:t>itself</w:t>
      </w:r>
      <w:r>
        <w:rPr>
          <w:spacing w:val="-18"/>
        </w:rPr>
        <w:t> </w:t>
      </w:r>
      <w:r>
        <w:rPr/>
        <w:t>indeterminate,”</w:t>
      </w:r>
      <w:r>
        <w:rPr>
          <w:spacing w:val="-19"/>
        </w:rPr>
        <w:t> </w:t>
      </w:r>
      <w:r>
        <w:rPr/>
        <w:t>would</w:t>
      </w:r>
      <w:r>
        <w:rPr>
          <w:spacing w:val="-18"/>
        </w:rPr>
        <w:t> </w:t>
      </w:r>
      <w:r>
        <w:rPr/>
        <w:t>not</w:t>
      </w:r>
      <w:r>
        <w:rPr>
          <w:spacing w:val="-19"/>
        </w:rPr>
        <w:t> </w:t>
      </w:r>
      <w:r>
        <w:rPr/>
        <w:t>be</w:t>
      </w:r>
      <w:r>
        <w:rPr>
          <w:spacing w:val="-18"/>
        </w:rPr>
        <w:t> </w:t>
      </w:r>
      <w:r>
        <w:rPr/>
        <w:t>alleviated by the scienter requirement the defendant proposed. </w:t>
      </w:r>
      <w:r>
        <w:rPr>
          <w:i/>
        </w:rPr>
        <w:t>Id</w:t>
      </w:r>
      <w:r>
        <w:rPr/>
        <w:t>. That is, the Court specifically recognized that vagueness concerns might exist with regard to the Analogue Act, but did not address</w:t>
      </w:r>
      <w:r>
        <w:rPr>
          <w:spacing w:val="-4"/>
        </w:rPr>
        <w:t> </w:t>
      </w:r>
      <w:r>
        <w:rPr/>
        <w:t>them.</w:t>
      </w:r>
    </w:p>
    <w:p>
      <w:pPr>
        <w:pStyle w:val="BodyText"/>
        <w:spacing w:line="487" w:lineRule="auto"/>
        <w:ind w:left="119" w:right="175" w:firstLine="720"/>
        <w:jc w:val="both"/>
      </w:pPr>
      <w:r>
        <w:rPr/>
        <w:t>While it may be initially comforting that a defendant cannot be convicted of an Analogue Act</w:t>
      </w:r>
      <w:r>
        <w:rPr>
          <w:spacing w:val="-4"/>
        </w:rPr>
        <w:t> </w:t>
      </w:r>
      <w:r>
        <w:rPr/>
        <w:t>offense</w:t>
      </w:r>
      <w:r>
        <w:rPr>
          <w:spacing w:val="-3"/>
        </w:rPr>
        <w:t> </w:t>
      </w:r>
      <w:r>
        <w:rPr/>
        <w:t>unless</w:t>
      </w:r>
      <w:r>
        <w:rPr>
          <w:spacing w:val="-3"/>
        </w:rPr>
        <w:t> </w:t>
      </w:r>
      <w:r>
        <w:rPr/>
        <w:t>they</w:t>
      </w:r>
      <w:r>
        <w:rPr>
          <w:spacing w:val="-4"/>
        </w:rPr>
        <w:t> </w:t>
      </w:r>
      <w:r>
        <w:rPr/>
        <w:t>“know”</w:t>
      </w:r>
      <w:r>
        <w:rPr>
          <w:spacing w:val="-4"/>
        </w:rPr>
        <w:t> </w:t>
      </w:r>
      <w:r>
        <w:rPr/>
        <w:t>the</w:t>
      </w:r>
      <w:r>
        <w:rPr>
          <w:spacing w:val="-5"/>
        </w:rPr>
        <w:t> </w:t>
      </w:r>
      <w:r>
        <w:rPr/>
        <w:t>substance</w:t>
      </w:r>
      <w:r>
        <w:rPr>
          <w:spacing w:val="-4"/>
        </w:rPr>
        <w:t> </w:t>
      </w:r>
      <w:r>
        <w:rPr/>
        <w:t>at</w:t>
      </w:r>
      <w:r>
        <w:rPr>
          <w:spacing w:val="-4"/>
        </w:rPr>
        <w:t> </w:t>
      </w:r>
      <w:r>
        <w:rPr/>
        <w:t>issue</w:t>
      </w:r>
      <w:r>
        <w:rPr>
          <w:spacing w:val="-4"/>
        </w:rPr>
        <w:t> </w:t>
      </w:r>
      <w:r>
        <w:rPr/>
        <w:t>qualifies</w:t>
      </w:r>
      <w:r>
        <w:rPr>
          <w:spacing w:val="-4"/>
        </w:rPr>
        <w:t> </w:t>
      </w:r>
      <w:r>
        <w:rPr/>
        <w:t>as</w:t>
      </w:r>
      <w:r>
        <w:rPr>
          <w:spacing w:val="-5"/>
        </w:rPr>
        <w:t> </w:t>
      </w:r>
      <w:r>
        <w:rPr/>
        <w:t>an</w:t>
      </w:r>
      <w:r>
        <w:rPr>
          <w:spacing w:val="-4"/>
        </w:rPr>
        <w:t> </w:t>
      </w:r>
      <w:r>
        <w:rPr/>
        <w:t>analogue,</w:t>
      </w:r>
      <w:r>
        <w:rPr>
          <w:spacing w:val="-3"/>
        </w:rPr>
        <w:t> </w:t>
      </w:r>
      <w:r>
        <w:rPr/>
        <w:t>that</w:t>
      </w:r>
      <w:r>
        <w:rPr>
          <w:spacing w:val="-3"/>
        </w:rPr>
        <w:t> </w:t>
      </w:r>
      <w:r>
        <w:rPr/>
        <w:t>comfort</w:t>
      </w:r>
      <w:r>
        <w:rPr>
          <w:spacing w:val="-3"/>
        </w:rPr>
        <w:t> </w:t>
      </w:r>
      <w:r>
        <w:rPr/>
        <w:t>fades swiftly</w:t>
      </w:r>
      <w:r>
        <w:rPr>
          <w:spacing w:val="-10"/>
        </w:rPr>
        <w:t> </w:t>
      </w:r>
      <w:r>
        <w:rPr/>
        <w:t>upon</w:t>
      </w:r>
      <w:r>
        <w:rPr>
          <w:spacing w:val="-10"/>
        </w:rPr>
        <w:t> </w:t>
      </w:r>
      <w:r>
        <w:rPr/>
        <w:t>recognition</w:t>
      </w:r>
      <w:r>
        <w:rPr>
          <w:spacing w:val="-10"/>
        </w:rPr>
        <w:t> </w:t>
      </w:r>
      <w:r>
        <w:rPr/>
        <w:t>that</w:t>
      </w:r>
      <w:r>
        <w:rPr>
          <w:spacing w:val="-10"/>
        </w:rPr>
        <w:t> </w:t>
      </w:r>
      <w:r>
        <w:rPr/>
        <w:t>here</w:t>
      </w:r>
      <w:r>
        <w:rPr>
          <w:spacing w:val="-10"/>
        </w:rPr>
        <w:t> </w:t>
      </w:r>
      <w:r>
        <w:rPr/>
        <w:t>the</w:t>
      </w:r>
      <w:r>
        <w:rPr>
          <w:spacing w:val="-10"/>
        </w:rPr>
        <w:t> </w:t>
      </w:r>
      <w:r>
        <w:rPr/>
        <w:t>supposed</w:t>
      </w:r>
      <w:r>
        <w:rPr>
          <w:spacing w:val="-10"/>
        </w:rPr>
        <w:t> </w:t>
      </w:r>
      <w:r>
        <w:rPr/>
        <w:t>object</w:t>
      </w:r>
      <w:r>
        <w:rPr>
          <w:spacing w:val="-10"/>
        </w:rPr>
        <w:t> </w:t>
      </w:r>
      <w:r>
        <w:rPr/>
        <w:t>of</w:t>
      </w:r>
      <w:r>
        <w:rPr>
          <w:spacing w:val="-10"/>
        </w:rPr>
        <w:t> </w:t>
      </w:r>
      <w:r>
        <w:rPr/>
        <w:t>“knowledge”</w:t>
      </w:r>
      <w:r>
        <w:rPr>
          <w:spacing w:val="-10"/>
        </w:rPr>
        <w:t> </w:t>
      </w:r>
      <w:r>
        <w:rPr/>
        <w:t>is</w:t>
      </w:r>
      <w:r>
        <w:rPr>
          <w:spacing w:val="-10"/>
        </w:rPr>
        <w:t> </w:t>
      </w:r>
      <w:r>
        <w:rPr/>
        <w:t>the</w:t>
      </w:r>
      <w:r>
        <w:rPr>
          <w:spacing w:val="-10"/>
        </w:rPr>
        <w:t> </w:t>
      </w:r>
      <w:r>
        <w:rPr/>
        <w:t>purely</w:t>
      </w:r>
      <w:r>
        <w:rPr>
          <w:spacing w:val="-9"/>
        </w:rPr>
        <w:t> </w:t>
      </w:r>
      <w:r>
        <w:rPr/>
        <w:t>subjective</w:t>
      </w:r>
      <w:r>
        <w:rPr>
          <w:spacing w:val="-9"/>
        </w:rPr>
        <w:t> </w:t>
      </w:r>
      <w:r>
        <w:rPr/>
        <w:t>and unscientific</w:t>
      </w:r>
      <w:r>
        <w:rPr>
          <w:spacing w:val="-10"/>
        </w:rPr>
        <w:t> </w:t>
      </w:r>
      <w:r>
        <w:rPr/>
        <w:t>question</w:t>
      </w:r>
      <w:r>
        <w:rPr>
          <w:spacing w:val="-10"/>
        </w:rPr>
        <w:t> </w:t>
      </w:r>
      <w:r>
        <w:rPr/>
        <w:t>of</w:t>
      </w:r>
      <w:r>
        <w:rPr>
          <w:spacing w:val="-10"/>
        </w:rPr>
        <w:t> </w:t>
      </w:r>
      <w:r>
        <w:rPr/>
        <w:t>“substantial</w:t>
      </w:r>
      <w:r>
        <w:rPr>
          <w:spacing w:val="-10"/>
        </w:rPr>
        <w:t> </w:t>
      </w:r>
      <w:r>
        <w:rPr/>
        <w:t>similarity”</w:t>
      </w:r>
      <w:r>
        <w:rPr>
          <w:spacing w:val="-11"/>
        </w:rPr>
        <w:t> </w:t>
      </w:r>
      <w:r>
        <w:rPr/>
        <w:t>in</w:t>
      </w:r>
      <w:r>
        <w:rPr>
          <w:spacing w:val="-10"/>
        </w:rPr>
        <w:t> </w:t>
      </w:r>
      <w:r>
        <w:rPr/>
        <w:t>chemical</w:t>
      </w:r>
      <w:r>
        <w:rPr>
          <w:spacing w:val="-11"/>
        </w:rPr>
        <w:t> </w:t>
      </w:r>
      <w:r>
        <w:rPr/>
        <w:t>structure.</w:t>
      </w:r>
      <w:r>
        <w:rPr>
          <w:spacing w:val="40"/>
        </w:rPr>
        <w:t> </w:t>
      </w:r>
      <w:r>
        <w:rPr/>
        <w:t>Because</w:t>
      </w:r>
      <w:r>
        <w:rPr>
          <w:spacing w:val="-11"/>
        </w:rPr>
        <w:t> </w:t>
      </w:r>
      <w:r>
        <w:rPr/>
        <w:t>all</w:t>
      </w:r>
      <w:r>
        <w:rPr>
          <w:spacing w:val="-9"/>
        </w:rPr>
        <w:t> </w:t>
      </w:r>
      <w:r>
        <w:rPr/>
        <w:t>that</w:t>
      </w:r>
      <w:r>
        <w:rPr>
          <w:spacing w:val="-10"/>
        </w:rPr>
        <w:t> </w:t>
      </w:r>
      <w:r>
        <w:rPr/>
        <w:t>may</w:t>
      </w:r>
      <w:r>
        <w:rPr>
          <w:spacing w:val="-9"/>
        </w:rPr>
        <w:t> </w:t>
      </w:r>
      <w:r>
        <w:rPr/>
        <w:t>be</w:t>
      </w:r>
      <w:r>
        <w:rPr>
          <w:spacing w:val="-10"/>
        </w:rPr>
        <w:t> </w:t>
      </w:r>
      <w:r>
        <w:rPr/>
        <w:t>had regarding</w:t>
      </w:r>
      <w:r>
        <w:rPr>
          <w:spacing w:val="-13"/>
        </w:rPr>
        <w:t> </w:t>
      </w:r>
      <w:r>
        <w:rPr/>
        <w:t>these</w:t>
      </w:r>
      <w:r>
        <w:rPr>
          <w:spacing w:val="-13"/>
        </w:rPr>
        <w:t> </w:t>
      </w:r>
      <w:r>
        <w:rPr/>
        <w:t>assessments</w:t>
      </w:r>
      <w:r>
        <w:rPr>
          <w:spacing w:val="-13"/>
        </w:rPr>
        <w:t> </w:t>
      </w:r>
      <w:r>
        <w:rPr/>
        <w:t>is</w:t>
      </w:r>
      <w:r>
        <w:rPr>
          <w:spacing w:val="-14"/>
        </w:rPr>
        <w:t> </w:t>
      </w:r>
      <w:r>
        <w:rPr/>
        <w:t>opinion</w:t>
      </w:r>
      <w:r>
        <w:rPr>
          <w:spacing w:val="-14"/>
        </w:rPr>
        <w:t> </w:t>
      </w:r>
      <w:r>
        <w:rPr/>
        <w:t>rather</w:t>
      </w:r>
      <w:r>
        <w:rPr>
          <w:spacing w:val="-14"/>
        </w:rPr>
        <w:t> </w:t>
      </w:r>
      <w:r>
        <w:rPr/>
        <w:t>than</w:t>
      </w:r>
      <w:r>
        <w:rPr>
          <w:spacing w:val="-13"/>
        </w:rPr>
        <w:t> </w:t>
      </w:r>
      <w:r>
        <w:rPr/>
        <w:t>knowledge,</w:t>
      </w:r>
      <w:r>
        <w:rPr>
          <w:spacing w:val="-13"/>
        </w:rPr>
        <w:t> </w:t>
      </w:r>
      <w:r>
        <w:rPr/>
        <w:t>any</w:t>
      </w:r>
      <w:r>
        <w:rPr>
          <w:spacing w:val="-14"/>
        </w:rPr>
        <w:t> </w:t>
      </w:r>
      <w:r>
        <w:rPr/>
        <w:t>finding</w:t>
      </w:r>
      <w:r>
        <w:rPr>
          <w:spacing w:val="-15"/>
        </w:rPr>
        <w:t> </w:t>
      </w:r>
      <w:r>
        <w:rPr/>
        <w:t>that</w:t>
      </w:r>
      <w:r>
        <w:rPr>
          <w:spacing w:val="-14"/>
        </w:rPr>
        <w:t> </w:t>
      </w:r>
      <w:r>
        <w:rPr/>
        <w:t>a</w:t>
      </w:r>
      <w:r>
        <w:rPr>
          <w:spacing w:val="-13"/>
        </w:rPr>
        <w:t> </w:t>
      </w:r>
      <w:r>
        <w:rPr/>
        <w:t>defendant</w:t>
      </w:r>
      <w:r>
        <w:rPr>
          <w:spacing w:val="-12"/>
        </w:rPr>
        <w:t> </w:t>
      </w:r>
      <w:r>
        <w:rPr/>
        <w:t>“knew” the</w:t>
      </w:r>
      <w:r>
        <w:rPr>
          <w:spacing w:val="-11"/>
        </w:rPr>
        <w:t> </w:t>
      </w:r>
      <w:r>
        <w:rPr/>
        <w:t>substance</w:t>
      </w:r>
      <w:r>
        <w:rPr>
          <w:spacing w:val="-10"/>
        </w:rPr>
        <w:t> </w:t>
      </w:r>
      <w:r>
        <w:rPr/>
        <w:t>qualified</w:t>
      </w:r>
      <w:r>
        <w:rPr>
          <w:spacing w:val="-10"/>
        </w:rPr>
        <w:t> </w:t>
      </w:r>
      <w:r>
        <w:rPr/>
        <w:t>as</w:t>
      </w:r>
      <w:r>
        <w:rPr>
          <w:spacing w:val="-10"/>
        </w:rPr>
        <w:t> </w:t>
      </w:r>
      <w:r>
        <w:rPr/>
        <w:t>an</w:t>
      </w:r>
      <w:r>
        <w:rPr>
          <w:spacing w:val="-10"/>
        </w:rPr>
        <w:t> </w:t>
      </w:r>
      <w:r>
        <w:rPr/>
        <w:t>analogue</w:t>
      </w:r>
      <w:r>
        <w:rPr>
          <w:spacing w:val="-10"/>
        </w:rPr>
        <w:t> </w:t>
      </w:r>
      <w:r>
        <w:rPr/>
        <w:t>is</w:t>
      </w:r>
      <w:r>
        <w:rPr>
          <w:spacing w:val="-10"/>
        </w:rPr>
        <w:t> </w:t>
      </w:r>
      <w:r>
        <w:rPr/>
        <w:t>inherently</w:t>
      </w:r>
      <w:r>
        <w:rPr>
          <w:spacing w:val="-10"/>
        </w:rPr>
        <w:t> </w:t>
      </w:r>
      <w:r>
        <w:rPr/>
        <w:t>fictional.</w:t>
      </w:r>
      <w:r>
        <w:rPr>
          <w:spacing w:val="38"/>
        </w:rPr>
        <w:t> </w:t>
      </w:r>
      <w:r>
        <w:rPr/>
        <w:t>And</w:t>
      </w:r>
      <w:r>
        <w:rPr>
          <w:spacing w:val="-10"/>
        </w:rPr>
        <w:t> </w:t>
      </w:r>
      <w:r>
        <w:rPr/>
        <w:t>as</w:t>
      </w:r>
      <w:r>
        <w:rPr>
          <w:spacing w:val="-10"/>
        </w:rPr>
        <w:t> </w:t>
      </w:r>
      <w:r>
        <w:rPr/>
        <w:t>applied</w:t>
      </w:r>
      <w:r>
        <w:rPr>
          <w:spacing w:val="-10"/>
        </w:rPr>
        <w:t> </w:t>
      </w:r>
      <w:r>
        <w:rPr/>
        <w:t>to</w:t>
      </w:r>
      <w:r>
        <w:rPr>
          <w:spacing w:val="-10"/>
        </w:rPr>
        <w:t> </w:t>
      </w:r>
      <w:r>
        <w:rPr/>
        <w:t>substances</w:t>
      </w:r>
      <w:r>
        <w:rPr>
          <w:spacing w:val="-10"/>
        </w:rPr>
        <w:t> </w:t>
      </w:r>
      <w:r>
        <w:rPr/>
        <w:t>such</w:t>
      </w:r>
      <w:r>
        <w:rPr>
          <w:spacing w:val="-10"/>
        </w:rPr>
        <w:t> </w:t>
      </w:r>
      <w:r>
        <w:rPr/>
        <w:t>as XLR-11,</w:t>
      </w:r>
      <w:r>
        <w:rPr>
          <w:spacing w:val="-7"/>
        </w:rPr>
        <w:t> </w:t>
      </w:r>
      <w:r>
        <w:rPr/>
        <w:t>where</w:t>
      </w:r>
      <w:r>
        <w:rPr>
          <w:spacing w:val="-6"/>
        </w:rPr>
        <w:t> </w:t>
      </w:r>
      <w:r>
        <w:rPr/>
        <w:t>outside</w:t>
      </w:r>
      <w:r>
        <w:rPr>
          <w:spacing w:val="-6"/>
        </w:rPr>
        <w:t> </w:t>
      </w:r>
      <w:r>
        <w:rPr/>
        <w:t>experts</w:t>
      </w:r>
      <w:r>
        <w:rPr>
          <w:spacing w:val="-6"/>
        </w:rPr>
        <w:t> </w:t>
      </w:r>
      <w:r>
        <w:rPr/>
        <w:t>are</w:t>
      </w:r>
      <w:r>
        <w:rPr>
          <w:spacing w:val="-6"/>
        </w:rPr>
        <w:t> </w:t>
      </w:r>
      <w:r>
        <w:rPr/>
        <w:t>nearly</w:t>
      </w:r>
      <w:r>
        <w:rPr>
          <w:spacing w:val="-6"/>
        </w:rPr>
        <w:t> </w:t>
      </w:r>
      <w:r>
        <w:rPr/>
        <w:t>unanimous</w:t>
      </w:r>
      <w:r>
        <w:rPr>
          <w:spacing w:val="-6"/>
        </w:rPr>
        <w:t> </w:t>
      </w:r>
      <w:r>
        <w:rPr/>
        <w:t>in</w:t>
      </w:r>
      <w:r>
        <w:rPr>
          <w:spacing w:val="-6"/>
        </w:rPr>
        <w:t> </w:t>
      </w:r>
      <w:r>
        <w:rPr/>
        <w:t>their</w:t>
      </w:r>
      <w:r>
        <w:rPr>
          <w:spacing w:val="-7"/>
        </w:rPr>
        <w:t> </w:t>
      </w:r>
      <w:r>
        <w:rPr/>
        <w:t>opinion</w:t>
      </w:r>
      <w:r>
        <w:rPr>
          <w:spacing w:val="-6"/>
        </w:rPr>
        <w:t> </w:t>
      </w:r>
      <w:r>
        <w:rPr/>
        <w:t>that</w:t>
      </w:r>
      <w:r>
        <w:rPr>
          <w:spacing w:val="-7"/>
        </w:rPr>
        <w:t> </w:t>
      </w:r>
      <w:r>
        <w:rPr/>
        <w:t>it</w:t>
      </w:r>
      <w:r>
        <w:rPr>
          <w:spacing w:val="-6"/>
        </w:rPr>
        <w:t> </w:t>
      </w:r>
      <w:r>
        <w:rPr/>
        <w:t>does</w:t>
      </w:r>
      <w:r>
        <w:rPr>
          <w:spacing w:val="-6"/>
        </w:rPr>
        <w:t> </w:t>
      </w:r>
      <w:r>
        <w:rPr/>
        <w:t>not</w:t>
      </w:r>
      <w:r>
        <w:rPr>
          <w:spacing w:val="-6"/>
        </w:rPr>
        <w:t> </w:t>
      </w:r>
      <w:r>
        <w:rPr/>
        <w:t>qualify</w:t>
      </w:r>
      <w:r>
        <w:rPr>
          <w:spacing w:val="-6"/>
        </w:rPr>
        <w:t> </w:t>
      </w:r>
      <w:r>
        <w:rPr/>
        <w:t>as</w:t>
      </w:r>
      <w:r>
        <w:rPr>
          <w:spacing w:val="-6"/>
        </w:rPr>
        <w:t> </w:t>
      </w:r>
      <w:r>
        <w:rPr/>
        <w:t>an analogue,</w:t>
      </w:r>
      <w:r>
        <w:rPr>
          <w:spacing w:val="-10"/>
        </w:rPr>
        <w:t> </w:t>
      </w:r>
      <w:r>
        <w:rPr/>
        <w:t>allowing</w:t>
      </w:r>
      <w:r>
        <w:rPr>
          <w:spacing w:val="-7"/>
        </w:rPr>
        <w:t> </w:t>
      </w:r>
      <w:r>
        <w:rPr/>
        <w:t>juries</w:t>
      </w:r>
      <w:r>
        <w:rPr>
          <w:spacing w:val="-7"/>
        </w:rPr>
        <w:t> </w:t>
      </w:r>
      <w:r>
        <w:rPr/>
        <w:t>to</w:t>
      </w:r>
      <w:r>
        <w:rPr>
          <w:spacing w:val="-7"/>
        </w:rPr>
        <w:t> </w:t>
      </w:r>
      <w:r>
        <w:rPr/>
        <w:t>nevertheless</w:t>
      </w:r>
      <w:r>
        <w:rPr>
          <w:spacing w:val="-7"/>
        </w:rPr>
        <w:t> </w:t>
      </w:r>
      <w:r>
        <w:rPr/>
        <w:t>speculate</w:t>
      </w:r>
      <w:r>
        <w:rPr>
          <w:spacing w:val="-8"/>
        </w:rPr>
        <w:t> </w:t>
      </w:r>
      <w:r>
        <w:rPr/>
        <w:t>and</w:t>
      </w:r>
      <w:r>
        <w:rPr>
          <w:spacing w:val="-7"/>
        </w:rPr>
        <w:t> </w:t>
      </w:r>
      <w:r>
        <w:rPr/>
        <w:t>potentially</w:t>
      </w:r>
      <w:r>
        <w:rPr>
          <w:spacing w:val="-7"/>
        </w:rPr>
        <w:t> </w:t>
      </w:r>
      <w:r>
        <w:rPr/>
        <w:t>decide</w:t>
      </w:r>
      <w:r>
        <w:rPr>
          <w:spacing w:val="-7"/>
        </w:rPr>
        <w:t> </w:t>
      </w:r>
      <w:r>
        <w:rPr/>
        <w:t>that</w:t>
      </w:r>
      <w:r>
        <w:rPr>
          <w:spacing w:val="-8"/>
        </w:rPr>
        <w:t> </w:t>
      </w:r>
      <w:r>
        <w:rPr/>
        <w:t>a</w:t>
      </w:r>
      <w:r>
        <w:rPr>
          <w:spacing w:val="-7"/>
        </w:rPr>
        <w:t> </w:t>
      </w:r>
      <w:r>
        <w:rPr/>
        <w:t>defendant</w:t>
      </w:r>
      <w:r>
        <w:rPr>
          <w:spacing w:val="-8"/>
        </w:rPr>
        <w:t> </w:t>
      </w:r>
      <w:r>
        <w:rPr/>
        <w:t>“knew” the</w:t>
      </w:r>
      <w:r>
        <w:rPr>
          <w:spacing w:val="-11"/>
        </w:rPr>
        <w:t> </w:t>
      </w:r>
      <w:r>
        <w:rPr/>
        <w:t>opposite</w:t>
      </w:r>
      <w:r>
        <w:rPr>
          <w:spacing w:val="-10"/>
        </w:rPr>
        <w:t> </w:t>
      </w:r>
      <w:r>
        <w:rPr/>
        <w:t>is</w:t>
      </w:r>
      <w:r>
        <w:rPr>
          <w:spacing w:val="-10"/>
        </w:rPr>
        <w:t> </w:t>
      </w:r>
      <w:r>
        <w:rPr/>
        <w:t>a</w:t>
      </w:r>
      <w:r>
        <w:rPr>
          <w:spacing w:val="-11"/>
        </w:rPr>
        <w:t> </w:t>
      </w:r>
      <w:r>
        <w:rPr/>
        <w:t>game</w:t>
      </w:r>
      <w:r>
        <w:rPr>
          <w:spacing w:val="-10"/>
        </w:rPr>
        <w:t> </w:t>
      </w:r>
      <w:r>
        <w:rPr/>
        <w:t>of</w:t>
      </w:r>
      <w:r>
        <w:rPr>
          <w:spacing w:val="-10"/>
        </w:rPr>
        <w:t> </w:t>
      </w:r>
      <w:r>
        <w:rPr/>
        <w:t>roulette</w:t>
      </w:r>
      <w:r>
        <w:rPr>
          <w:spacing w:val="-11"/>
        </w:rPr>
        <w:t> </w:t>
      </w:r>
      <w:r>
        <w:rPr/>
        <w:t>that</w:t>
      </w:r>
      <w:r>
        <w:rPr>
          <w:spacing w:val="-10"/>
        </w:rPr>
        <w:t> </w:t>
      </w:r>
      <w:r>
        <w:rPr/>
        <w:t>cannot</w:t>
      </w:r>
      <w:r>
        <w:rPr>
          <w:spacing w:val="-10"/>
        </w:rPr>
        <w:t> </w:t>
      </w:r>
      <w:r>
        <w:rPr/>
        <w:t>be</w:t>
      </w:r>
      <w:r>
        <w:rPr>
          <w:spacing w:val="-11"/>
        </w:rPr>
        <w:t> </w:t>
      </w:r>
      <w:r>
        <w:rPr/>
        <w:t>permitted</w:t>
      </w:r>
      <w:r>
        <w:rPr>
          <w:spacing w:val="-10"/>
        </w:rPr>
        <w:t> </w:t>
      </w:r>
      <w:r>
        <w:rPr/>
        <w:t>under</w:t>
      </w:r>
      <w:r>
        <w:rPr>
          <w:spacing w:val="-10"/>
        </w:rPr>
        <w:t> </w:t>
      </w:r>
      <w:r>
        <w:rPr/>
        <w:t>the</w:t>
      </w:r>
      <w:r>
        <w:rPr>
          <w:spacing w:val="-11"/>
        </w:rPr>
        <w:t> </w:t>
      </w:r>
      <w:r>
        <w:rPr/>
        <w:t>due</w:t>
      </w:r>
      <w:r>
        <w:rPr>
          <w:spacing w:val="-9"/>
        </w:rPr>
        <w:t> </w:t>
      </w:r>
      <w:r>
        <w:rPr/>
        <w:t>process</w:t>
      </w:r>
      <w:r>
        <w:rPr>
          <w:spacing w:val="-9"/>
        </w:rPr>
        <w:t> </w:t>
      </w:r>
      <w:r>
        <w:rPr/>
        <w:t>clause</w:t>
      </w:r>
      <w:r>
        <w:rPr>
          <w:spacing w:val="-10"/>
        </w:rPr>
        <w:t> </w:t>
      </w:r>
      <w:r>
        <w:rPr/>
        <w:t>of</w:t>
      </w:r>
      <w:r>
        <w:rPr>
          <w:spacing w:val="-10"/>
        </w:rPr>
        <w:t> </w:t>
      </w:r>
      <w:r>
        <w:rPr/>
        <w:t>the</w:t>
      </w:r>
      <w:r>
        <w:rPr>
          <w:spacing w:val="-10"/>
        </w:rPr>
        <w:t> </w:t>
      </w:r>
      <w:r>
        <w:rPr/>
        <w:t>Fifth Amendment.</w:t>
      </w:r>
    </w:p>
    <w:p>
      <w:pPr>
        <w:spacing w:after="0" w:line="487" w:lineRule="auto"/>
        <w:jc w:val="both"/>
        <w:sectPr>
          <w:headerReference w:type="default" r:id="rId38"/>
          <w:pgSz w:w="12240" w:h="15840"/>
          <w:pgMar w:header="523" w:footer="1508" w:top="1340" w:bottom="1700" w:left="1320" w:right="1260"/>
        </w:sectPr>
      </w:pPr>
    </w:p>
    <w:p>
      <w:pPr>
        <w:pStyle w:val="ListParagraph"/>
        <w:numPr>
          <w:ilvl w:val="2"/>
          <w:numId w:val="2"/>
        </w:numPr>
        <w:tabs>
          <w:tab w:pos="2280" w:val="left" w:leader="none"/>
          <w:tab w:pos="2281" w:val="left" w:leader="none"/>
        </w:tabs>
        <w:spacing w:line="240" w:lineRule="auto" w:before="90" w:after="0"/>
        <w:ind w:left="2280" w:right="0" w:hanging="720"/>
        <w:jc w:val="left"/>
        <w:rPr>
          <w:i/>
          <w:sz w:val="24"/>
        </w:rPr>
      </w:pPr>
      <w:r>
        <w:rPr>
          <w:i/>
          <w:sz w:val="24"/>
        </w:rPr>
        <w:t>Post-</w:t>
      </w:r>
      <w:r>
        <w:rPr>
          <w:sz w:val="24"/>
        </w:rPr>
        <w:t>Carlson </w:t>
      </w:r>
      <w:r>
        <w:rPr>
          <w:i/>
          <w:sz w:val="24"/>
        </w:rPr>
        <w:t>and </w:t>
      </w:r>
      <w:r>
        <w:rPr>
          <w:sz w:val="24"/>
        </w:rPr>
        <w:t>Makkar </w:t>
      </w:r>
      <w:r>
        <w:rPr>
          <w:i/>
          <w:sz w:val="24"/>
        </w:rPr>
        <w:t>district court</w:t>
      </w:r>
      <w:r>
        <w:rPr>
          <w:i/>
          <w:spacing w:val="-1"/>
          <w:sz w:val="24"/>
        </w:rPr>
        <w:t> </w:t>
      </w:r>
      <w:r>
        <w:rPr>
          <w:i/>
          <w:sz w:val="24"/>
        </w:rPr>
        <w:t>litigation</w:t>
      </w:r>
    </w:p>
    <w:p>
      <w:pPr>
        <w:pStyle w:val="BodyText"/>
        <w:spacing w:before="7"/>
        <w:rPr>
          <w:i/>
        </w:rPr>
      </w:pPr>
    </w:p>
    <w:p>
      <w:pPr>
        <w:pStyle w:val="BodyText"/>
        <w:spacing w:line="487" w:lineRule="auto"/>
        <w:ind w:left="120" w:right="177" w:firstLine="720"/>
        <w:jc w:val="both"/>
      </w:pPr>
      <w:r>
        <w:rPr/>
        <w:t>More</w:t>
      </w:r>
      <w:r>
        <w:rPr>
          <w:spacing w:val="-27"/>
        </w:rPr>
        <w:t> </w:t>
      </w:r>
      <w:r>
        <w:rPr/>
        <w:t>recently,</w:t>
      </w:r>
      <w:r>
        <w:rPr>
          <w:spacing w:val="-25"/>
        </w:rPr>
        <w:t> </w:t>
      </w:r>
      <w:r>
        <w:rPr/>
        <w:t>several</w:t>
      </w:r>
      <w:r>
        <w:rPr>
          <w:spacing w:val="-25"/>
        </w:rPr>
        <w:t> </w:t>
      </w:r>
      <w:r>
        <w:rPr/>
        <w:t>district</w:t>
      </w:r>
      <w:r>
        <w:rPr>
          <w:spacing w:val="-25"/>
        </w:rPr>
        <w:t> </w:t>
      </w:r>
      <w:r>
        <w:rPr/>
        <w:t>courts</w:t>
      </w:r>
      <w:r>
        <w:rPr>
          <w:spacing w:val="-25"/>
        </w:rPr>
        <w:t> </w:t>
      </w:r>
      <w:r>
        <w:rPr/>
        <w:t>have</w:t>
      </w:r>
      <w:r>
        <w:rPr>
          <w:spacing w:val="-25"/>
        </w:rPr>
        <w:t> </w:t>
      </w:r>
      <w:r>
        <w:rPr/>
        <w:t>relied</w:t>
      </w:r>
      <w:r>
        <w:rPr>
          <w:spacing w:val="-26"/>
        </w:rPr>
        <w:t> </w:t>
      </w:r>
      <w:r>
        <w:rPr/>
        <w:t>on</w:t>
      </w:r>
      <w:r>
        <w:rPr>
          <w:spacing w:val="-25"/>
        </w:rPr>
        <w:t> </w:t>
      </w:r>
      <w:r>
        <w:rPr/>
        <w:t>holdings</w:t>
      </w:r>
      <w:r>
        <w:rPr>
          <w:spacing w:val="-26"/>
        </w:rPr>
        <w:t> </w:t>
      </w:r>
      <w:r>
        <w:rPr/>
        <w:t>of</w:t>
      </w:r>
      <w:r>
        <w:rPr>
          <w:spacing w:val="-26"/>
        </w:rPr>
        <w:t> </w:t>
      </w:r>
      <w:r>
        <w:rPr>
          <w:i/>
        </w:rPr>
        <w:t>Carlson</w:t>
      </w:r>
      <w:r>
        <w:rPr>
          <w:i/>
          <w:spacing w:val="-25"/>
        </w:rPr>
        <w:t> </w:t>
      </w:r>
      <w:r>
        <w:rPr/>
        <w:t>and</w:t>
      </w:r>
      <w:r>
        <w:rPr>
          <w:spacing w:val="-25"/>
        </w:rPr>
        <w:t> </w:t>
      </w:r>
      <w:r>
        <w:rPr/>
        <w:t>other</w:t>
      </w:r>
      <w:r>
        <w:rPr>
          <w:spacing w:val="-26"/>
        </w:rPr>
        <w:t> </w:t>
      </w:r>
      <w:r>
        <w:rPr/>
        <w:t>prior</w:t>
      </w:r>
      <w:r>
        <w:rPr>
          <w:spacing w:val="-25"/>
        </w:rPr>
        <w:t> </w:t>
      </w:r>
      <w:r>
        <w:rPr/>
        <w:t>cases that</w:t>
      </w:r>
      <w:r>
        <w:rPr>
          <w:spacing w:val="-17"/>
        </w:rPr>
        <w:t> </w:t>
      </w:r>
      <w:r>
        <w:rPr/>
        <w:t>the</w:t>
      </w:r>
      <w:r>
        <w:rPr>
          <w:spacing w:val="-16"/>
        </w:rPr>
        <w:t> </w:t>
      </w:r>
      <w:r>
        <w:rPr/>
        <w:t>Analogue</w:t>
      </w:r>
      <w:r>
        <w:rPr>
          <w:spacing w:val="-16"/>
        </w:rPr>
        <w:t> </w:t>
      </w:r>
      <w:r>
        <w:rPr/>
        <w:t>Act</w:t>
      </w:r>
      <w:r>
        <w:rPr>
          <w:spacing w:val="-16"/>
        </w:rPr>
        <w:t> </w:t>
      </w:r>
      <w:r>
        <w:rPr/>
        <w:t>is</w:t>
      </w:r>
      <w:r>
        <w:rPr>
          <w:spacing w:val="-16"/>
        </w:rPr>
        <w:t> </w:t>
      </w:r>
      <w:r>
        <w:rPr/>
        <w:t>not</w:t>
      </w:r>
      <w:r>
        <w:rPr>
          <w:spacing w:val="-16"/>
        </w:rPr>
        <w:t> </w:t>
      </w:r>
      <w:r>
        <w:rPr/>
        <w:t>unconstitutionally</w:t>
      </w:r>
      <w:r>
        <w:rPr>
          <w:spacing w:val="-16"/>
        </w:rPr>
        <w:t> </w:t>
      </w:r>
      <w:r>
        <w:rPr/>
        <w:t>vague,</w:t>
      </w:r>
      <w:r>
        <w:rPr>
          <w:spacing w:val="-17"/>
        </w:rPr>
        <w:t> </w:t>
      </w:r>
      <w:r>
        <w:rPr/>
        <w:t>with</w:t>
      </w:r>
      <w:r>
        <w:rPr>
          <w:spacing w:val="-16"/>
        </w:rPr>
        <w:t> </w:t>
      </w:r>
      <w:r>
        <w:rPr/>
        <w:t>little</w:t>
      </w:r>
      <w:r>
        <w:rPr>
          <w:spacing w:val="-16"/>
        </w:rPr>
        <w:t> </w:t>
      </w:r>
      <w:r>
        <w:rPr/>
        <w:t>analysis.</w:t>
      </w:r>
      <w:r>
        <w:rPr>
          <w:spacing w:val="26"/>
        </w:rPr>
        <w:t> </w:t>
      </w:r>
      <w:r>
        <w:rPr>
          <w:i/>
        </w:rPr>
        <w:t>United</w:t>
      </w:r>
      <w:r>
        <w:rPr>
          <w:i/>
          <w:spacing w:val="-16"/>
        </w:rPr>
        <w:t> </w:t>
      </w:r>
      <w:r>
        <w:rPr>
          <w:i/>
        </w:rPr>
        <w:t>States</w:t>
      </w:r>
      <w:r>
        <w:rPr>
          <w:i/>
          <w:spacing w:val="-16"/>
        </w:rPr>
        <w:t> </w:t>
      </w:r>
      <w:r>
        <w:rPr>
          <w:i/>
        </w:rPr>
        <w:t>v.</w:t>
      </w:r>
      <w:r>
        <w:rPr>
          <w:i/>
          <w:spacing w:val="-16"/>
        </w:rPr>
        <w:t> </w:t>
      </w:r>
      <w:r>
        <w:rPr>
          <w:i/>
        </w:rPr>
        <w:t>Bradley</w:t>
      </w:r>
      <w:r>
        <w:rPr/>
        <w:t>, 2017</w:t>
      </w:r>
      <w:r>
        <w:rPr>
          <w:spacing w:val="-5"/>
        </w:rPr>
        <w:t> </w:t>
      </w:r>
      <w:r>
        <w:rPr/>
        <w:t>WL</w:t>
      </w:r>
      <w:r>
        <w:rPr>
          <w:spacing w:val="-5"/>
        </w:rPr>
        <w:t> </w:t>
      </w:r>
      <w:r>
        <w:rPr/>
        <w:t>6542756,</w:t>
      </w:r>
      <w:r>
        <w:rPr>
          <w:spacing w:val="-5"/>
        </w:rPr>
        <w:t> </w:t>
      </w:r>
      <w:r>
        <w:rPr/>
        <w:t>at</w:t>
      </w:r>
      <w:r>
        <w:rPr>
          <w:spacing w:val="-5"/>
        </w:rPr>
        <w:t> </w:t>
      </w:r>
      <w:r>
        <w:rPr/>
        <w:t>**14-15</w:t>
      </w:r>
      <w:r>
        <w:rPr>
          <w:spacing w:val="-5"/>
        </w:rPr>
        <w:t> </w:t>
      </w:r>
      <w:r>
        <w:rPr/>
        <w:t>(W.D.</w:t>
      </w:r>
      <w:r>
        <w:rPr>
          <w:spacing w:val="-5"/>
        </w:rPr>
        <w:t> </w:t>
      </w:r>
      <w:r>
        <w:rPr/>
        <w:t>Va.</w:t>
      </w:r>
      <w:r>
        <w:rPr>
          <w:spacing w:val="-7"/>
        </w:rPr>
        <w:t> </w:t>
      </w:r>
      <w:r>
        <w:rPr/>
        <w:t>Dec.</w:t>
      </w:r>
      <w:r>
        <w:rPr>
          <w:spacing w:val="-5"/>
        </w:rPr>
        <w:t> </w:t>
      </w:r>
      <w:r>
        <w:rPr/>
        <w:t>21,</w:t>
      </w:r>
      <w:r>
        <w:rPr>
          <w:spacing w:val="-5"/>
        </w:rPr>
        <w:t> </w:t>
      </w:r>
      <w:r>
        <w:rPr/>
        <w:t>2017);</w:t>
      </w:r>
      <w:r>
        <w:rPr>
          <w:spacing w:val="-6"/>
        </w:rPr>
        <w:t> </w:t>
      </w:r>
      <w:r>
        <w:rPr>
          <w:i/>
        </w:rPr>
        <w:t>Hawkins</w:t>
      </w:r>
      <w:r>
        <w:rPr/>
        <w:t>,</w:t>
      </w:r>
      <w:r>
        <w:rPr>
          <w:spacing w:val="-5"/>
        </w:rPr>
        <w:t> </w:t>
      </w:r>
      <w:r>
        <w:rPr/>
        <w:t>2016</w:t>
      </w:r>
      <w:r>
        <w:rPr>
          <w:spacing w:val="-7"/>
        </w:rPr>
        <w:t> </w:t>
      </w:r>
      <w:r>
        <w:rPr/>
        <w:t>WL</w:t>
      </w:r>
      <w:r>
        <w:rPr>
          <w:spacing w:val="-6"/>
        </w:rPr>
        <w:t> </w:t>
      </w:r>
      <w:r>
        <w:rPr/>
        <w:t>1390005,</w:t>
      </w:r>
      <w:r>
        <w:rPr>
          <w:spacing w:val="-7"/>
        </w:rPr>
        <w:t> </w:t>
      </w:r>
      <w:r>
        <w:rPr/>
        <w:t>at</w:t>
      </w:r>
      <w:r>
        <w:rPr>
          <w:spacing w:val="-5"/>
        </w:rPr>
        <w:t> </w:t>
      </w:r>
      <w:r>
        <w:rPr/>
        <w:t>**4-5.</w:t>
      </w:r>
    </w:p>
    <w:p>
      <w:pPr>
        <w:pStyle w:val="BodyText"/>
        <w:spacing w:line="487" w:lineRule="auto"/>
        <w:ind w:left="120" w:right="177"/>
        <w:jc w:val="both"/>
      </w:pPr>
      <w:r>
        <w:rPr/>
        <w:t>It appears only one district court has discussed the concerns raised by </w:t>
      </w:r>
      <w:r>
        <w:rPr>
          <w:i/>
        </w:rPr>
        <w:t>Makkar. United States v. </w:t>
      </w:r>
      <w:r>
        <w:rPr>
          <w:i/>
        </w:rPr>
        <w:t>Reulet</w:t>
      </w:r>
      <w:r>
        <w:rPr/>
        <w:t>, 2016 WL 7386443, at **3-4 (D. Kan. Dec. 21, 2016). While the district court in </w:t>
      </w:r>
      <w:r>
        <w:rPr>
          <w:i/>
        </w:rPr>
        <w:t>Reulet </w:t>
      </w:r>
      <w:r>
        <w:rPr/>
        <w:t>rejected the argument that the Analogue Act is vague as applied, it did so with little discussion, relying</w:t>
      </w:r>
      <w:r>
        <w:rPr>
          <w:spacing w:val="-7"/>
        </w:rPr>
        <w:t> </w:t>
      </w:r>
      <w:r>
        <w:rPr/>
        <w:t>primarily</w:t>
      </w:r>
      <w:r>
        <w:rPr>
          <w:spacing w:val="-6"/>
        </w:rPr>
        <w:t> </w:t>
      </w:r>
      <w:r>
        <w:rPr/>
        <w:t>on</w:t>
      </w:r>
      <w:r>
        <w:rPr>
          <w:spacing w:val="-7"/>
        </w:rPr>
        <w:t> </w:t>
      </w:r>
      <w:r>
        <w:rPr/>
        <w:t>pre-</w:t>
      </w:r>
      <w:r>
        <w:rPr>
          <w:i/>
        </w:rPr>
        <w:t>Johnson</w:t>
      </w:r>
      <w:r>
        <w:rPr>
          <w:i/>
          <w:spacing w:val="-8"/>
        </w:rPr>
        <w:t> </w:t>
      </w:r>
      <w:r>
        <w:rPr/>
        <w:t>cases</w:t>
      </w:r>
      <w:r>
        <w:rPr>
          <w:spacing w:val="-7"/>
        </w:rPr>
        <w:t> </w:t>
      </w:r>
      <w:r>
        <w:rPr/>
        <w:t>holding</w:t>
      </w:r>
      <w:r>
        <w:rPr>
          <w:spacing w:val="-9"/>
        </w:rPr>
        <w:t> </w:t>
      </w:r>
      <w:r>
        <w:rPr/>
        <w:t>the</w:t>
      </w:r>
      <w:r>
        <w:rPr>
          <w:spacing w:val="-7"/>
        </w:rPr>
        <w:t> </w:t>
      </w:r>
      <w:r>
        <w:rPr/>
        <w:t>Analogue</w:t>
      </w:r>
      <w:r>
        <w:rPr>
          <w:spacing w:val="-8"/>
        </w:rPr>
        <w:t> </w:t>
      </w:r>
      <w:r>
        <w:rPr/>
        <w:t>Act</w:t>
      </w:r>
      <w:r>
        <w:rPr>
          <w:spacing w:val="-7"/>
        </w:rPr>
        <w:t> </w:t>
      </w:r>
      <w:r>
        <w:rPr/>
        <w:t>is</w:t>
      </w:r>
      <w:r>
        <w:rPr>
          <w:spacing w:val="-8"/>
        </w:rPr>
        <w:t> </w:t>
      </w:r>
      <w:r>
        <w:rPr/>
        <w:t>not</w:t>
      </w:r>
      <w:r>
        <w:rPr>
          <w:spacing w:val="-8"/>
        </w:rPr>
        <w:t> </w:t>
      </w:r>
      <w:r>
        <w:rPr/>
        <w:t>vague.</w:t>
      </w:r>
      <w:r>
        <w:rPr>
          <w:spacing w:val="-9"/>
        </w:rPr>
        <w:t> </w:t>
      </w:r>
      <w:r>
        <w:rPr>
          <w:i/>
        </w:rPr>
        <w:t>Id.</w:t>
      </w:r>
      <w:r>
        <w:rPr>
          <w:i/>
          <w:spacing w:val="-8"/>
        </w:rPr>
        <w:t> </w:t>
      </w:r>
      <w:r>
        <w:rPr/>
        <w:t>at</w:t>
      </w:r>
      <w:r>
        <w:rPr>
          <w:spacing w:val="-7"/>
        </w:rPr>
        <w:t> </w:t>
      </w:r>
      <w:r>
        <w:rPr/>
        <w:t>*3.</w:t>
      </w:r>
      <w:r>
        <w:rPr>
          <w:spacing w:val="47"/>
        </w:rPr>
        <w:t> </w:t>
      </w:r>
      <w:r>
        <w:rPr/>
        <w:t>It</w:t>
      </w:r>
      <w:r>
        <w:rPr>
          <w:spacing w:val="-6"/>
        </w:rPr>
        <w:t> </w:t>
      </w:r>
      <w:r>
        <w:rPr/>
        <w:t>further stated that the concern raised in </w:t>
      </w:r>
      <w:r>
        <w:rPr>
          <w:i/>
        </w:rPr>
        <w:t>Johnson </w:t>
      </w:r>
      <w:r>
        <w:rPr/>
        <w:t>was the application of an “imprecise standard” to a “judge-imagined</w:t>
      </w:r>
      <w:r>
        <w:rPr>
          <w:spacing w:val="-7"/>
        </w:rPr>
        <w:t> </w:t>
      </w:r>
      <w:r>
        <w:rPr/>
        <w:t>abstraction,”</w:t>
      </w:r>
      <w:r>
        <w:rPr>
          <w:spacing w:val="-7"/>
        </w:rPr>
        <w:t> </w:t>
      </w:r>
      <w:r>
        <w:rPr/>
        <w:t>as</w:t>
      </w:r>
      <w:r>
        <w:rPr>
          <w:spacing w:val="-6"/>
        </w:rPr>
        <w:t> </w:t>
      </w:r>
      <w:r>
        <w:rPr/>
        <w:t>opposed</w:t>
      </w:r>
      <w:r>
        <w:rPr>
          <w:spacing w:val="-7"/>
        </w:rPr>
        <w:t> </w:t>
      </w:r>
      <w:r>
        <w:rPr/>
        <w:t>to</w:t>
      </w:r>
      <w:r>
        <w:rPr>
          <w:spacing w:val="-6"/>
        </w:rPr>
        <w:t> </w:t>
      </w:r>
      <w:r>
        <w:rPr/>
        <w:t>“real-world</w:t>
      </w:r>
      <w:r>
        <w:rPr>
          <w:spacing w:val="-7"/>
        </w:rPr>
        <w:t> </w:t>
      </w:r>
      <w:r>
        <w:rPr/>
        <w:t>facts.”</w:t>
      </w:r>
      <w:r>
        <w:rPr>
          <w:spacing w:val="-10"/>
        </w:rPr>
        <w:t> </w:t>
      </w:r>
      <w:r>
        <w:rPr>
          <w:i/>
        </w:rPr>
        <w:t>Id.</w:t>
      </w:r>
      <w:r>
        <w:rPr>
          <w:i/>
          <w:spacing w:val="-6"/>
        </w:rPr>
        <w:t> </w:t>
      </w:r>
      <w:r>
        <w:rPr/>
        <w:t>at</w:t>
      </w:r>
      <w:r>
        <w:rPr>
          <w:spacing w:val="-6"/>
        </w:rPr>
        <w:t> </w:t>
      </w:r>
      <w:r>
        <w:rPr/>
        <w:t>*4</w:t>
      </w:r>
      <w:r>
        <w:rPr>
          <w:spacing w:val="-6"/>
        </w:rPr>
        <w:t> </w:t>
      </w:r>
      <w:r>
        <w:rPr/>
        <w:t>(quoting</w:t>
      </w:r>
      <w:r>
        <w:rPr>
          <w:spacing w:val="-7"/>
        </w:rPr>
        <w:t> </w:t>
      </w:r>
      <w:r>
        <w:rPr>
          <w:i/>
        </w:rPr>
        <w:t>Johnson</w:t>
      </w:r>
      <w:r>
        <w:rPr/>
        <w:t>,</w:t>
      </w:r>
      <w:r>
        <w:rPr>
          <w:spacing w:val="-8"/>
        </w:rPr>
        <w:t> </w:t>
      </w:r>
      <w:r>
        <w:rPr/>
        <w:t>135</w:t>
      </w:r>
      <w:r>
        <w:rPr>
          <w:spacing w:val="-7"/>
        </w:rPr>
        <w:t> </w:t>
      </w:r>
      <w:r>
        <w:rPr/>
        <w:t>S. Ct. at 2557). Implicitly acknowledging that the Analogue Act sets forth an “imprecise standard,” the district court in </w:t>
      </w:r>
      <w:r>
        <w:rPr>
          <w:i/>
        </w:rPr>
        <w:t>Reule</w:t>
      </w:r>
      <w:r>
        <w:rPr/>
        <w:t>t dismissed the possibility that this imprecision results in the statute’s vagueness,</w:t>
      </w:r>
      <w:r>
        <w:rPr>
          <w:spacing w:val="-19"/>
        </w:rPr>
        <w:t> </w:t>
      </w:r>
      <w:r>
        <w:rPr/>
        <w:t>because</w:t>
      </w:r>
      <w:r>
        <w:rPr>
          <w:spacing w:val="-17"/>
        </w:rPr>
        <w:t> </w:t>
      </w:r>
      <w:r>
        <w:rPr/>
        <w:t>the</w:t>
      </w:r>
      <w:r>
        <w:rPr>
          <w:spacing w:val="-17"/>
        </w:rPr>
        <w:t> </w:t>
      </w:r>
      <w:r>
        <w:rPr/>
        <w:t>jury</w:t>
      </w:r>
      <w:r>
        <w:rPr>
          <w:spacing w:val="-17"/>
        </w:rPr>
        <w:t> </w:t>
      </w:r>
      <w:r>
        <w:rPr/>
        <w:t>would</w:t>
      </w:r>
      <w:r>
        <w:rPr>
          <w:spacing w:val="-17"/>
        </w:rPr>
        <w:t> </w:t>
      </w:r>
      <w:r>
        <w:rPr/>
        <w:t>be</w:t>
      </w:r>
      <w:r>
        <w:rPr>
          <w:spacing w:val="-18"/>
        </w:rPr>
        <w:t> </w:t>
      </w:r>
      <w:r>
        <w:rPr/>
        <w:t>applying</w:t>
      </w:r>
      <w:r>
        <w:rPr>
          <w:spacing w:val="-18"/>
        </w:rPr>
        <w:t> </w:t>
      </w:r>
      <w:r>
        <w:rPr/>
        <w:t>that</w:t>
      </w:r>
      <w:r>
        <w:rPr>
          <w:spacing w:val="-18"/>
        </w:rPr>
        <w:t> </w:t>
      </w:r>
      <w:r>
        <w:rPr/>
        <w:t>standard</w:t>
      </w:r>
      <w:r>
        <w:rPr>
          <w:spacing w:val="-18"/>
        </w:rPr>
        <w:t> </w:t>
      </w:r>
      <w:r>
        <w:rPr/>
        <w:t>“to</w:t>
      </w:r>
      <w:r>
        <w:rPr>
          <w:spacing w:val="-19"/>
        </w:rPr>
        <w:t> </w:t>
      </w:r>
      <w:r>
        <w:rPr/>
        <w:t>the</w:t>
      </w:r>
      <w:r>
        <w:rPr>
          <w:spacing w:val="-18"/>
        </w:rPr>
        <w:t> </w:t>
      </w:r>
      <w:r>
        <w:rPr/>
        <w:t>real-world</w:t>
      </w:r>
      <w:r>
        <w:rPr>
          <w:spacing w:val="-18"/>
        </w:rPr>
        <w:t> </w:t>
      </w:r>
      <w:r>
        <w:rPr/>
        <w:t>facts</w:t>
      </w:r>
      <w:r>
        <w:rPr>
          <w:spacing w:val="-18"/>
        </w:rPr>
        <w:t> </w:t>
      </w:r>
      <w:r>
        <w:rPr/>
        <w:t>of</w:t>
      </w:r>
      <w:r>
        <w:rPr>
          <w:spacing w:val="-18"/>
        </w:rPr>
        <w:t> </w:t>
      </w:r>
      <w:r>
        <w:rPr/>
        <w:t>the</w:t>
      </w:r>
      <w:r>
        <w:rPr>
          <w:spacing w:val="-18"/>
        </w:rPr>
        <w:t> </w:t>
      </w:r>
      <w:r>
        <w:rPr/>
        <w:t>evidence presented in this case.”</w:t>
      </w:r>
      <w:r>
        <w:rPr>
          <w:spacing w:val="-1"/>
        </w:rPr>
        <w:t> </w:t>
      </w:r>
      <w:r>
        <w:rPr>
          <w:i/>
        </w:rPr>
        <w:t>Id</w:t>
      </w:r>
      <w:r>
        <w:rPr/>
        <w:t>.</w:t>
      </w:r>
    </w:p>
    <w:p>
      <w:pPr>
        <w:pStyle w:val="BodyText"/>
        <w:spacing w:line="487" w:lineRule="auto"/>
        <w:ind w:left="120" w:right="176" w:firstLine="720"/>
        <w:jc w:val="both"/>
      </w:pPr>
      <w:r>
        <w:rPr/>
        <w:t>The</w:t>
      </w:r>
      <w:r>
        <w:rPr>
          <w:spacing w:val="-16"/>
        </w:rPr>
        <w:t> </w:t>
      </w:r>
      <w:r>
        <w:rPr>
          <w:i/>
        </w:rPr>
        <w:t>Reulet</w:t>
      </w:r>
      <w:r>
        <w:rPr>
          <w:i/>
          <w:spacing w:val="-15"/>
        </w:rPr>
        <w:t> </w:t>
      </w:r>
      <w:r>
        <w:rPr/>
        <w:t>court,</w:t>
      </w:r>
      <w:r>
        <w:rPr>
          <w:spacing w:val="-14"/>
        </w:rPr>
        <w:t> </w:t>
      </w:r>
      <w:r>
        <w:rPr/>
        <w:t>however,</w:t>
      </w:r>
      <w:r>
        <w:rPr>
          <w:spacing w:val="-14"/>
        </w:rPr>
        <w:t> </w:t>
      </w:r>
      <w:r>
        <w:rPr/>
        <w:t>read</w:t>
      </w:r>
      <w:r>
        <w:rPr>
          <w:spacing w:val="-13"/>
        </w:rPr>
        <w:t> </w:t>
      </w:r>
      <w:r>
        <w:rPr>
          <w:i/>
        </w:rPr>
        <w:t>Johnson</w:t>
      </w:r>
      <w:r>
        <w:rPr>
          <w:i/>
          <w:spacing w:val="-14"/>
        </w:rPr>
        <w:t> </w:t>
      </w:r>
      <w:r>
        <w:rPr/>
        <w:t>overly</w:t>
      </w:r>
      <w:r>
        <w:rPr>
          <w:spacing w:val="-14"/>
        </w:rPr>
        <w:t> </w:t>
      </w:r>
      <w:r>
        <w:rPr/>
        <w:t>narrowly.</w:t>
      </w:r>
      <w:r>
        <w:rPr>
          <w:spacing w:val="33"/>
        </w:rPr>
        <w:t> </w:t>
      </w:r>
      <w:r>
        <w:rPr/>
        <w:t>As</w:t>
      </w:r>
      <w:r>
        <w:rPr>
          <w:spacing w:val="-13"/>
        </w:rPr>
        <w:t> </w:t>
      </w:r>
      <w:r>
        <w:rPr>
          <w:i/>
        </w:rPr>
        <w:t>Johnson</w:t>
      </w:r>
      <w:r>
        <w:rPr>
          <w:i/>
          <w:spacing w:val="-14"/>
        </w:rPr>
        <w:t> </w:t>
      </w:r>
      <w:r>
        <w:rPr/>
        <w:t>explains,</w:t>
      </w:r>
      <w:r>
        <w:rPr>
          <w:spacing w:val="-13"/>
        </w:rPr>
        <w:t> </w:t>
      </w:r>
      <w:r>
        <w:rPr/>
        <w:t>the</w:t>
      </w:r>
      <w:r>
        <w:rPr>
          <w:spacing w:val="-15"/>
        </w:rPr>
        <w:t> </w:t>
      </w:r>
      <w:r>
        <w:rPr/>
        <w:t>reason the indeterminacy of the residual clause of ACCA resulted in that clause’s vagueness was that its indeterminacy “produces more unpredictability and arbitrariness than the Due Process Clause tolerates.” 135 S. Ct. at 2558. Precisely the same is true of the Analogue Act’s “substantially similar”</w:t>
      </w:r>
      <w:r>
        <w:rPr>
          <w:spacing w:val="-11"/>
        </w:rPr>
        <w:t> </w:t>
      </w:r>
      <w:r>
        <w:rPr/>
        <w:t>standard.</w:t>
      </w:r>
      <w:r>
        <w:rPr>
          <w:spacing w:val="41"/>
        </w:rPr>
        <w:t> </w:t>
      </w:r>
      <w:r>
        <w:rPr/>
        <w:t>Moreover,</w:t>
      </w:r>
      <w:r>
        <w:rPr>
          <w:spacing w:val="-10"/>
        </w:rPr>
        <w:t> </w:t>
      </w:r>
      <w:r>
        <w:rPr/>
        <w:t>as</w:t>
      </w:r>
      <w:r>
        <w:rPr>
          <w:spacing w:val="-10"/>
        </w:rPr>
        <w:t> </w:t>
      </w:r>
      <w:r>
        <w:rPr/>
        <w:t>to</w:t>
      </w:r>
      <w:r>
        <w:rPr>
          <w:spacing w:val="-10"/>
        </w:rPr>
        <w:t> </w:t>
      </w:r>
      <w:r>
        <w:rPr/>
        <w:t>the</w:t>
      </w:r>
      <w:r>
        <w:rPr>
          <w:spacing w:val="-10"/>
        </w:rPr>
        <w:t> </w:t>
      </w:r>
      <w:r>
        <w:rPr/>
        <w:t>specific</w:t>
      </w:r>
      <w:r>
        <w:rPr>
          <w:spacing w:val="-10"/>
        </w:rPr>
        <w:t> </w:t>
      </w:r>
      <w:r>
        <w:rPr/>
        <w:t>substances</w:t>
      </w:r>
      <w:r>
        <w:rPr>
          <w:spacing w:val="-11"/>
        </w:rPr>
        <w:t> </w:t>
      </w:r>
      <w:r>
        <w:rPr/>
        <w:t>at</w:t>
      </w:r>
      <w:r>
        <w:rPr>
          <w:spacing w:val="-11"/>
        </w:rPr>
        <w:t> </w:t>
      </w:r>
      <w:r>
        <w:rPr/>
        <w:t>issue</w:t>
      </w:r>
      <w:r>
        <w:rPr>
          <w:spacing w:val="-10"/>
        </w:rPr>
        <w:t> </w:t>
      </w:r>
      <w:r>
        <w:rPr/>
        <w:t>in</w:t>
      </w:r>
      <w:r>
        <w:rPr>
          <w:spacing w:val="-9"/>
        </w:rPr>
        <w:t> </w:t>
      </w:r>
      <w:r>
        <w:rPr/>
        <w:t>this</w:t>
      </w:r>
      <w:r>
        <w:rPr>
          <w:spacing w:val="-9"/>
        </w:rPr>
        <w:t> </w:t>
      </w:r>
      <w:r>
        <w:rPr/>
        <w:t>case,</w:t>
      </w:r>
      <w:r>
        <w:rPr>
          <w:spacing w:val="-9"/>
        </w:rPr>
        <w:t> </w:t>
      </w:r>
      <w:r>
        <w:rPr/>
        <w:t>as</w:t>
      </w:r>
      <w:r>
        <w:rPr>
          <w:spacing w:val="-9"/>
        </w:rPr>
        <w:t> </w:t>
      </w:r>
      <w:r>
        <w:rPr/>
        <w:t>discussed</w:t>
      </w:r>
      <w:r>
        <w:rPr>
          <w:spacing w:val="-9"/>
        </w:rPr>
        <w:t> </w:t>
      </w:r>
      <w:r>
        <w:rPr/>
        <w:t>below, the</w:t>
      </w:r>
      <w:r>
        <w:rPr>
          <w:spacing w:val="-5"/>
        </w:rPr>
        <w:t> </w:t>
      </w:r>
      <w:r>
        <w:rPr/>
        <w:t>“real-world</w:t>
      </w:r>
      <w:r>
        <w:rPr>
          <w:spacing w:val="-4"/>
        </w:rPr>
        <w:t> </w:t>
      </w:r>
      <w:r>
        <w:rPr/>
        <w:t>facts”</w:t>
      </w:r>
      <w:r>
        <w:rPr>
          <w:spacing w:val="-4"/>
        </w:rPr>
        <w:t> </w:t>
      </w:r>
      <w:r>
        <w:rPr/>
        <w:t>the</w:t>
      </w:r>
      <w:r>
        <w:rPr>
          <w:spacing w:val="-4"/>
        </w:rPr>
        <w:t> </w:t>
      </w:r>
      <w:r>
        <w:rPr>
          <w:i/>
        </w:rPr>
        <w:t>Reulet</w:t>
      </w:r>
      <w:r>
        <w:rPr>
          <w:i/>
          <w:spacing w:val="-3"/>
        </w:rPr>
        <w:t> </w:t>
      </w:r>
      <w:r>
        <w:rPr/>
        <w:t>court</w:t>
      </w:r>
      <w:r>
        <w:rPr>
          <w:spacing w:val="-4"/>
        </w:rPr>
        <w:t> </w:t>
      </w:r>
      <w:r>
        <w:rPr/>
        <w:t>relied</w:t>
      </w:r>
      <w:r>
        <w:rPr>
          <w:spacing w:val="-3"/>
        </w:rPr>
        <w:t> </w:t>
      </w:r>
      <w:r>
        <w:rPr/>
        <w:t>on</w:t>
      </w:r>
      <w:r>
        <w:rPr>
          <w:spacing w:val="-3"/>
        </w:rPr>
        <w:t> </w:t>
      </w:r>
      <w:r>
        <w:rPr/>
        <w:t>to</w:t>
      </w:r>
      <w:r>
        <w:rPr>
          <w:spacing w:val="-3"/>
        </w:rPr>
        <w:t> </w:t>
      </w:r>
      <w:r>
        <w:rPr/>
        <w:t>save</w:t>
      </w:r>
      <w:r>
        <w:rPr>
          <w:spacing w:val="-3"/>
        </w:rPr>
        <w:t> </w:t>
      </w:r>
      <w:r>
        <w:rPr/>
        <w:t>the</w:t>
      </w:r>
      <w:r>
        <w:rPr>
          <w:spacing w:val="-4"/>
        </w:rPr>
        <w:t> </w:t>
      </w:r>
      <w:r>
        <w:rPr/>
        <w:t>Analogue</w:t>
      </w:r>
      <w:r>
        <w:rPr>
          <w:spacing w:val="-3"/>
        </w:rPr>
        <w:t> </w:t>
      </w:r>
      <w:r>
        <w:rPr/>
        <w:t>Act</w:t>
      </w:r>
      <w:r>
        <w:rPr>
          <w:spacing w:val="-4"/>
        </w:rPr>
        <w:t> </w:t>
      </w:r>
      <w:r>
        <w:rPr/>
        <w:t>from</w:t>
      </w:r>
      <w:r>
        <w:rPr>
          <w:spacing w:val="-6"/>
        </w:rPr>
        <w:t> </w:t>
      </w:r>
      <w:r>
        <w:rPr/>
        <w:t>vagueness</w:t>
      </w:r>
      <w:r>
        <w:rPr>
          <w:spacing w:val="-4"/>
        </w:rPr>
        <w:t> </w:t>
      </w:r>
      <w:r>
        <w:rPr/>
        <w:t>include a complete lack of scientific consensus regarding both the meaning of the term “substantially similar”</w:t>
      </w:r>
      <w:r>
        <w:rPr>
          <w:spacing w:val="16"/>
        </w:rPr>
        <w:t> </w:t>
      </w:r>
      <w:r>
        <w:rPr/>
        <w:t>as</w:t>
      </w:r>
      <w:r>
        <w:rPr>
          <w:spacing w:val="16"/>
        </w:rPr>
        <w:t> </w:t>
      </w:r>
      <w:r>
        <w:rPr/>
        <w:t>used</w:t>
      </w:r>
      <w:r>
        <w:rPr>
          <w:spacing w:val="17"/>
        </w:rPr>
        <w:t> </w:t>
      </w:r>
      <w:r>
        <w:rPr/>
        <w:t>in</w:t>
      </w:r>
      <w:r>
        <w:rPr>
          <w:spacing w:val="17"/>
        </w:rPr>
        <w:t> </w:t>
      </w:r>
      <w:r>
        <w:rPr/>
        <w:t>the</w:t>
      </w:r>
      <w:r>
        <w:rPr>
          <w:spacing w:val="16"/>
        </w:rPr>
        <w:t> </w:t>
      </w:r>
      <w:r>
        <w:rPr/>
        <w:t>Analogue</w:t>
      </w:r>
      <w:r>
        <w:rPr>
          <w:spacing w:val="17"/>
        </w:rPr>
        <w:t> </w:t>
      </w:r>
      <w:r>
        <w:rPr/>
        <w:t>Act</w:t>
      </w:r>
      <w:r>
        <w:rPr>
          <w:spacing w:val="17"/>
        </w:rPr>
        <w:t> </w:t>
      </w:r>
      <w:r>
        <w:rPr/>
        <w:t>and</w:t>
      </w:r>
      <w:r>
        <w:rPr>
          <w:spacing w:val="17"/>
        </w:rPr>
        <w:t> </w:t>
      </w:r>
      <w:r>
        <w:rPr/>
        <w:t>whether</w:t>
      </w:r>
      <w:r>
        <w:rPr>
          <w:spacing w:val="15"/>
        </w:rPr>
        <w:t> </w:t>
      </w:r>
      <w:r>
        <w:rPr/>
        <w:t>the</w:t>
      </w:r>
      <w:r>
        <w:rPr>
          <w:spacing w:val="17"/>
        </w:rPr>
        <w:t> </w:t>
      </w:r>
      <w:r>
        <w:rPr/>
        <w:t>substances</w:t>
      </w:r>
      <w:r>
        <w:rPr>
          <w:spacing w:val="17"/>
        </w:rPr>
        <w:t> </w:t>
      </w:r>
      <w:r>
        <w:rPr/>
        <w:t>at</w:t>
      </w:r>
      <w:r>
        <w:rPr>
          <w:spacing w:val="17"/>
        </w:rPr>
        <w:t> </w:t>
      </w:r>
      <w:r>
        <w:rPr/>
        <w:t>issue</w:t>
      </w:r>
      <w:r>
        <w:rPr>
          <w:spacing w:val="17"/>
        </w:rPr>
        <w:t> </w:t>
      </w:r>
      <w:r>
        <w:rPr/>
        <w:t>in</w:t>
      </w:r>
      <w:r>
        <w:rPr>
          <w:spacing w:val="16"/>
        </w:rPr>
        <w:t> </w:t>
      </w:r>
      <w:r>
        <w:rPr/>
        <w:t>this</w:t>
      </w:r>
      <w:r>
        <w:rPr>
          <w:spacing w:val="17"/>
        </w:rPr>
        <w:t> </w:t>
      </w:r>
      <w:r>
        <w:rPr/>
        <w:t>case</w:t>
      </w:r>
      <w:r>
        <w:rPr>
          <w:spacing w:val="17"/>
        </w:rPr>
        <w:t> </w:t>
      </w:r>
      <w:r>
        <w:rPr/>
        <w:t>meet</w:t>
      </w:r>
      <w:r>
        <w:rPr>
          <w:spacing w:val="17"/>
        </w:rPr>
        <w:t> </w:t>
      </w:r>
      <w:r>
        <w:rPr/>
        <w:t>that</w:t>
      </w:r>
    </w:p>
    <w:p>
      <w:pPr>
        <w:spacing w:after="0" w:line="487" w:lineRule="auto"/>
        <w:jc w:val="both"/>
        <w:sectPr>
          <w:headerReference w:type="default" r:id="rId39"/>
          <w:pgSz w:w="12240" w:h="15840"/>
          <w:pgMar w:header="523" w:footer="1508" w:top="1340" w:bottom="1700" w:left="1320" w:right="1260"/>
        </w:sectPr>
      </w:pPr>
    </w:p>
    <w:p>
      <w:pPr>
        <w:pStyle w:val="BodyText"/>
        <w:spacing w:line="487" w:lineRule="auto" w:before="90"/>
        <w:ind w:left="120" w:right="41"/>
      </w:pPr>
      <w:r>
        <w:rPr/>
        <w:t>standard.</w:t>
      </w:r>
      <w:r>
        <w:rPr>
          <w:spacing w:val="18"/>
        </w:rPr>
        <w:t> </w:t>
      </w:r>
      <w:r>
        <w:rPr/>
        <w:t>The</w:t>
      </w:r>
      <w:r>
        <w:rPr>
          <w:spacing w:val="-22"/>
        </w:rPr>
        <w:t> </w:t>
      </w:r>
      <w:r>
        <w:rPr/>
        <w:t>“real</w:t>
      </w:r>
      <w:r>
        <w:rPr>
          <w:spacing w:val="-21"/>
        </w:rPr>
        <w:t> </w:t>
      </w:r>
      <w:r>
        <w:rPr/>
        <w:t>world</w:t>
      </w:r>
      <w:r>
        <w:rPr>
          <w:spacing w:val="-22"/>
        </w:rPr>
        <w:t> </w:t>
      </w:r>
      <w:r>
        <w:rPr/>
        <w:t>facts”</w:t>
      </w:r>
      <w:r>
        <w:rPr>
          <w:spacing w:val="-23"/>
        </w:rPr>
        <w:t> </w:t>
      </w:r>
      <w:r>
        <w:rPr/>
        <w:t>therefore</w:t>
      </w:r>
      <w:r>
        <w:rPr>
          <w:spacing w:val="-22"/>
        </w:rPr>
        <w:t> </w:t>
      </w:r>
      <w:r>
        <w:rPr/>
        <w:t>fail</w:t>
      </w:r>
      <w:r>
        <w:rPr>
          <w:spacing w:val="-23"/>
        </w:rPr>
        <w:t> </w:t>
      </w:r>
      <w:r>
        <w:rPr/>
        <w:t>to</w:t>
      </w:r>
      <w:r>
        <w:rPr>
          <w:spacing w:val="-22"/>
        </w:rPr>
        <w:t> </w:t>
      </w:r>
      <w:r>
        <w:rPr/>
        <w:t>save</w:t>
      </w:r>
      <w:r>
        <w:rPr>
          <w:spacing w:val="-22"/>
        </w:rPr>
        <w:t> </w:t>
      </w:r>
      <w:r>
        <w:rPr/>
        <w:t>the</w:t>
      </w:r>
      <w:r>
        <w:rPr>
          <w:spacing w:val="-22"/>
        </w:rPr>
        <w:t> </w:t>
      </w:r>
      <w:r>
        <w:rPr/>
        <w:t>Analogue</w:t>
      </w:r>
      <w:r>
        <w:rPr>
          <w:spacing w:val="-21"/>
        </w:rPr>
        <w:t> </w:t>
      </w:r>
      <w:r>
        <w:rPr/>
        <w:t>Act</w:t>
      </w:r>
      <w:r>
        <w:rPr>
          <w:spacing w:val="-22"/>
        </w:rPr>
        <w:t> </w:t>
      </w:r>
      <w:r>
        <w:rPr/>
        <w:t>from</w:t>
      </w:r>
      <w:r>
        <w:rPr>
          <w:spacing w:val="-23"/>
        </w:rPr>
        <w:t> </w:t>
      </w:r>
      <w:r>
        <w:rPr/>
        <w:t>being</w:t>
      </w:r>
      <w:r>
        <w:rPr>
          <w:spacing w:val="-21"/>
        </w:rPr>
        <w:t> </w:t>
      </w:r>
      <w:r>
        <w:rPr/>
        <w:t>vague</w:t>
      </w:r>
      <w:r>
        <w:rPr>
          <w:spacing w:val="-22"/>
        </w:rPr>
        <w:t> </w:t>
      </w:r>
      <w:r>
        <w:rPr/>
        <w:t>as</w:t>
      </w:r>
      <w:r>
        <w:rPr>
          <w:spacing w:val="-21"/>
        </w:rPr>
        <w:t> </w:t>
      </w:r>
      <w:r>
        <w:rPr/>
        <w:t>applied to those substances.</w:t>
      </w:r>
    </w:p>
    <w:p>
      <w:pPr>
        <w:pStyle w:val="BodyText"/>
        <w:spacing w:line="487" w:lineRule="auto"/>
        <w:ind w:left="119" w:right="177" w:firstLine="720"/>
        <w:jc w:val="both"/>
      </w:pPr>
      <w:r>
        <w:rPr/>
        <w:t>Accordingly, whether the Analogue Act is vague as applied to the synthetic cannabinoids at</w:t>
      </w:r>
      <w:r>
        <w:rPr>
          <w:spacing w:val="-14"/>
        </w:rPr>
        <w:t> </w:t>
      </w:r>
      <w:r>
        <w:rPr/>
        <w:t>issue</w:t>
      </w:r>
      <w:r>
        <w:rPr>
          <w:spacing w:val="-14"/>
        </w:rPr>
        <w:t> </w:t>
      </w:r>
      <w:r>
        <w:rPr/>
        <w:t>in</w:t>
      </w:r>
      <w:r>
        <w:rPr>
          <w:spacing w:val="-13"/>
        </w:rPr>
        <w:t> </w:t>
      </w:r>
      <w:r>
        <w:rPr/>
        <w:t>this</w:t>
      </w:r>
      <w:r>
        <w:rPr>
          <w:spacing w:val="-13"/>
        </w:rPr>
        <w:t> </w:t>
      </w:r>
      <w:r>
        <w:rPr/>
        <w:t>case</w:t>
      </w:r>
      <w:r>
        <w:rPr>
          <w:spacing w:val="-13"/>
        </w:rPr>
        <w:t> </w:t>
      </w:r>
      <w:r>
        <w:rPr/>
        <w:t>is,</w:t>
      </w:r>
      <w:r>
        <w:rPr>
          <w:spacing w:val="-13"/>
        </w:rPr>
        <w:t> </w:t>
      </w:r>
      <w:r>
        <w:rPr/>
        <w:t>as</w:t>
      </w:r>
      <w:r>
        <w:rPr>
          <w:spacing w:val="-15"/>
        </w:rPr>
        <w:t> </w:t>
      </w:r>
      <w:r>
        <w:rPr/>
        <w:t>the</w:t>
      </w:r>
      <w:r>
        <w:rPr>
          <w:spacing w:val="-16"/>
        </w:rPr>
        <w:t> </w:t>
      </w:r>
      <w:r>
        <w:rPr>
          <w:i/>
        </w:rPr>
        <w:t>Makkar</w:t>
      </w:r>
      <w:r>
        <w:rPr>
          <w:i/>
          <w:spacing w:val="-15"/>
        </w:rPr>
        <w:t> </w:t>
      </w:r>
      <w:r>
        <w:rPr/>
        <w:t>court</w:t>
      </w:r>
      <w:r>
        <w:rPr>
          <w:spacing w:val="-15"/>
        </w:rPr>
        <w:t> </w:t>
      </w:r>
      <w:r>
        <w:rPr/>
        <w:t>stated,</w:t>
      </w:r>
      <w:r>
        <w:rPr>
          <w:spacing w:val="-16"/>
        </w:rPr>
        <w:t> </w:t>
      </w:r>
      <w:r>
        <w:rPr/>
        <w:t>very</w:t>
      </w:r>
      <w:r>
        <w:rPr>
          <w:spacing w:val="-15"/>
        </w:rPr>
        <w:t> </w:t>
      </w:r>
      <w:r>
        <w:rPr/>
        <w:t>much</w:t>
      </w:r>
      <w:r>
        <w:rPr>
          <w:spacing w:val="-14"/>
        </w:rPr>
        <w:t> </w:t>
      </w:r>
      <w:r>
        <w:rPr/>
        <w:t>an</w:t>
      </w:r>
      <w:r>
        <w:rPr>
          <w:spacing w:val="-13"/>
        </w:rPr>
        <w:t> </w:t>
      </w:r>
      <w:r>
        <w:rPr/>
        <w:t>“open</w:t>
      </w:r>
      <w:r>
        <w:rPr>
          <w:spacing w:val="-14"/>
        </w:rPr>
        <w:t> </w:t>
      </w:r>
      <w:r>
        <w:rPr/>
        <w:t>question.”</w:t>
      </w:r>
      <w:r>
        <w:rPr>
          <w:spacing w:val="-14"/>
        </w:rPr>
        <w:t> </w:t>
      </w:r>
      <w:r>
        <w:rPr/>
        <w:t>810</w:t>
      </w:r>
      <w:r>
        <w:rPr>
          <w:spacing w:val="-14"/>
        </w:rPr>
        <w:t> </w:t>
      </w:r>
      <w:r>
        <w:rPr/>
        <w:t>F.</w:t>
      </w:r>
      <w:r>
        <w:rPr>
          <w:spacing w:val="-14"/>
        </w:rPr>
        <w:t> </w:t>
      </w:r>
      <w:r>
        <w:rPr/>
        <w:t>3d</w:t>
      </w:r>
      <w:r>
        <w:rPr>
          <w:spacing w:val="-14"/>
        </w:rPr>
        <w:t> </w:t>
      </w:r>
      <w:r>
        <w:rPr/>
        <w:t>at</w:t>
      </w:r>
      <w:r>
        <w:rPr>
          <w:spacing w:val="-13"/>
        </w:rPr>
        <w:t> </w:t>
      </w:r>
      <w:r>
        <w:rPr/>
        <w:t>1143. There is no binding precedent in this District or Circuit on the issue.</w:t>
      </w:r>
    </w:p>
    <w:p>
      <w:pPr>
        <w:pStyle w:val="Heading1"/>
        <w:tabs>
          <w:tab w:pos="839" w:val="left" w:leader="none"/>
        </w:tabs>
        <w:ind w:left="119"/>
      </w:pPr>
      <w:bookmarkStart w:name="_TOC_250002" w:id="7"/>
      <w:bookmarkEnd w:id="7"/>
      <w:r>
        <w:rPr/>
        <w:t>III.</w:t>
        <w:tab/>
        <w:t>Conclusion</w:t>
      </w:r>
    </w:p>
    <w:p>
      <w:pPr>
        <w:pStyle w:val="BodyText"/>
        <w:spacing w:before="4"/>
        <w:rPr>
          <w:b/>
        </w:rPr>
      </w:pPr>
    </w:p>
    <w:p>
      <w:pPr>
        <w:pStyle w:val="BodyText"/>
        <w:spacing w:line="487" w:lineRule="auto"/>
        <w:ind w:left="119" w:right="176" w:firstLine="720"/>
        <w:jc w:val="both"/>
      </w:pPr>
      <w:r>
        <w:rPr/>
        <w:t>A person of ordinary intelligence during the relevant time period faced with the chemical structures of the substances at issue here would have been left to “guess” whether they were a controlled substance analogue. And as to many, if not most, of these substances, any person who elected before guessing to consult with expert chemists such as those listed above or those at the DEA’s Office of Forensic Science would end up guessing incorrectly – assuming the dubious proposition that Diversion Control’s prong one determinations are correct. The Analogue Act is therefore unconstitutionally vague as applied to the substances at issue. Accordingly, the Defendants respectfully request that the Court grant this motion and dismiss Counts Four</w:t>
      </w:r>
      <w:r>
        <w:rPr>
          <w:spacing w:val="-37"/>
        </w:rPr>
        <w:t> </w:t>
      </w:r>
      <w:r>
        <w:rPr/>
        <w:t>through Nine of the</w:t>
      </w:r>
      <w:r>
        <w:rPr>
          <w:spacing w:val="-1"/>
        </w:rPr>
        <w:t> </w:t>
      </w:r>
      <w:r>
        <w:rPr/>
        <w:t>Indictment.</w:t>
      </w:r>
    </w:p>
    <w:p>
      <w:pPr>
        <w:pStyle w:val="BodyText"/>
        <w:spacing w:line="267" w:lineRule="exact"/>
        <w:ind w:left="119"/>
      </w:pPr>
      <w:r>
        <w:rPr/>
        <w:t>Dated: February 26, 2018</w:t>
      </w:r>
    </w:p>
    <w:p>
      <w:pPr>
        <w:spacing w:after="0" w:line="267" w:lineRule="exact"/>
        <w:sectPr>
          <w:headerReference w:type="default" r:id="rId40"/>
          <w:pgSz w:w="12240" w:h="15840"/>
          <w:pgMar w:header="523" w:footer="1508" w:top="1340" w:bottom="1700" w:left="1320" w:right="1260"/>
        </w:sectPr>
      </w:pPr>
    </w:p>
    <w:p>
      <w:pPr>
        <w:pStyle w:val="BodyText"/>
        <w:spacing w:before="90"/>
        <w:ind w:left="120"/>
      </w:pPr>
      <w:r>
        <w:rPr/>
        <w:t>Respectfully submitted,</w:t>
      </w:r>
    </w:p>
    <w:p>
      <w:pPr>
        <w:pStyle w:val="BodyText"/>
        <w:spacing w:before="9"/>
        <w:rPr>
          <w:sz w:val="16"/>
        </w:rPr>
      </w:pPr>
    </w:p>
    <w:p>
      <w:pPr>
        <w:spacing w:after="0"/>
        <w:rPr>
          <w:sz w:val="16"/>
        </w:rPr>
        <w:sectPr>
          <w:headerReference w:type="default" r:id="rId41"/>
          <w:pgSz w:w="12240" w:h="15840"/>
          <w:pgMar w:header="523" w:footer="1508" w:top="1340" w:bottom="1700" w:left="1320" w:right="1260"/>
        </w:sectPr>
      </w:pPr>
    </w:p>
    <w:p>
      <w:pPr>
        <w:tabs>
          <w:tab w:pos="2307" w:val="left" w:leader="none"/>
        </w:tabs>
        <w:spacing w:before="90"/>
        <w:ind w:left="120" w:right="0" w:firstLine="0"/>
        <w:jc w:val="left"/>
        <w:rPr>
          <w:i/>
          <w:sz w:val="24"/>
        </w:rPr>
      </w:pPr>
      <w:r>
        <w:rPr>
          <w:sz w:val="24"/>
          <w:u w:val="single"/>
        </w:rPr>
        <w:t>/s/ </w:t>
      </w:r>
      <w:r>
        <w:rPr>
          <w:i/>
          <w:sz w:val="24"/>
          <w:u w:val="single"/>
        </w:rPr>
        <w:t>James E.</w:t>
      </w:r>
      <w:r>
        <w:rPr>
          <w:i/>
          <w:spacing w:val="-1"/>
          <w:sz w:val="24"/>
          <w:u w:val="single"/>
        </w:rPr>
        <w:t> </w:t>
      </w:r>
      <w:r>
        <w:rPr>
          <w:i/>
          <w:sz w:val="24"/>
          <w:u w:val="single"/>
        </w:rPr>
        <w:t>Felman</w:t>
        <w:tab/>
      </w:r>
    </w:p>
    <w:p>
      <w:pPr>
        <w:pStyle w:val="BodyText"/>
        <w:spacing w:before="4"/>
        <w:ind w:left="120"/>
      </w:pPr>
      <w:r>
        <w:rPr/>
        <w:t>James E. Felman</w:t>
      </w:r>
    </w:p>
    <w:p>
      <w:pPr>
        <w:pStyle w:val="BodyText"/>
        <w:spacing w:line="242" w:lineRule="auto" w:before="3"/>
        <w:ind w:left="120" w:right="1241"/>
      </w:pPr>
      <w:r>
        <w:rPr/>
        <w:t>Florida Bar No. 0775568 Kynes, Markman &amp; Felman,</w:t>
      </w:r>
      <w:r>
        <w:rPr>
          <w:spacing w:val="-2"/>
        </w:rPr>
        <w:t> </w:t>
      </w:r>
      <w:r>
        <w:rPr>
          <w:spacing w:val="-9"/>
        </w:rPr>
        <w:t>PA</w:t>
      </w:r>
    </w:p>
    <w:p>
      <w:pPr>
        <w:pStyle w:val="BodyText"/>
        <w:spacing w:line="242" w:lineRule="auto" w:before="2"/>
        <w:ind w:left="120" w:right="2254"/>
      </w:pPr>
      <w:r>
        <w:rPr/>
        <w:t>P.O. Box 3396 Tampa, FL 33601 Phone: 813-229-1118 Fax: 813-221-6750</w:t>
      </w:r>
    </w:p>
    <w:p>
      <w:pPr>
        <w:pStyle w:val="BodyText"/>
        <w:spacing w:before="4"/>
        <w:ind w:left="120"/>
      </w:pPr>
      <w:hyperlink r:id="rId6">
        <w:r>
          <w:rPr>
            <w:color w:val="0000FF"/>
            <w:u w:val="single" w:color="0000FF"/>
          </w:rPr>
          <w:t>jfelman@kmf-law.com</w:t>
        </w:r>
      </w:hyperlink>
    </w:p>
    <w:p>
      <w:pPr>
        <w:spacing w:before="2"/>
        <w:ind w:left="120" w:right="38" w:firstLine="0"/>
        <w:jc w:val="both"/>
        <w:rPr>
          <w:i/>
          <w:sz w:val="24"/>
        </w:rPr>
      </w:pPr>
      <w:r>
        <w:rPr>
          <w:i/>
          <w:sz w:val="24"/>
        </w:rPr>
        <w:t>Pro</w:t>
      </w:r>
      <w:r>
        <w:rPr>
          <w:i/>
          <w:spacing w:val="-21"/>
          <w:sz w:val="24"/>
        </w:rPr>
        <w:t> </w:t>
      </w:r>
      <w:r>
        <w:rPr>
          <w:i/>
          <w:sz w:val="24"/>
        </w:rPr>
        <w:t>Hac</w:t>
      </w:r>
      <w:r>
        <w:rPr>
          <w:i/>
          <w:spacing w:val="-20"/>
          <w:sz w:val="24"/>
        </w:rPr>
        <w:t> </w:t>
      </w:r>
      <w:r>
        <w:rPr>
          <w:i/>
          <w:sz w:val="24"/>
        </w:rPr>
        <w:t>Vice</w:t>
      </w:r>
      <w:r>
        <w:rPr>
          <w:i/>
          <w:spacing w:val="-20"/>
          <w:sz w:val="24"/>
        </w:rPr>
        <w:t> </w:t>
      </w:r>
      <w:r>
        <w:rPr>
          <w:i/>
          <w:sz w:val="24"/>
        </w:rPr>
        <w:t>Counsel</w:t>
      </w:r>
      <w:r>
        <w:rPr>
          <w:i/>
          <w:spacing w:val="-20"/>
          <w:sz w:val="24"/>
        </w:rPr>
        <w:t> </w:t>
      </w:r>
      <w:r>
        <w:rPr>
          <w:i/>
          <w:sz w:val="24"/>
        </w:rPr>
        <w:t>for</w:t>
      </w:r>
      <w:r>
        <w:rPr>
          <w:i/>
          <w:spacing w:val="-20"/>
          <w:sz w:val="24"/>
        </w:rPr>
        <w:t> </w:t>
      </w:r>
      <w:r>
        <w:rPr>
          <w:i/>
          <w:sz w:val="24"/>
        </w:rPr>
        <w:t>Gas</w:t>
      </w:r>
      <w:r>
        <w:rPr>
          <w:i/>
          <w:spacing w:val="-20"/>
          <w:sz w:val="24"/>
        </w:rPr>
        <w:t> </w:t>
      </w:r>
      <w:r>
        <w:rPr>
          <w:i/>
          <w:sz w:val="24"/>
        </w:rPr>
        <w:t>Pipe,</w:t>
      </w:r>
      <w:r>
        <w:rPr>
          <w:i/>
          <w:spacing w:val="-20"/>
          <w:sz w:val="24"/>
        </w:rPr>
        <w:t> </w:t>
      </w:r>
      <w:r>
        <w:rPr>
          <w:i/>
          <w:sz w:val="24"/>
        </w:rPr>
        <w:t>Inc.,</w:t>
      </w:r>
      <w:r>
        <w:rPr>
          <w:i/>
          <w:spacing w:val="-20"/>
          <w:sz w:val="24"/>
        </w:rPr>
        <w:t> </w:t>
      </w:r>
      <w:r>
        <w:rPr>
          <w:i/>
          <w:sz w:val="24"/>
        </w:rPr>
        <w:t>Amy </w:t>
      </w:r>
      <w:r>
        <w:rPr>
          <w:i/>
          <w:sz w:val="24"/>
        </w:rPr>
        <w:t>Lynn, Inc., Rapids Camp Lodge, Inc., </w:t>
      </w:r>
      <w:r>
        <w:rPr>
          <w:i/>
          <w:spacing w:val="-4"/>
          <w:sz w:val="24"/>
        </w:rPr>
        <w:t>and</w:t>
      </w:r>
      <w:r>
        <w:rPr>
          <w:i/>
          <w:spacing w:val="52"/>
          <w:sz w:val="24"/>
        </w:rPr>
        <w:t> </w:t>
      </w:r>
      <w:r>
        <w:rPr>
          <w:i/>
          <w:sz w:val="24"/>
        </w:rPr>
        <w:t>Ridglea Complex Management, Inc.</w:t>
      </w:r>
    </w:p>
    <w:p>
      <w:pPr>
        <w:pStyle w:val="BodyText"/>
        <w:spacing w:before="8"/>
        <w:rPr>
          <w:i/>
        </w:rPr>
      </w:pPr>
    </w:p>
    <w:p>
      <w:pPr>
        <w:tabs>
          <w:tab w:pos="2621" w:val="left" w:leader="none"/>
        </w:tabs>
        <w:spacing w:before="1"/>
        <w:ind w:left="120" w:right="0" w:firstLine="0"/>
        <w:jc w:val="left"/>
        <w:rPr>
          <w:i/>
          <w:sz w:val="24"/>
        </w:rPr>
      </w:pPr>
      <w:r>
        <w:rPr>
          <w:sz w:val="24"/>
          <w:u w:val="single"/>
        </w:rPr>
        <w:t>/s/ </w:t>
      </w:r>
      <w:r>
        <w:rPr>
          <w:i/>
          <w:sz w:val="24"/>
          <w:u w:val="single"/>
        </w:rPr>
        <w:t>Marlo P. Cadeddu</w:t>
        <w:tab/>
      </w:r>
    </w:p>
    <w:p>
      <w:pPr>
        <w:pStyle w:val="BodyText"/>
        <w:spacing w:before="3"/>
        <w:ind w:left="120"/>
      </w:pPr>
      <w:r>
        <w:rPr/>
        <w:t>Marlo P. Cadeddu</w:t>
      </w:r>
    </w:p>
    <w:p>
      <w:pPr>
        <w:pStyle w:val="BodyText"/>
        <w:spacing w:before="4"/>
        <w:ind w:left="120"/>
      </w:pPr>
      <w:r>
        <w:rPr/>
        <w:t>Texas Bar No. 24028839</w:t>
      </w:r>
    </w:p>
    <w:p>
      <w:pPr>
        <w:pStyle w:val="BodyText"/>
        <w:spacing w:line="242" w:lineRule="auto" w:before="3"/>
        <w:ind w:left="120" w:right="755"/>
      </w:pPr>
      <w:r>
        <w:rPr/>
        <w:t>Law Office of Marlo P. Cadeddu, PC 3232 McKinney Avenue, Suite 700</w:t>
      </w:r>
    </w:p>
    <w:p>
      <w:pPr>
        <w:pStyle w:val="BodyText"/>
        <w:spacing w:before="2"/>
        <w:ind w:left="120"/>
      </w:pPr>
      <w:r>
        <w:rPr/>
        <w:t>Dallas, TX 75204</w:t>
      </w:r>
    </w:p>
    <w:p>
      <w:pPr>
        <w:pStyle w:val="BodyText"/>
        <w:spacing w:before="4"/>
        <w:ind w:left="120"/>
      </w:pPr>
      <w:r>
        <w:rPr/>
        <w:t>Phone: 214-220-9000</w:t>
      </w:r>
    </w:p>
    <w:p>
      <w:pPr>
        <w:pStyle w:val="BodyText"/>
        <w:spacing w:before="3"/>
        <w:ind w:left="120"/>
      </w:pPr>
      <w:r>
        <w:rPr/>
        <w:t>Fax: 214-744-3015</w:t>
      </w:r>
    </w:p>
    <w:p>
      <w:pPr>
        <w:pStyle w:val="BodyText"/>
        <w:spacing w:before="4"/>
        <w:ind w:left="120"/>
      </w:pPr>
      <w:hyperlink r:id="rId7">
        <w:r>
          <w:rPr>
            <w:color w:val="0000FF"/>
            <w:u w:val="single" w:color="0000FF"/>
          </w:rPr>
          <w:t>cadeddulaw@sbcglobal.net</w:t>
        </w:r>
      </w:hyperlink>
    </w:p>
    <w:p>
      <w:pPr>
        <w:spacing w:before="2"/>
        <w:ind w:left="120" w:right="0" w:firstLine="0"/>
        <w:jc w:val="left"/>
        <w:rPr>
          <w:i/>
          <w:sz w:val="24"/>
        </w:rPr>
      </w:pPr>
      <w:r>
        <w:rPr>
          <w:i/>
          <w:sz w:val="24"/>
        </w:rPr>
        <w:t>Counsel for Amy Herrig</w:t>
      </w:r>
    </w:p>
    <w:p>
      <w:pPr>
        <w:tabs>
          <w:tab w:pos="2710" w:val="left" w:leader="none"/>
        </w:tabs>
        <w:spacing w:line="242" w:lineRule="auto" w:before="90"/>
        <w:ind w:left="120" w:right="1907" w:firstLine="0"/>
        <w:jc w:val="left"/>
        <w:rPr>
          <w:sz w:val="24"/>
        </w:rPr>
      </w:pPr>
      <w:r>
        <w:rPr/>
        <w:br w:type="column"/>
      </w:r>
      <w:r>
        <w:rPr>
          <w:sz w:val="24"/>
          <w:u w:val="single"/>
        </w:rPr>
        <w:t>/s/ </w:t>
      </w:r>
      <w:r>
        <w:rPr>
          <w:i/>
          <w:sz w:val="24"/>
          <w:u w:val="single"/>
        </w:rPr>
        <w:t>George R.</w:t>
      </w:r>
      <w:r>
        <w:rPr>
          <w:i/>
          <w:spacing w:val="-1"/>
          <w:sz w:val="24"/>
          <w:u w:val="single"/>
        </w:rPr>
        <w:t> </w:t>
      </w:r>
      <w:r>
        <w:rPr>
          <w:i/>
          <w:sz w:val="24"/>
          <w:u w:val="single"/>
        </w:rPr>
        <w:t>Milner, III</w:t>
        <w:tab/>
      </w:r>
      <w:r>
        <w:rPr>
          <w:i/>
          <w:sz w:val="24"/>
        </w:rPr>
        <w:t> </w:t>
      </w:r>
      <w:r>
        <w:rPr>
          <w:sz w:val="24"/>
        </w:rPr>
        <w:t>George R. Milner, III Milner &amp; Finn</w:t>
      </w:r>
    </w:p>
    <w:p>
      <w:pPr>
        <w:pStyle w:val="BodyText"/>
        <w:spacing w:line="242" w:lineRule="auto" w:before="3"/>
        <w:ind w:left="120" w:right="1807"/>
      </w:pPr>
      <w:r>
        <w:rPr/>
        <w:t>2828 North Harwood Street Suite 1950 LB 9</w:t>
      </w:r>
    </w:p>
    <w:p>
      <w:pPr>
        <w:pStyle w:val="BodyText"/>
        <w:spacing w:before="2"/>
        <w:ind w:left="120"/>
      </w:pPr>
      <w:r>
        <w:rPr/>
        <w:t>Dallas, TX 75201</w:t>
      </w:r>
    </w:p>
    <w:p>
      <w:pPr>
        <w:pStyle w:val="BodyText"/>
        <w:spacing w:before="3"/>
        <w:ind w:left="120"/>
      </w:pPr>
      <w:r>
        <w:rPr/>
        <w:t>Phone: 214-651-1121</w:t>
      </w:r>
    </w:p>
    <w:p>
      <w:pPr>
        <w:pStyle w:val="BodyText"/>
        <w:spacing w:before="4"/>
        <w:ind w:left="120"/>
      </w:pPr>
      <w:hyperlink r:id="rId8">
        <w:r>
          <w:rPr>
            <w:color w:val="0000FF"/>
            <w:u w:val="single" w:color="0000FF"/>
          </w:rPr>
          <w:t>itsrainingii@aol.com</w:t>
        </w:r>
      </w:hyperlink>
    </w:p>
    <w:p>
      <w:pPr>
        <w:spacing w:before="2"/>
        <w:ind w:left="120" w:right="0" w:firstLine="0"/>
        <w:jc w:val="left"/>
        <w:rPr>
          <w:i/>
          <w:sz w:val="24"/>
        </w:rPr>
      </w:pPr>
      <w:r>
        <w:rPr>
          <w:i/>
          <w:sz w:val="24"/>
        </w:rPr>
        <w:t>Counsel for Gerald Shults</w:t>
      </w:r>
    </w:p>
    <w:p>
      <w:pPr>
        <w:pStyle w:val="BodyText"/>
        <w:spacing w:before="6"/>
        <w:rPr>
          <w:i/>
        </w:rPr>
      </w:pPr>
    </w:p>
    <w:p>
      <w:pPr>
        <w:tabs>
          <w:tab w:pos="2223" w:val="left" w:leader="none"/>
        </w:tabs>
        <w:spacing w:line="242" w:lineRule="auto" w:before="0"/>
        <w:ind w:left="120" w:right="2264" w:firstLine="0"/>
        <w:jc w:val="left"/>
        <w:rPr>
          <w:sz w:val="24"/>
        </w:rPr>
      </w:pPr>
      <w:r>
        <w:rPr>
          <w:sz w:val="24"/>
          <w:u w:val="single"/>
        </w:rPr>
        <w:t>/s/ </w:t>
      </w:r>
      <w:r>
        <w:rPr>
          <w:i/>
          <w:sz w:val="24"/>
          <w:u w:val="single"/>
        </w:rPr>
        <w:t>Michael Mowla</w:t>
        <w:tab/>
      </w:r>
      <w:r>
        <w:rPr>
          <w:i/>
          <w:sz w:val="24"/>
        </w:rPr>
        <w:t> </w:t>
      </w:r>
      <w:r>
        <w:rPr>
          <w:sz w:val="24"/>
        </w:rPr>
        <w:t>Michael Mowla Michael Mowla,</w:t>
      </w:r>
      <w:r>
        <w:rPr>
          <w:spacing w:val="2"/>
          <w:sz w:val="24"/>
        </w:rPr>
        <w:t> </w:t>
      </w:r>
      <w:r>
        <w:rPr>
          <w:spacing w:val="-5"/>
          <w:sz w:val="24"/>
        </w:rPr>
        <w:t>PLLC</w:t>
      </w:r>
    </w:p>
    <w:p>
      <w:pPr>
        <w:pStyle w:val="BodyText"/>
        <w:spacing w:before="3"/>
        <w:ind w:left="120"/>
      </w:pPr>
      <w:r>
        <w:rPr/>
        <w:t>P.O. Box 868</w:t>
      </w:r>
    </w:p>
    <w:p>
      <w:pPr>
        <w:pStyle w:val="BodyText"/>
        <w:spacing w:line="242" w:lineRule="auto" w:before="3"/>
        <w:ind w:left="120" w:right="2373"/>
      </w:pPr>
      <w:r>
        <w:rPr/>
        <w:t>Cedar Hill, TX 75106 Phone: 972-795-2401</w:t>
      </w:r>
    </w:p>
    <w:p>
      <w:pPr>
        <w:pStyle w:val="BodyText"/>
        <w:spacing w:before="2"/>
        <w:ind w:left="120"/>
      </w:pPr>
      <w:r>
        <w:rPr/>
        <w:t>Fax: 972-692-6636</w:t>
      </w:r>
    </w:p>
    <w:p>
      <w:pPr>
        <w:pStyle w:val="BodyText"/>
        <w:spacing w:before="4"/>
        <w:ind w:left="120"/>
      </w:pPr>
      <w:hyperlink r:id="rId9">
        <w:r>
          <w:rPr>
            <w:color w:val="0000FF"/>
            <w:u w:val="single" w:color="0000FF"/>
          </w:rPr>
          <w:t>michael@mowlalaw.com</w:t>
        </w:r>
      </w:hyperlink>
    </w:p>
    <w:p>
      <w:pPr>
        <w:spacing w:before="2"/>
        <w:ind w:left="120" w:right="0" w:firstLine="0"/>
        <w:jc w:val="left"/>
        <w:rPr>
          <w:i/>
          <w:sz w:val="24"/>
        </w:rPr>
      </w:pPr>
      <w:r>
        <w:rPr>
          <w:i/>
          <w:sz w:val="24"/>
        </w:rPr>
        <w:t>Counsel for Gerald Shults</w:t>
      </w:r>
    </w:p>
    <w:p>
      <w:pPr>
        <w:spacing w:after="0"/>
        <w:jc w:val="left"/>
        <w:rPr>
          <w:sz w:val="24"/>
        </w:rPr>
        <w:sectPr>
          <w:type w:val="continuous"/>
          <w:pgSz w:w="12240" w:h="15840"/>
          <w:pgMar w:top="1340" w:bottom="280" w:left="1320" w:right="1260"/>
          <w:cols w:num="2" w:equalWidth="0">
            <w:col w:w="4481" w:space="559"/>
            <w:col w:w="4620"/>
          </w:cols>
        </w:sectPr>
      </w:pPr>
    </w:p>
    <w:p>
      <w:pPr>
        <w:pStyle w:val="BodyText"/>
        <w:rPr>
          <w:i/>
          <w:sz w:val="20"/>
        </w:rPr>
      </w:pPr>
    </w:p>
    <w:p>
      <w:pPr>
        <w:pStyle w:val="BodyText"/>
        <w:rPr>
          <w:i/>
          <w:sz w:val="20"/>
        </w:rPr>
      </w:pPr>
    </w:p>
    <w:p>
      <w:pPr>
        <w:pStyle w:val="BodyText"/>
        <w:rPr>
          <w:i/>
          <w:sz w:val="20"/>
        </w:rPr>
      </w:pPr>
    </w:p>
    <w:p>
      <w:pPr>
        <w:pStyle w:val="BodyText"/>
        <w:spacing w:before="9"/>
        <w:rPr>
          <w:i/>
          <w:sz w:val="29"/>
        </w:rPr>
      </w:pPr>
    </w:p>
    <w:p>
      <w:pPr>
        <w:pStyle w:val="Heading1"/>
        <w:spacing w:before="90"/>
        <w:ind w:left="2904"/>
      </w:pPr>
      <w:bookmarkStart w:name="_TOC_250001" w:id="8"/>
      <w:bookmarkEnd w:id="8"/>
      <w:r>
        <w:rPr/>
        <w:t>CERTIFICATE OF CONFERENCE</w:t>
      </w:r>
    </w:p>
    <w:p>
      <w:pPr>
        <w:pStyle w:val="BodyText"/>
        <w:spacing w:before="6"/>
        <w:rPr>
          <w:b/>
        </w:rPr>
      </w:pPr>
    </w:p>
    <w:p>
      <w:pPr>
        <w:pStyle w:val="BodyText"/>
        <w:spacing w:line="487" w:lineRule="auto"/>
        <w:ind w:left="120" w:right="41" w:firstLine="720"/>
      </w:pPr>
      <w:r>
        <w:rPr/>
        <w:t>On</w:t>
      </w:r>
      <w:r>
        <w:rPr>
          <w:spacing w:val="-29"/>
        </w:rPr>
        <w:t> </w:t>
      </w:r>
      <w:r>
        <w:rPr/>
        <w:t>February</w:t>
      </w:r>
      <w:r>
        <w:rPr>
          <w:spacing w:val="-28"/>
        </w:rPr>
        <w:t> </w:t>
      </w:r>
      <w:r>
        <w:rPr/>
        <w:t>20,</w:t>
      </w:r>
      <w:r>
        <w:rPr>
          <w:spacing w:val="-28"/>
        </w:rPr>
        <w:t> </w:t>
      </w:r>
      <w:r>
        <w:rPr/>
        <w:t>2018,</w:t>
      </w:r>
      <w:r>
        <w:rPr>
          <w:spacing w:val="-28"/>
        </w:rPr>
        <w:t> </w:t>
      </w:r>
      <w:r>
        <w:rPr/>
        <w:t>I</w:t>
      </w:r>
      <w:r>
        <w:rPr>
          <w:spacing w:val="-29"/>
        </w:rPr>
        <w:t> </w:t>
      </w:r>
      <w:r>
        <w:rPr/>
        <w:t>conferred</w:t>
      </w:r>
      <w:r>
        <w:rPr>
          <w:spacing w:val="-29"/>
        </w:rPr>
        <w:t> </w:t>
      </w:r>
      <w:r>
        <w:rPr/>
        <w:t>with</w:t>
      </w:r>
      <w:r>
        <w:rPr>
          <w:spacing w:val="-30"/>
        </w:rPr>
        <w:t> </w:t>
      </w:r>
      <w:r>
        <w:rPr/>
        <w:t>Chad</w:t>
      </w:r>
      <w:r>
        <w:rPr>
          <w:spacing w:val="-29"/>
        </w:rPr>
        <w:t> </w:t>
      </w:r>
      <w:r>
        <w:rPr/>
        <w:t>Meacham,</w:t>
      </w:r>
      <w:r>
        <w:rPr>
          <w:spacing w:val="-29"/>
        </w:rPr>
        <w:t> </w:t>
      </w:r>
      <w:r>
        <w:rPr/>
        <w:t>counsel</w:t>
      </w:r>
      <w:r>
        <w:rPr>
          <w:spacing w:val="-29"/>
        </w:rPr>
        <w:t> </w:t>
      </w:r>
      <w:r>
        <w:rPr/>
        <w:t>for</w:t>
      </w:r>
      <w:r>
        <w:rPr>
          <w:spacing w:val="-29"/>
        </w:rPr>
        <w:t> </w:t>
      </w:r>
      <w:r>
        <w:rPr/>
        <w:t>the</w:t>
      </w:r>
      <w:r>
        <w:rPr>
          <w:spacing w:val="-30"/>
        </w:rPr>
        <w:t> </w:t>
      </w:r>
      <w:r>
        <w:rPr/>
        <w:t>government</w:t>
      </w:r>
      <w:r>
        <w:rPr>
          <w:spacing w:val="-29"/>
        </w:rPr>
        <w:t> </w:t>
      </w:r>
      <w:r>
        <w:rPr/>
        <w:t>assigned to this case, who indicated that the government is opposed to this</w:t>
      </w:r>
      <w:r>
        <w:rPr>
          <w:spacing w:val="-2"/>
        </w:rPr>
        <w:t> </w:t>
      </w:r>
      <w:r>
        <w:rPr/>
        <w:t>motion.</w:t>
      </w:r>
    </w:p>
    <w:p>
      <w:pPr>
        <w:tabs>
          <w:tab w:pos="6927" w:val="left" w:leader="none"/>
        </w:tabs>
        <w:spacing w:line="274" w:lineRule="exact" w:before="0"/>
        <w:ind w:left="4440" w:right="0" w:firstLine="0"/>
        <w:jc w:val="left"/>
        <w:rPr>
          <w:i/>
          <w:sz w:val="24"/>
        </w:rPr>
      </w:pPr>
      <w:r>
        <w:rPr>
          <w:sz w:val="24"/>
          <w:u w:val="single"/>
        </w:rPr>
        <w:t>/s/ </w:t>
      </w:r>
      <w:r>
        <w:rPr>
          <w:i/>
          <w:sz w:val="24"/>
          <w:u w:val="single"/>
        </w:rPr>
        <w:t>James E.</w:t>
      </w:r>
      <w:r>
        <w:rPr>
          <w:i/>
          <w:spacing w:val="-1"/>
          <w:sz w:val="24"/>
          <w:u w:val="single"/>
        </w:rPr>
        <w:t> </w:t>
      </w:r>
      <w:r>
        <w:rPr>
          <w:i/>
          <w:sz w:val="24"/>
          <w:u w:val="single"/>
        </w:rPr>
        <w:t>Felman</w:t>
        <w:tab/>
      </w:r>
    </w:p>
    <w:p>
      <w:pPr>
        <w:pStyle w:val="BodyText"/>
        <w:spacing w:before="4"/>
        <w:ind w:left="1817" w:right="967"/>
        <w:jc w:val="center"/>
      </w:pPr>
      <w:r>
        <w:rPr/>
        <w:t>James E. Felman</w:t>
      </w:r>
    </w:p>
    <w:p>
      <w:pPr>
        <w:spacing w:after="0"/>
        <w:jc w:val="center"/>
        <w:sectPr>
          <w:type w:val="continuous"/>
          <w:pgSz w:w="12240" w:h="15840"/>
          <w:pgMar w:top="1340" w:bottom="280" w:left="1320" w:right="1260"/>
        </w:sectPr>
      </w:pPr>
    </w:p>
    <w:p>
      <w:pPr>
        <w:pStyle w:val="Heading1"/>
        <w:spacing w:before="94"/>
        <w:ind w:left="3210"/>
      </w:pPr>
      <w:bookmarkStart w:name="_TOC_250000" w:id="9"/>
      <w:bookmarkEnd w:id="9"/>
      <w:r>
        <w:rPr/>
        <w:t>CERTIFICATE OF SERVICE</w:t>
      </w:r>
    </w:p>
    <w:p>
      <w:pPr>
        <w:pStyle w:val="BodyText"/>
        <w:spacing w:before="5"/>
        <w:rPr>
          <w:b/>
        </w:rPr>
      </w:pPr>
    </w:p>
    <w:p>
      <w:pPr>
        <w:pStyle w:val="BodyText"/>
        <w:spacing w:line="487" w:lineRule="auto" w:before="1"/>
        <w:ind w:left="120" w:right="177" w:firstLine="720"/>
        <w:jc w:val="both"/>
      </w:pPr>
      <w:r>
        <w:rPr/>
        <w:t>This is to certify that on February 26, 2018, a true and correct copy of the above and foregoing motion was filed with the Court’s electronic filing system which will send a notice of filing to all counsel of record and every party.</w:t>
      </w:r>
    </w:p>
    <w:p>
      <w:pPr>
        <w:tabs>
          <w:tab w:pos="6927" w:val="left" w:leader="none"/>
        </w:tabs>
        <w:spacing w:line="273" w:lineRule="exact" w:before="0"/>
        <w:ind w:left="4440" w:right="0" w:firstLine="0"/>
        <w:jc w:val="left"/>
        <w:rPr>
          <w:i/>
          <w:sz w:val="24"/>
        </w:rPr>
      </w:pPr>
      <w:r>
        <w:rPr>
          <w:sz w:val="24"/>
          <w:u w:val="single"/>
        </w:rPr>
        <w:t>/s/ </w:t>
      </w:r>
      <w:r>
        <w:rPr>
          <w:i/>
          <w:sz w:val="24"/>
          <w:u w:val="single"/>
        </w:rPr>
        <w:t>James E.</w:t>
      </w:r>
      <w:r>
        <w:rPr>
          <w:i/>
          <w:spacing w:val="-1"/>
          <w:sz w:val="24"/>
          <w:u w:val="single"/>
        </w:rPr>
        <w:t> </w:t>
      </w:r>
      <w:r>
        <w:rPr>
          <w:i/>
          <w:sz w:val="24"/>
          <w:u w:val="single"/>
        </w:rPr>
        <w:t>Felman</w:t>
        <w:tab/>
      </w:r>
    </w:p>
    <w:p>
      <w:pPr>
        <w:pStyle w:val="BodyText"/>
        <w:spacing w:before="3"/>
        <w:ind w:left="1817" w:right="967"/>
        <w:jc w:val="center"/>
      </w:pPr>
      <w:r>
        <w:rPr/>
        <w:t>James E. Felman</w:t>
      </w:r>
    </w:p>
    <w:sectPr>
      <w:headerReference w:type="default" r:id="rId42"/>
      <w:pgSz w:w="12240" w:h="15840"/>
      <w:pgMar w:header="523" w:footer="1508" w:top="1340" w:bottom="1700" w:left="13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959991pt;margin-top:705.606628pt;width:14.1pt;height:15.3pt;mso-position-horizontal-relative:page;mso-position-vertical-relative:page;z-index:-21880" type="#_x0000_t202" filled="false" stroked="false">
          <v:textbox inset="0,0,0,0">
            <w:txbxContent>
              <w:p>
                <w:pPr>
                  <w:pStyle w:val="BodyText"/>
                  <w:spacing w:before="10"/>
                  <w:ind w:left="40"/>
                </w:pPr>
                <w:r>
                  <w:rPr/>
                  <w:fldChar w:fldCharType="begin"/>
                </w:r>
                <w:r>
                  <w:rPr/>
                  <w:instrText> PAGE  \* roman </w:instrText>
                </w:r>
                <w:r>
                  <w:rPr/>
                  <w:fldChar w:fldCharType="separate"/>
                </w:r>
                <w:r>
                  <w:rPr/>
                  <w:t>iii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pt;margin-top:705.606567pt;width:16pt;height:15.3pt;mso-position-horizontal-relative:page;mso-position-vertical-relative:page;z-index:-21616"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9.043999pt;margin-top:25.136719pt;width:295.850pt;height:15.45pt;mso-position-horizontal-relative:page;mso-position-vertical-relative:page;z-index:-21976"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6.164124pt;margin-top:25.136719pt;width:149.8pt;height:15.45pt;mso-position-horizontal-relative:page;mso-position-vertical-relative:page;z-index:-21952" type="#_x0000_t202" filled="false" stroked="false">
          <v:textbox inset="0,0,0,0">
            <w:txbxContent>
              <w:p>
                <w:pPr>
                  <w:pStyle w:val="BodyText"/>
                  <w:spacing w:before="12"/>
                  <w:ind w:left="20"/>
                  <w:rPr>
                    <w:rFonts w:ascii="Arial"/>
                  </w:rPr>
                </w:pPr>
                <w:r>
                  <w:rPr>
                    <w:rFonts w:ascii="Arial"/>
                  </w:rPr>
                  <w:t>Page </w:t>
                </w:r>
                <w:r>
                  <w:rPr/>
                  <w:fldChar w:fldCharType="begin"/>
                </w:r>
                <w:r>
                  <w:rPr>
                    <w:rFonts w:ascii="Arial"/>
                  </w:rPr>
                  <w:instrText> PAGE </w:instrText>
                </w:r>
                <w:r>
                  <w:rPr/>
                  <w:fldChar w:fldCharType="separate"/>
                </w:r>
                <w:r>
                  <w:rPr/>
                  <w:t>1</w:t>
                </w:r>
                <w:r>
                  <w:rPr/>
                  <w:fldChar w:fldCharType="end"/>
                </w:r>
                <w:r>
                  <w:rPr>
                    <w:rFonts w:ascii="Arial"/>
                  </w:rPr>
                  <w:t> of 33 PageID 5195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1448"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1424" type="#_x0000_t202" filled="false" stroked="false">
          <v:textbox inset="0,0,0,0">
            <w:txbxContent>
              <w:p>
                <w:pPr>
                  <w:pStyle w:val="BodyText"/>
                  <w:spacing w:before="12"/>
                  <w:ind w:left="20"/>
                  <w:rPr>
                    <w:rFonts w:ascii="Arial"/>
                  </w:rPr>
                </w:pPr>
                <w:r>
                  <w:rPr>
                    <w:rFonts w:ascii="Arial"/>
                  </w:rPr>
                  <w:t>Page 11 of 33 PageID 5205</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1400"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1376" type="#_x0000_t202" filled="false" stroked="false">
          <v:textbox inset="0,0,0,0">
            <w:txbxContent>
              <w:p>
                <w:pPr>
                  <w:pStyle w:val="BodyText"/>
                  <w:spacing w:before="12"/>
                  <w:ind w:left="20"/>
                  <w:rPr>
                    <w:rFonts w:ascii="Arial"/>
                  </w:rPr>
                </w:pPr>
                <w:r>
                  <w:rPr>
                    <w:rFonts w:ascii="Arial"/>
                  </w:rPr>
                  <w:t>Page 12 of 33 PageID 5206</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1352"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1328" type="#_x0000_t202" filled="false" stroked="false">
          <v:textbox inset="0,0,0,0">
            <w:txbxContent>
              <w:p>
                <w:pPr>
                  <w:pStyle w:val="BodyText"/>
                  <w:spacing w:before="12"/>
                  <w:ind w:left="20"/>
                  <w:rPr>
                    <w:rFonts w:ascii="Arial"/>
                  </w:rPr>
                </w:pPr>
                <w:r>
                  <w:rPr>
                    <w:rFonts w:ascii="Arial"/>
                  </w:rPr>
                  <w:t>Page 13 of 33 PageID 5207</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1304"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1280" type="#_x0000_t202" filled="false" stroked="false">
          <v:textbox inset="0,0,0,0">
            <w:txbxContent>
              <w:p>
                <w:pPr>
                  <w:pStyle w:val="BodyText"/>
                  <w:spacing w:before="12"/>
                  <w:ind w:left="20"/>
                  <w:rPr>
                    <w:rFonts w:ascii="Arial"/>
                  </w:rPr>
                </w:pPr>
                <w:r>
                  <w:rPr>
                    <w:rFonts w:ascii="Arial"/>
                  </w:rPr>
                  <w:t>Page 14 of 33 PageID 5208</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1256"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1232" type="#_x0000_t202" filled="false" stroked="false">
          <v:textbox inset="0,0,0,0">
            <w:txbxContent>
              <w:p>
                <w:pPr>
                  <w:pStyle w:val="BodyText"/>
                  <w:spacing w:before="12"/>
                  <w:ind w:left="20"/>
                  <w:rPr>
                    <w:rFonts w:ascii="Arial"/>
                  </w:rPr>
                </w:pPr>
                <w:r>
                  <w:rPr>
                    <w:rFonts w:ascii="Arial"/>
                  </w:rPr>
                  <w:t>Page 15 of 33 PageID 5209</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1208"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1184" type="#_x0000_t202" filled="false" stroked="false">
          <v:textbox inset="0,0,0,0">
            <w:txbxContent>
              <w:p>
                <w:pPr>
                  <w:pStyle w:val="BodyText"/>
                  <w:spacing w:before="12"/>
                  <w:ind w:left="20"/>
                  <w:rPr>
                    <w:rFonts w:ascii="Arial"/>
                  </w:rPr>
                </w:pPr>
                <w:r>
                  <w:rPr>
                    <w:rFonts w:ascii="Arial"/>
                  </w:rPr>
                  <w:t>Page 16 of 33 PageID 5210</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1160"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1136" type="#_x0000_t202" filled="false" stroked="false">
          <v:textbox inset="0,0,0,0">
            <w:txbxContent>
              <w:p>
                <w:pPr>
                  <w:pStyle w:val="BodyText"/>
                  <w:spacing w:before="12"/>
                  <w:ind w:left="20"/>
                  <w:rPr>
                    <w:rFonts w:ascii="Arial"/>
                  </w:rPr>
                </w:pPr>
                <w:r>
                  <w:rPr>
                    <w:rFonts w:ascii="Arial"/>
                  </w:rPr>
                  <w:t>Page 17 of 33 PageID 5211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1112"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1088" type="#_x0000_t202" filled="false" stroked="false">
          <v:textbox inset="0,0,0,0">
            <w:txbxContent>
              <w:p>
                <w:pPr>
                  <w:pStyle w:val="BodyText"/>
                  <w:spacing w:before="12"/>
                  <w:ind w:left="20"/>
                  <w:rPr>
                    <w:rFonts w:ascii="Arial"/>
                  </w:rPr>
                </w:pPr>
                <w:r>
                  <w:rPr>
                    <w:rFonts w:ascii="Arial"/>
                  </w:rPr>
                  <w:t>Page 18 of 33 PageID 5212</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1064"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1040" type="#_x0000_t202" filled="false" stroked="false">
          <v:textbox inset="0,0,0,0">
            <w:txbxContent>
              <w:p>
                <w:pPr>
                  <w:pStyle w:val="BodyText"/>
                  <w:spacing w:before="12"/>
                  <w:ind w:left="20"/>
                  <w:rPr>
                    <w:rFonts w:ascii="Arial"/>
                  </w:rPr>
                </w:pPr>
                <w:r>
                  <w:rPr>
                    <w:rFonts w:ascii="Arial"/>
                  </w:rPr>
                  <w:t>Page 19 of 33 PageID 5213</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1016"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0992" type="#_x0000_t202" filled="false" stroked="false">
          <v:textbox inset="0,0,0,0">
            <w:txbxContent>
              <w:p>
                <w:pPr>
                  <w:pStyle w:val="BodyText"/>
                  <w:spacing w:before="12"/>
                  <w:ind w:left="20"/>
                  <w:rPr>
                    <w:rFonts w:ascii="Arial"/>
                  </w:rPr>
                </w:pPr>
                <w:r>
                  <w:rPr>
                    <w:rFonts w:ascii="Arial"/>
                  </w:rPr>
                  <w:t>Page 20 of 33 PageID 5214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43999pt;margin-top:25.136719pt;width:295.850pt;height:15.45pt;mso-position-horizontal-relative:page;mso-position-vertical-relative:page;z-index:-21928"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6.164124pt;margin-top:25.136719pt;width:149.8pt;height:15.45pt;mso-position-horizontal-relative:page;mso-position-vertical-relative:page;z-index:-21904" type="#_x0000_t202" filled="false" stroked="false">
          <v:textbox inset="0,0,0,0">
            <w:txbxContent>
              <w:p>
                <w:pPr>
                  <w:pStyle w:val="BodyText"/>
                  <w:spacing w:before="12"/>
                  <w:ind w:left="20"/>
                  <w:rPr>
                    <w:rFonts w:ascii="Arial"/>
                  </w:rPr>
                </w:pPr>
                <w:r>
                  <w:rPr>
                    <w:rFonts w:ascii="Arial"/>
                  </w:rPr>
                  <w:t>Page </w:t>
                </w:r>
                <w:r>
                  <w:rPr/>
                  <w:fldChar w:fldCharType="begin"/>
                </w:r>
                <w:r>
                  <w:rPr>
                    <w:rFonts w:ascii="Arial"/>
                  </w:rPr>
                  <w:instrText> PAGE  \* roman </w:instrText>
                </w:r>
                <w:r>
                  <w:rPr/>
                  <w:fldChar w:fldCharType="separate"/>
                </w:r>
                <w:r>
                  <w:rPr/>
                  <w:t>2</w:t>
                </w:r>
                <w:r>
                  <w:rPr/>
                  <w:fldChar w:fldCharType="end"/>
                </w:r>
                <w:r>
                  <w:rPr>
                    <w:rFonts w:ascii="Arial"/>
                  </w:rPr>
                  <w:t> of 33 PageID 5196</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0968"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0944" type="#_x0000_t202" filled="false" stroked="false">
          <v:textbox inset="0,0,0,0">
            <w:txbxContent>
              <w:p>
                <w:pPr>
                  <w:pStyle w:val="BodyText"/>
                  <w:spacing w:before="12"/>
                  <w:ind w:left="20"/>
                  <w:rPr>
                    <w:rFonts w:ascii="Arial"/>
                  </w:rPr>
                </w:pPr>
                <w:r>
                  <w:rPr>
                    <w:rFonts w:ascii="Arial"/>
                  </w:rPr>
                  <w:t>Page 21 of 33 PageID 5215</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0920"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0896" type="#_x0000_t202" filled="false" stroked="false">
          <v:textbox inset="0,0,0,0">
            <w:txbxContent>
              <w:p>
                <w:pPr>
                  <w:pStyle w:val="BodyText"/>
                  <w:spacing w:before="12"/>
                  <w:ind w:left="20"/>
                  <w:rPr>
                    <w:rFonts w:ascii="Arial"/>
                  </w:rPr>
                </w:pPr>
                <w:r>
                  <w:rPr>
                    <w:rFonts w:ascii="Arial"/>
                  </w:rPr>
                  <w:t>Page 22 of 33 PageID 5216</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0872"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0848" type="#_x0000_t202" filled="false" stroked="false">
          <v:textbox inset="0,0,0,0">
            <w:txbxContent>
              <w:p>
                <w:pPr>
                  <w:pStyle w:val="BodyText"/>
                  <w:spacing w:before="12"/>
                  <w:ind w:left="20"/>
                  <w:rPr>
                    <w:rFonts w:ascii="Arial"/>
                  </w:rPr>
                </w:pPr>
                <w:r>
                  <w:rPr>
                    <w:rFonts w:ascii="Arial"/>
                  </w:rPr>
                  <w:t>Page 23 of 33 PageID 5217</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0824"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0800" type="#_x0000_t202" filled="false" stroked="false">
          <v:textbox inset="0,0,0,0">
            <w:txbxContent>
              <w:p>
                <w:pPr>
                  <w:pStyle w:val="BodyText"/>
                  <w:spacing w:before="12"/>
                  <w:ind w:left="20"/>
                  <w:rPr>
                    <w:rFonts w:ascii="Arial"/>
                  </w:rPr>
                </w:pPr>
                <w:r>
                  <w:rPr>
                    <w:rFonts w:ascii="Arial"/>
                  </w:rPr>
                  <w:t>Page 24 of 33 PageID 5218</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0776"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0752" type="#_x0000_t202" filled="false" stroked="false">
          <v:textbox inset="0,0,0,0">
            <w:txbxContent>
              <w:p>
                <w:pPr>
                  <w:pStyle w:val="BodyText"/>
                  <w:spacing w:before="12"/>
                  <w:ind w:left="20"/>
                  <w:rPr>
                    <w:rFonts w:ascii="Arial"/>
                  </w:rPr>
                </w:pPr>
                <w:r>
                  <w:rPr>
                    <w:rFonts w:ascii="Arial"/>
                  </w:rPr>
                  <w:t>Page 25 of 33 PageID 5219</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0728"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0704" type="#_x0000_t202" filled="false" stroked="false">
          <v:textbox inset="0,0,0,0">
            <w:txbxContent>
              <w:p>
                <w:pPr>
                  <w:pStyle w:val="BodyText"/>
                  <w:spacing w:before="12"/>
                  <w:ind w:left="20"/>
                  <w:rPr>
                    <w:rFonts w:ascii="Arial"/>
                  </w:rPr>
                </w:pPr>
                <w:r>
                  <w:rPr>
                    <w:rFonts w:ascii="Arial"/>
                  </w:rPr>
                  <w:t>Page 26 of 33 PageID 5220</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0680"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0656" type="#_x0000_t202" filled="false" stroked="false">
          <v:textbox inset="0,0,0,0">
            <w:txbxContent>
              <w:p>
                <w:pPr>
                  <w:pStyle w:val="BodyText"/>
                  <w:spacing w:before="12"/>
                  <w:ind w:left="20"/>
                  <w:rPr>
                    <w:rFonts w:ascii="Arial"/>
                  </w:rPr>
                </w:pPr>
                <w:r>
                  <w:rPr>
                    <w:rFonts w:ascii="Arial"/>
                  </w:rPr>
                  <w:t>Page 27 of 33 PageID 5221</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0632"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0608" type="#_x0000_t202" filled="false" stroked="false">
          <v:textbox inset="0,0,0,0">
            <w:txbxContent>
              <w:p>
                <w:pPr>
                  <w:pStyle w:val="BodyText"/>
                  <w:spacing w:before="12"/>
                  <w:ind w:left="20"/>
                  <w:rPr>
                    <w:rFonts w:ascii="Arial"/>
                  </w:rPr>
                </w:pPr>
                <w:r>
                  <w:rPr>
                    <w:rFonts w:ascii="Arial"/>
                  </w:rPr>
                  <w:t>Page 28 of 33 PageID 5222</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0584"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0560" type="#_x0000_t202" filled="false" stroked="false">
          <v:textbox inset="0,0,0,0">
            <w:txbxContent>
              <w:p>
                <w:pPr>
                  <w:pStyle w:val="BodyText"/>
                  <w:spacing w:before="12"/>
                  <w:ind w:left="20"/>
                  <w:rPr>
                    <w:rFonts w:ascii="Arial"/>
                  </w:rPr>
                </w:pPr>
                <w:r>
                  <w:rPr>
                    <w:rFonts w:ascii="Arial"/>
                  </w:rPr>
                  <w:t>Page 29 of 33 PageID 5223</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0536"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0512" type="#_x0000_t202" filled="false" stroked="false">
          <v:textbox inset="0,0,0,0">
            <w:txbxContent>
              <w:p>
                <w:pPr>
                  <w:pStyle w:val="BodyText"/>
                  <w:spacing w:before="12"/>
                  <w:ind w:left="20"/>
                  <w:rPr>
                    <w:rFonts w:ascii="Arial"/>
                  </w:rPr>
                </w:pPr>
                <w:r>
                  <w:rPr>
                    <w:rFonts w:ascii="Arial"/>
                  </w:rPr>
                  <w:t>Page 30 of 33 PageID 5224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43999pt;margin-top:25.136719pt;width:295.850pt;height:15.45pt;mso-position-horizontal-relative:page;mso-position-vertical-relative:page;z-index:-21808"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6.164124pt;margin-top:25.136719pt;width:149.8pt;height:15.45pt;mso-position-horizontal-relative:page;mso-position-vertical-relative:page;z-index:-21784" type="#_x0000_t202" filled="false" stroked="false">
          <v:textbox inset="0,0,0,0">
            <w:txbxContent>
              <w:p>
                <w:pPr>
                  <w:pStyle w:val="BodyText"/>
                  <w:spacing w:before="12"/>
                  <w:ind w:left="20"/>
                  <w:rPr>
                    <w:rFonts w:ascii="Arial"/>
                  </w:rPr>
                </w:pPr>
                <w:r>
                  <w:rPr>
                    <w:rFonts w:ascii="Arial"/>
                  </w:rPr>
                  <w:t>Page 4 of 33 PageID 5198</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0488"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0464" type="#_x0000_t202" filled="false" stroked="false">
          <v:textbox inset="0,0,0,0">
            <w:txbxContent>
              <w:p>
                <w:pPr>
                  <w:pStyle w:val="BodyText"/>
                  <w:spacing w:before="12"/>
                  <w:ind w:left="20"/>
                  <w:rPr>
                    <w:rFonts w:ascii="Arial"/>
                  </w:rPr>
                </w:pPr>
                <w:r>
                  <w:rPr>
                    <w:rFonts w:ascii="Arial"/>
                  </w:rPr>
                  <w:t>Page 31 of 33 PageID 5225</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0440"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0416" type="#_x0000_t202" filled="false" stroked="false">
          <v:textbox inset="0,0,0,0">
            <w:txbxContent>
              <w:p>
                <w:pPr>
                  <w:pStyle w:val="BodyText"/>
                  <w:spacing w:before="12"/>
                  <w:ind w:left="20"/>
                  <w:rPr>
                    <w:rFonts w:ascii="Arial"/>
                  </w:rPr>
                </w:pPr>
                <w:r>
                  <w:rPr>
                    <w:rFonts w:ascii="Arial"/>
                  </w:rPr>
                  <w:t>Page 32 of 33 PageID 5226</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0392"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0368" type="#_x0000_t202" filled="false" stroked="false">
          <v:textbox inset="0,0,0,0">
            <w:txbxContent>
              <w:p>
                <w:pPr>
                  <w:pStyle w:val="BodyText"/>
                  <w:spacing w:before="12"/>
                  <w:ind w:left="20"/>
                  <w:rPr>
                    <w:rFonts w:ascii="Arial"/>
                  </w:rPr>
                </w:pPr>
                <w:r>
                  <w:rPr>
                    <w:rFonts w:ascii="Arial"/>
                  </w:rPr>
                  <w:t>Page 33 of 33 PageID 5227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43999pt;margin-top:25.136719pt;width:295.850pt;height:15.45pt;mso-position-horizontal-relative:page;mso-position-vertical-relative:page;z-index:-21760"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6.164124pt;margin-top:25.136719pt;width:149.8pt;height:15.45pt;mso-position-horizontal-relative:page;mso-position-vertical-relative:page;z-index:-21736" type="#_x0000_t202" filled="false" stroked="false">
          <v:textbox inset="0,0,0,0">
            <w:txbxContent>
              <w:p>
                <w:pPr>
                  <w:pStyle w:val="BodyText"/>
                  <w:spacing w:before="12"/>
                  <w:ind w:left="20"/>
                  <w:rPr>
                    <w:rFonts w:ascii="Arial"/>
                  </w:rPr>
                </w:pPr>
                <w:r>
                  <w:rPr>
                    <w:rFonts w:ascii="Arial"/>
                  </w:rPr>
                  <w:t>Page 5 of 33 PageID 5199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43999pt;margin-top:25.136719pt;width:295.850pt;height:15.45pt;mso-position-horizontal-relative:page;mso-position-vertical-relative:page;z-index:-21712"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6.164124pt;margin-top:25.136719pt;width:149.8pt;height:15.45pt;mso-position-horizontal-relative:page;mso-position-vertical-relative:page;z-index:-21688" type="#_x0000_t202" filled="false" stroked="false">
          <v:textbox inset="0,0,0,0">
            <w:txbxContent>
              <w:p>
                <w:pPr>
                  <w:pStyle w:val="BodyText"/>
                  <w:spacing w:before="12"/>
                  <w:ind w:left="20"/>
                  <w:rPr>
                    <w:rFonts w:ascii="Arial"/>
                  </w:rPr>
                </w:pPr>
                <w:r>
                  <w:rPr>
                    <w:rFonts w:ascii="Arial"/>
                  </w:rPr>
                  <w:t>Page </w:t>
                </w:r>
                <w:r>
                  <w:rPr/>
                  <w:fldChar w:fldCharType="begin"/>
                </w:r>
                <w:r>
                  <w:rPr>
                    <w:rFonts w:ascii="Arial"/>
                  </w:rPr>
                  <w:instrText> PAGE </w:instrText>
                </w:r>
                <w:r>
                  <w:rPr/>
                  <w:fldChar w:fldCharType="separate"/>
                </w:r>
                <w:r>
                  <w:rPr/>
                  <w:t>6</w:t>
                </w:r>
                <w:r>
                  <w:rPr/>
                  <w:fldChar w:fldCharType="end"/>
                </w:r>
                <w:r>
                  <w:rPr>
                    <w:rFonts w:ascii="Arial"/>
                  </w:rPr>
                  <w:t> of 33 PageID 5200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43999pt;margin-top:25.136719pt;width:295.850pt;height:15.45pt;mso-position-horizontal-relative:page;mso-position-vertical-relative:page;z-index:-21664"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6.164124pt;margin-top:25.136719pt;width:149.8pt;height:15.45pt;mso-position-horizontal-relative:page;mso-position-vertical-relative:page;z-index:-21640" type="#_x0000_t202" filled="false" stroked="false">
          <v:textbox inset="0,0,0,0">
            <w:txbxContent>
              <w:p>
                <w:pPr>
                  <w:pStyle w:val="BodyText"/>
                  <w:spacing w:before="12"/>
                  <w:ind w:left="20"/>
                  <w:rPr>
                    <w:rFonts w:ascii="Arial"/>
                  </w:rPr>
                </w:pPr>
                <w:r>
                  <w:rPr>
                    <w:rFonts w:ascii="Arial"/>
                  </w:rPr>
                  <w:t>Page </w:t>
                </w:r>
                <w:r>
                  <w:rPr/>
                  <w:fldChar w:fldCharType="begin"/>
                </w:r>
                <w:r>
                  <w:rPr>
                    <w:rFonts w:ascii="Arial"/>
                  </w:rPr>
                  <w:instrText> PAGE </w:instrText>
                </w:r>
                <w:r>
                  <w:rPr/>
                  <w:fldChar w:fldCharType="separate"/>
                </w:r>
                <w:r>
                  <w:rPr/>
                  <w:t>7</w:t>
                </w:r>
                <w:r>
                  <w:rPr/>
                  <w:fldChar w:fldCharType="end"/>
                </w:r>
                <w:r>
                  <w:rPr>
                    <w:rFonts w:ascii="Arial"/>
                  </w:rPr>
                  <w:t> of 33 PageID 5201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43999pt;margin-top:25.136719pt;width:295.850pt;height:15.45pt;mso-position-horizontal-relative:page;mso-position-vertical-relative:page;z-index:-21592"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6.164124pt;margin-top:25.136719pt;width:149.8pt;height:15.45pt;mso-position-horizontal-relative:page;mso-position-vertical-relative:page;z-index:-21568" type="#_x0000_t202" filled="false" stroked="false">
          <v:textbox inset="0,0,0,0">
            <w:txbxContent>
              <w:p>
                <w:pPr>
                  <w:pStyle w:val="BodyText"/>
                  <w:spacing w:before="12"/>
                  <w:ind w:left="20"/>
                  <w:rPr>
                    <w:rFonts w:ascii="Arial"/>
                  </w:rPr>
                </w:pPr>
                <w:r>
                  <w:rPr>
                    <w:rFonts w:ascii="Arial"/>
                  </w:rPr>
                  <w:t>Page 8 of 33 PageID 5202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43999pt;margin-top:25.136719pt;width:295.850pt;height:15.45pt;mso-position-horizontal-relative:page;mso-position-vertical-relative:page;z-index:-21544"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6.164124pt;margin-top:25.136719pt;width:149.8pt;height:15.45pt;mso-position-horizontal-relative:page;mso-position-vertical-relative:page;z-index:-21520" type="#_x0000_t202" filled="false" stroked="false">
          <v:textbox inset="0,0,0,0">
            <w:txbxContent>
              <w:p>
                <w:pPr>
                  <w:pStyle w:val="BodyText"/>
                  <w:spacing w:before="12"/>
                  <w:ind w:left="20"/>
                  <w:rPr>
                    <w:rFonts w:ascii="Arial"/>
                  </w:rPr>
                </w:pPr>
                <w:r>
                  <w:rPr>
                    <w:rFonts w:ascii="Arial"/>
                  </w:rPr>
                  <w:t>Page 9 of 33 PageID 5203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13997pt;margin-top:25.136719pt;width:295.850pt;height:15.45pt;mso-position-horizontal-relative:page;mso-position-vertical-relative:page;z-index:-21496" type="#_x0000_t202" filled="false" stroked="false">
          <v:textbox inset="0,0,0,0">
            <w:txbxContent>
              <w:p>
                <w:pPr>
                  <w:pStyle w:val="BodyText"/>
                  <w:spacing w:before="12"/>
                  <w:ind w:left="20"/>
                  <w:rPr>
                    <w:rFonts w:ascii="Arial"/>
                  </w:rPr>
                </w:pPr>
                <w:r>
                  <w:rPr>
                    <w:rFonts w:ascii="Arial"/>
                  </w:rPr>
                  <w:t>Case 3:14-cr-00298-M Document 777 Filed 02/26/18</w:t>
                </w:r>
              </w:p>
            </w:txbxContent>
          </v:textbox>
          <w10:wrap type="none"/>
        </v:shape>
      </w:pict>
    </w:r>
    <w:r>
      <w:rPr/>
      <w:pict>
        <v:shape style="position:absolute;margin-left:382.834137pt;margin-top:25.136719pt;width:156.450pt;height:15.45pt;mso-position-horizontal-relative:page;mso-position-vertical-relative:page;z-index:-21472" type="#_x0000_t202" filled="false" stroked="false">
          <v:textbox inset="0,0,0,0">
            <w:txbxContent>
              <w:p>
                <w:pPr>
                  <w:pStyle w:val="BodyText"/>
                  <w:spacing w:before="12"/>
                  <w:ind w:left="20"/>
                  <w:rPr>
                    <w:rFonts w:ascii="Arial"/>
                  </w:rPr>
                </w:pPr>
                <w:r>
                  <w:rPr>
                    <w:rFonts w:ascii="Arial"/>
                  </w:rPr>
                  <w:t>Page 10 of 33 PageID 5204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Roman"/>
      <w:lvlText w:val="(%1)"/>
      <w:lvlJc w:val="left"/>
      <w:pPr>
        <w:ind w:left="840" w:hanging="283"/>
        <w:jc w:val="left"/>
      </w:pPr>
      <w:rPr>
        <w:rFonts w:hint="default" w:ascii="Times New Roman" w:hAnsi="Times New Roman" w:eastAsia="Times New Roman" w:cs="Times New Roman"/>
        <w:w w:val="100"/>
        <w:sz w:val="24"/>
        <w:szCs w:val="24"/>
      </w:rPr>
    </w:lvl>
    <w:lvl w:ilvl="1">
      <w:start w:val="0"/>
      <w:numFmt w:val="bullet"/>
      <w:lvlText w:val="•"/>
      <w:lvlJc w:val="left"/>
      <w:pPr>
        <w:ind w:left="1722" w:hanging="283"/>
      </w:pPr>
      <w:rPr>
        <w:rFonts w:hint="default"/>
      </w:rPr>
    </w:lvl>
    <w:lvl w:ilvl="2">
      <w:start w:val="0"/>
      <w:numFmt w:val="bullet"/>
      <w:lvlText w:val="•"/>
      <w:lvlJc w:val="left"/>
      <w:pPr>
        <w:ind w:left="2604" w:hanging="283"/>
      </w:pPr>
      <w:rPr>
        <w:rFonts w:hint="default"/>
      </w:rPr>
    </w:lvl>
    <w:lvl w:ilvl="3">
      <w:start w:val="0"/>
      <w:numFmt w:val="bullet"/>
      <w:lvlText w:val="•"/>
      <w:lvlJc w:val="left"/>
      <w:pPr>
        <w:ind w:left="3486" w:hanging="283"/>
      </w:pPr>
      <w:rPr>
        <w:rFonts w:hint="default"/>
      </w:rPr>
    </w:lvl>
    <w:lvl w:ilvl="4">
      <w:start w:val="0"/>
      <w:numFmt w:val="bullet"/>
      <w:lvlText w:val="•"/>
      <w:lvlJc w:val="left"/>
      <w:pPr>
        <w:ind w:left="4368" w:hanging="283"/>
      </w:pPr>
      <w:rPr>
        <w:rFonts w:hint="default"/>
      </w:rPr>
    </w:lvl>
    <w:lvl w:ilvl="5">
      <w:start w:val="0"/>
      <w:numFmt w:val="bullet"/>
      <w:lvlText w:val="•"/>
      <w:lvlJc w:val="left"/>
      <w:pPr>
        <w:ind w:left="5250" w:hanging="283"/>
      </w:pPr>
      <w:rPr>
        <w:rFonts w:hint="default"/>
      </w:rPr>
    </w:lvl>
    <w:lvl w:ilvl="6">
      <w:start w:val="0"/>
      <w:numFmt w:val="bullet"/>
      <w:lvlText w:val="•"/>
      <w:lvlJc w:val="left"/>
      <w:pPr>
        <w:ind w:left="6132" w:hanging="283"/>
      </w:pPr>
      <w:rPr>
        <w:rFonts w:hint="default"/>
      </w:rPr>
    </w:lvl>
    <w:lvl w:ilvl="7">
      <w:start w:val="0"/>
      <w:numFmt w:val="bullet"/>
      <w:lvlText w:val="•"/>
      <w:lvlJc w:val="left"/>
      <w:pPr>
        <w:ind w:left="7014" w:hanging="283"/>
      </w:pPr>
      <w:rPr>
        <w:rFonts w:hint="default"/>
      </w:rPr>
    </w:lvl>
    <w:lvl w:ilvl="8">
      <w:start w:val="0"/>
      <w:numFmt w:val="bullet"/>
      <w:lvlText w:val="•"/>
      <w:lvlJc w:val="left"/>
      <w:pPr>
        <w:ind w:left="7896" w:hanging="283"/>
      </w:pPr>
      <w:rPr>
        <w:rFonts w:hint="default"/>
      </w:rPr>
    </w:lvl>
  </w:abstractNum>
  <w:abstractNum w:abstractNumId="1">
    <w:multiLevelType w:val="hybridMultilevel"/>
    <w:lvl w:ilvl="0">
      <w:start w:val="1"/>
      <w:numFmt w:val="upperRoman"/>
      <w:lvlText w:val="%1."/>
      <w:lvlJc w:val="left"/>
      <w:pPr>
        <w:ind w:left="839" w:hanging="720"/>
        <w:jc w:val="left"/>
      </w:pPr>
      <w:rPr>
        <w:rFonts w:hint="default" w:ascii="Times New Roman" w:hAnsi="Times New Roman" w:eastAsia="Times New Roman" w:cs="Times New Roman"/>
        <w:b/>
        <w:bCs/>
        <w:w w:val="100"/>
        <w:sz w:val="24"/>
        <w:szCs w:val="24"/>
      </w:rPr>
    </w:lvl>
    <w:lvl w:ilvl="1">
      <w:start w:val="1"/>
      <w:numFmt w:val="upperLetter"/>
      <w:lvlText w:val="%2."/>
      <w:lvlJc w:val="left"/>
      <w:pPr>
        <w:ind w:left="1560" w:hanging="721"/>
        <w:jc w:val="left"/>
      </w:pPr>
      <w:rPr>
        <w:rFonts w:hint="default" w:ascii="Times New Roman" w:hAnsi="Times New Roman" w:eastAsia="Times New Roman" w:cs="Times New Roman"/>
        <w:b/>
        <w:bCs/>
        <w:w w:val="100"/>
        <w:sz w:val="24"/>
        <w:szCs w:val="24"/>
      </w:rPr>
    </w:lvl>
    <w:lvl w:ilvl="2">
      <w:start w:val="1"/>
      <w:numFmt w:val="decimal"/>
      <w:lvlText w:val="%3."/>
      <w:lvlJc w:val="left"/>
      <w:pPr>
        <w:ind w:left="2280" w:hanging="721"/>
        <w:jc w:val="left"/>
      </w:pPr>
      <w:rPr>
        <w:rFonts w:hint="default" w:ascii="Times New Roman" w:hAnsi="Times New Roman" w:eastAsia="Times New Roman" w:cs="Times New Roman"/>
        <w:i/>
        <w:w w:val="99"/>
        <w:sz w:val="24"/>
        <w:szCs w:val="24"/>
      </w:rPr>
    </w:lvl>
    <w:lvl w:ilvl="3">
      <w:start w:val="0"/>
      <w:numFmt w:val="bullet"/>
      <w:lvlText w:val="•"/>
      <w:lvlJc w:val="left"/>
      <w:pPr>
        <w:ind w:left="3202" w:hanging="721"/>
      </w:pPr>
      <w:rPr>
        <w:rFonts w:hint="default"/>
      </w:rPr>
    </w:lvl>
    <w:lvl w:ilvl="4">
      <w:start w:val="0"/>
      <w:numFmt w:val="bullet"/>
      <w:lvlText w:val="•"/>
      <w:lvlJc w:val="left"/>
      <w:pPr>
        <w:ind w:left="4125" w:hanging="721"/>
      </w:pPr>
      <w:rPr>
        <w:rFonts w:hint="default"/>
      </w:rPr>
    </w:lvl>
    <w:lvl w:ilvl="5">
      <w:start w:val="0"/>
      <w:numFmt w:val="bullet"/>
      <w:lvlText w:val="•"/>
      <w:lvlJc w:val="left"/>
      <w:pPr>
        <w:ind w:left="5047" w:hanging="721"/>
      </w:pPr>
      <w:rPr>
        <w:rFonts w:hint="default"/>
      </w:rPr>
    </w:lvl>
    <w:lvl w:ilvl="6">
      <w:start w:val="0"/>
      <w:numFmt w:val="bullet"/>
      <w:lvlText w:val="•"/>
      <w:lvlJc w:val="left"/>
      <w:pPr>
        <w:ind w:left="5970" w:hanging="721"/>
      </w:pPr>
      <w:rPr>
        <w:rFonts w:hint="default"/>
      </w:rPr>
    </w:lvl>
    <w:lvl w:ilvl="7">
      <w:start w:val="0"/>
      <w:numFmt w:val="bullet"/>
      <w:lvlText w:val="•"/>
      <w:lvlJc w:val="left"/>
      <w:pPr>
        <w:ind w:left="6892" w:hanging="721"/>
      </w:pPr>
      <w:rPr>
        <w:rFonts w:hint="default"/>
      </w:rPr>
    </w:lvl>
    <w:lvl w:ilvl="8">
      <w:start w:val="0"/>
      <w:numFmt w:val="bullet"/>
      <w:lvlText w:val="•"/>
      <w:lvlJc w:val="left"/>
      <w:pPr>
        <w:ind w:left="7815" w:hanging="721"/>
      </w:pPr>
      <w:rPr>
        <w:rFonts w:hint="default"/>
      </w:rPr>
    </w:lvl>
  </w:abstractNum>
  <w:abstractNum w:abstractNumId="0">
    <w:multiLevelType w:val="hybridMultilevel"/>
    <w:lvl w:ilvl="0">
      <w:start w:val="1"/>
      <w:numFmt w:val="upperRoman"/>
      <w:lvlText w:val="%1."/>
      <w:lvlJc w:val="left"/>
      <w:pPr>
        <w:ind w:left="839" w:hanging="720"/>
        <w:jc w:val="left"/>
      </w:pPr>
      <w:rPr>
        <w:rFonts w:hint="default" w:ascii="Times New Roman" w:hAnsi="Times New Roman" w:eastAsia="Times New Roman" w:cs="Times New Roman"/>
        <w:w w:val="100"/>
        <w:sz w:val="24"/>
        <w:szCs w:val="24"/>
      </w:rPr>
    </w:lvl>
    <w:lvl w:ilvl="1">
      <w:start w:val="1"/>
      <w:numFmt w:val="upperLetter"/>
      <w:lvlText w:val="%2."/>
      <w:lvlJc w:val="left"/>
      <w:pPr>
        <w:ind w:left="1560" w:hanging="721"/>
        <w:jc w:val="left"/>
      </w:pPr>
      <w:rPr>
        <w:rFonts w:hint="default" w:ascii="Times New Roman" w:hAnsi="Times New Roman" w:eastAsia="Times New Roman" w:cs="Times New Roman"/>
        <w:w w:val="100"/>
        <w:sz w:val="24"/>
        <w:szCs w:val="24"/>
      </w:rPr>
    </w:lvl>
    <w:lvl w:ilvl="2">
      <w:start w:val="1"/>
      <w:numFmt w:val="decimal"/>
      <w:lvlText w:val="%3."/>
      <w:lvlJc w:val="left"/>
      <w:pPr>
        <w:ind w:left="2280" w:hanging="721"/>
        <w:jc w:val="left"/>
      </w:pPr>
      <w:rPr>
        <w:rFonts w:hint="default" w:ascii="Times New Roman" w:hAnsi="Times New Roman" w:eastAsia="Times New Roman" w:cs="Times New Roman"/>
        <w:w w:val="100"/>
        <w:sz w:val="24"/>
        <w:szCs w:val="24"/>
      </w:rPr>
    </w:lvl>
    <w:lvl w:ilvl="3">
      <w:start w:val="0"/>
      <w:numFmt w:val="bullet"/>
      <w:lvlText w:val="•"/>
      <w:lvlJc w:val="left"/>
      <w:pPr>
        <w:ind w:left="3202" w:hanging="721"/>
      </w:pPr>
      <w:rPr>
        <w:rFonts w:hint="default"/>
      </w:rPr>
    </w:lvl>
    <w:lvl w:ilvl="4">
      <w:start w:val="0"/>
      <w:numFmt w:val="bullet"/>
      <w:lvlText w:val="•"/>
      <w:lvlJc w:val="left"/>
      <w:pPr>
        <w:ind w:left="4125" w:hanging="721"/>
      </w:pPr>
      <w:rPr>
        <w:rFonts w:hint="default"/>
      </w:rPr>
    </w:lvl>
    <w:lvl w:ilvl="5">
      <w:start w:val="0"/>
      <w:numFmt w:val="bullet"/>
      <w:lvlText w:val="•"/>
      <w:lvlJc w:val="left"/>
      <w:pPr>
        <w:ind w:left="5047" w:hanging="721"/>
      </w:pPr>
      <w:rPr>
        <w:rFonts w:hint="default"/>
      </w:rPr>
    </w:lvl>
    <w:lvl w:ilvl="6">
      <w:start w:val="0"/>
      <w:numFmt w:val="bullet"/>
      <w:lvlText w:val="•"/>
      <w:lvlJc w:val="left"/>
      <w:pPr>
        <w:ind w:left="5970" w:hanging="721"/>
      </w:pPr>
      <w:rPr>
        <w:rFonts w:hint="default"/>
      </w:rPr>
    </w:lvl>
    <w:lvl w:ilvl="7">
      <w:start w:val="0"/>
      <w:numFmt w:val="bullet"/>
      <w:lvlText w:val="•"/>
      <w:lvlJc w:val="left"/>
      <w:pPr>
        <w:ind w:left="6892" w:hanging="721"/>
      </w:pPr>
      <w:rPr>
        <w:rFonts w:hint="default"/>
      </w:rPr>
    </w:lvl>
    <w:lvl w:ilvl="8">
      <w:start w:val="0"/>
      <w:numFmt w:val="bullet"/>
      <w:lvlText w:val="•"/>
      <w:lvlJc w:val="left"/>
      <w:pPr>
        <w:ind w:left="7815" w:hanging="72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283"/>
      <w:ind w:left="120"/>
    </w:pPr>
    <w:rPr>
      <w:rFonts w:ascii="Times New Roman" w:hAnsi="Times New Roman" w:eastAsia="Times New Roman" w:cs="Times New Roman"/>
      <w:sz w:val="24"/>
      <w:szCs w:val="24"/>
    </w:rPr>
  </w:style>
  <w:style w:styleId="TOC2" w:type="paragraph">
    <w:name w:val="TOC 2"/>
    <w:basedOn w:val="Normal"/>
    <w:uiPriority w:val="1"/>
    <w:qFormat/>
    <w:pPr>
      <w:spacing w:before="284"/>
      <w:ind w:left="1560" w:hanging="720"/>
    </w:pPr>
    <w:rPr>
      <w:rFonts w:ascii="Times New Roman" w:hAnsi="Times New Roman" w:eastAsia="Times New Roman" w:cs="Times New Roman"/>
      <w:sz w:val="24"/>
      <w:szCs w:val="24"/>
    </w:rPr>
  </w:style>
  <w:style w:styleId="TOC3" w:type="paragraph">
    <w:name w:val="TOC 3"/>
    <w:basedOn w:val="Normal"/>
    <w:uiPriority w:val="1"/>
    <w:qFormat/>
    <w:pPr>
      <w:spacing w:before="283"/>
      <w:ind w:left="2280" w:hanging="720"/>
    </w:pPr>
    <w:rPr>
      <w:rFonts w:ascii="Times New Roman" w:hAnsi="Times New Roman" w:eastAsia="Times New Roman" w:cs="Times New Roman"/>
      <w:sz w:val="24"/>
      <w:szCs w:val="24"/>
    </w:rPr>
  </w:style>
  <w:style w:styleId="TOC4" w:type="paragraph">
    <w:name w:val="TOC 4"/>
    <w:basedOn w:val="Normal"/>
    <w:uiPriority w:val="1"/>
    <w:qFormat/>
    <w:pPr>
      <w:spacing w:before="283"/>
      <w:ind w:left="2280" w:hanging="720"/>
    </w:pPr>
    <w:rPr>
      <w:rFonts w:ascii="Times New Roman" w:hAnsi="Times New Roman" w:eastAsia="Times New Roman" w:cs="Times New Roman"/>
      <w:b/>
      <w:bCs/>
      <w:i/>
    </w:rPr>
  </w:style>
  <w:style w:styleId="TOC5" w:type="paragraph">
    <w:name w:val="TOC 5"/>
    <w:basedOn w:val="Normal"/>
    <w:uiPriority w:val="1"/>
    <w:qFormat/>
    <w:pPr>
      <w:spacing w:before="3"/>
      <w:ind w:left="2280"/>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6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jfelman@kmf-law.com" TargetMode="External"/><Relationship Id="rId7" Type="http://schemas.openxmlformats.org/officeDocument/2006/relationships/hyperlink" Target="mailto:cadeddulaw@sbcglobal.net" TargetMode="External"/><Relationship Id="rId8" Type="http://schemas.openxmlformats.org/officeDocument/2006/relationships/hyperlink" Target="mailto:itsrainingii@aol.com" TargetMode="External"/><Relationship Id="rId9" Type="http://schemas.openxmlformats.org/officeDocument/2006/relationships/hyperlink" Target="mailto:michael@mowlalaw.com"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oter" Target="footer2.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header" Target="header14.xml"/><Relationship Id="rId25" Type="http://schemas.openxmlformats.org/officeDocument/2006/relationships/header" Target="header15.xml"/><Relationship Id="rId26" Type="http://schemas.openxmlformats.org/officeDocument/2006/relationships/header" Target="header16.xml"/><Relationship Id="rId27" Type="http://schemas.openxmlformats.org/officeDocument/2006/relationships/header" Target="header17.xml"/><Relationship Id="rId28" Type="http://schemas.openxmlformats.org/officeDocument/2006/relationships/header" Target="header18.xml"/><Relationship Id="rId29" Type="http://schemas.openxmlformats.org/officeDocument/2006/relationships/header" Target="header19.xml"/><Relationship Id="rId30" Type="http://schemas.openxmlformats.org/officeDocument/2006/relationships/header" Target="header20.xml"/><Relationship Id="rId31" Type="http://schemas.openxmlformats.org/officeDocument/2006/relationships/header" Target="header21.xml"/><Relationship Id="rId32" Type="http://schemas.openxmlformats.org/officeDocument/2006/relationships/header" Target="header22.xml"/><Relationship Id="rId33" Type="http://schemas.openxmlformats.org/officeDocument/2006/relationships/header" Target="header23.xml"/><Relationship Id="rId34" Type="http://schemas.openxmlformats.org/officeDocument/2006/relationships/header" Target="header24.xml"/><Relationship Id="rId35" Type="http://schemas.openxmlformats.org/officeDocument/2006/relationships/header" Target="header25.xml"/><Relationship Id="rId36" Type="http://schemas.openxmlformats.org/officeDocument/2006/relationships/header" Target="header26.xml"/><Relationship Id="rId37" Type="http://schemas.openxmlformats.org/officeDocument/2006/relationships/header" Target="header27.xml"/><Relationship Id="rId38" Type="http://schemas.openxmlformats.org/officeDocument/2006/relationships/header" Target="header28.xml"/><Relationship Id="rId39" Type="http://schemas.openxmlformats.org/officeDocument/2006/relationships/header" Target="header29.xml"/><Relationship Id="rId40" Type="http://schemas.openxmlformats.org/officeDocument/2006/relationships/header" Target="header30.xml"/><Relationship Id="rId41" Type="http://schemas.openxmlformats.org/officeDocument/2006/relationships/header" Target="header31.xml"/><Relationship Id="rId42" Type="http://schemas.openxmlformats.org/officeDocument/2006/relationships/header" Target="header32.xml"/><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ChristinaBarteaux</dc:creator>
  <dc:title>C:\Users\ChristinaBarteaux\Desktop\MISC FILES\vagueness motion.amended.wpd</dc:title>
  <dcterms:created xsi:type="dcterms:W3CDTF">2019-02-19T18:31:11Z</dcterms:created>
  <dcterms:modified xsi:type="dcterms:W3CDTF">2019-02-19T18:31:11Z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PScript5.dll Version 5.2.2</vt:lpwstr>
  </property>
  <property fmtid="{D5CDD505-2E9C-101B-9397-08002B2CF9AE}" pid="4" name="LastSaved">
    <vt:filetime>2019-02-19T00:00:00Z</vt:filetime>
  </property>
</Properties>
</file>