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527"/>
        <w:rPr>
          <w:rFonts w:ascii="Arial"/>
        </w:rPr>
      </w:pPr>
      <w:r>
        <w:rPr>
          <w:rFonts w:ascii="Arial"/>
          <w:color w:val="0000FF"/>
        </w:rPr>
        <w:t>Case 2:13-cr-00082-KJM Document 23 Filed 12/13/13 Page 1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5"/>
        <w:ind w:left="0"/>
        <w:rPr>
          <w:rFonts w:ascii="Arial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196" w:lineRule="auto" w:before="0" w:after="0"/>
        <w:ind w:left="640" w:right="6360" w:hanging="408"/>
        <w:jc w:val="left"/>
        <w:rPr>
          <w:sz w:val="24"/>
        </w:rPr>
      </w:pPr>
      <w:r>
        <w:rPr>
          <w:sz w:val="24"/>
        </w:rPr>
        <w:t>JASON S. LEIDERMAN, SBN</w:t>
      </w:r>
      <w:r>
        <w:rPr>
          <w:spacing w:val="-19"/>
          <w:sz w:val="24"/>
        </w:rPr>
        <w:t> </w:t>
      </w:r>
      <w:r>
        <w:rPr>
          <w:sz w:val="24"/>
        </w:rPr>
        <w:t>203336</w:t>
      </w:r>
      <w:r>
        <w:rPr>
          <w:sz w:val="24"/>
          <w:u w:val="single"/>
        </w:rPr>
        <w:t> </w:t>
      </w:r>
      <w:hyperlink r:id="rId6">
        <w:r>
          <w:rPr>
            <w:sz w:val="24"/>
            <w:u w:val="single"/>
          </w:rPr>
          <w:t>jay@criminal-lawyer.me</w:t>
        </w:r>
      </w:hyperlink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11" w:lineRule="exact" w:before="0" w:after="0"/>
        <w:ind w:left="640" w:right="0" w:hanging="408"/>
        <w:jc w:val="left"/>
        <w:rPr>
          <w:sz w:val="24"/>
        </w:rPr>
      </w:pPr>
      <w:r>
        <w:rPr>
          <w:sz w:val="24"/>
        </w:rPr>
        <w:t>ERIC J. LINDGREN, SBN</w:t>
      </w:r>
      <w:r>
        <w:rPr>
          <w:spacing w:val="1"/>
          <w:sz w:val="24"/>
        </w:rPr>
        <w:t> </w:t>
      </w:r>
      <w:r>
        <w:rPr>
          <w:sz w:val="24"/>
        </w:rPr>
        <w:t>288542</w:t>
      </w:r>
    </w:p>
    <w:p>
      <w:pPr>
        <w:pStyle w:val="BodyText"/>
        <w:spacing w:line="207" w:lineRule="exact" w:before="0"/>
      </w:pPr>
      <w:hyperlink r:id="rId7">
        <w:r>
          <w:rPr>
            <w:u w:val="single"/>
          </w:rPr>
          <w:t>eric@criminal-lawyer.me</w:t>
        </w:r>
      </w:hyperlink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199" w:lineRule="auto" w:before="0" w:after="0"/>
        <w:ind w:left="640" w:right="6291" w:hanging="408"/>
        <w:jc w:val="left"/>
        <w:rPr>
          <w:sz w:val="24"/>
        </w:rPr>
      </w:pPr>
      <w:r>
        <w:rPr>
          <w:sz w:val="24"/>
        </w:rPr>
        <w:t>LAW OFFICES OF JAY LEIDERMAN 5740 Ralston Street, Suite</w:t>
      </w:r>
      <w:r>
        <w:rPr>
          <w:spacing w:val="-1"/>
          <w:sz w:val="24"/>
        </w:rPr>
        <w:t> </w:t>
      </w:r>
      <w:r>
        <w:rPr>
          <w:sz w:val="24"/>
        </w:rPr>
        <w:t>300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09" w:lineRule="exact" w:before="0" w:after="0"/>
        <w:ind w:left="640" w:right="0" w:hanging="408"/>
        <w:jc w:val="left"/>
        <w:rPr>
          <w:sz w:val="24"/>
        </w:rPr>
      </w:pPr>
      <w:r>
        <w:rPr>
          <w:sz w:val="24"/>
        </w:rPr>
        <w:t>Ventura, California</w:t>
      </w:r>
      <w:r>
        <w:rPr>
          <w:spacing w:val="-2"/>
          <w:sz w:val="24"/>
        </w:rPr>
        <w:t> </w:t>
      </w:r>
      <w:r>
        <w:rPr>
          <w:sz w:val="24"/>
        </w:rPr>
        <w:t>93003</w:t>
      </w:r>
    </w:p>
    <w:p>
      <w:pPr>
        <w:pStyle w:val="BodyText"/>
        <w:spacing w:line="207" w:lineRule="exact" w:before="0"/>
      </w:pPr>
      <w:r>
        <w:rPr/>
        <w:t>Tel: 805-654-0200</w:t>
      </w:r>
    </w:p>
    <w:p>
      <w:pPr>
        <w:pStyle w:val="BodyText"/>
        <w:tabs>
          <w:tab w:pos="640" w:val="left" w:leader="none"/>
        </w:tabs>
        <w:spacing w:line="271" w:lineRule="exact" w:before="0"/>
        <w:ind w:left="232"/>
      </w:pPr>
      <w:r>
        <w:rPr>
          <w:position w:val="4"/>
        </w:rPr>
        <w:t>5</w:t>
        <w:tab/>
      </w:r>
      <w:r>
        <w:rPr/>
        <w:t>Fax:</w:t>
      </w:r>
      <w:r>
        <w:rPr>
          <w:spacing w:val="-1"/>
        </w:rPr>
        <w:t> </w:t>
      </w:r>
      <w:r>
        <w:rPr/>
        <w:t>805-654-0280</w:t>
      </w: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199" w:lineRule="auto" w:before="170" w:after="0"/>
        <w:ind w:left="640" w:right="6754" w:hanging="408"/>
        <w:jc w:val="left"/>
        <w:rPr>
          <w:sz w:val="24"/>
        </w:rPr>
      </w:pPr>
      <w:r>
        <w:rPr>
          <w:sz w:val="24"/>
        </w:rPr>
        <w:t>TOR EKELAND, PRO HAC </w:t>
      </w:r>
      <w:r>
        <w:rPr>
          <w:spacing w:val="-5"/>
          <w:sz w:val="24"/>
        </w:rPr>
        <w:t>VICE</w:t>
      </w:r>
      <w:r>
        <w:rPr>
          <w:spacing w:val="-5"/>
          <w:sz w:val="24"/>
          <w:u w:val="single"/>
        </w:rPr>
        <w:t> </w:t>
      </w:r>
      <w:hyperlink r:id="rId8">
        <w:r>
          <w:rPr>
            <w:sz w:val="24"/>
            <w:u w:val="single"/>
          </w:rPr>
          <w:t>tor@torelekand.com</w:t>
        </w:r>
      </w:hyperlink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211" w:lineRule="exact" w:before="0" w:after="0"/>
        <w:ind w:left="640" w:right="0" w:hanging="408"/>
        <w:jc w:val="left"/>
        <w:rPr>
          <w:sz w:val="24"/>
        </w:rPr>
      </w:pPr>
      <w:r>
        <w:rPr>
          <w:sz w:val="24"/>
        </w:rPr>
        <w:t>TOR EKELAND,</w:t>
      </w:r>
      <w:r>
        <w:rPr>
          <w:spacing w:val="-1"/>
          <w:sz w:val="24"/>
        </w:rPr>
        <w:t> </w:t>
      </w:r>
      <w:r>
        <w:rPr>
          <w:sz w:val="24"/>
        </w:rPr>
        <w:t>P.C.</w:t>
      </w:r>
    </w:p>
    <w:p>
      <w:pPr>
        <w:pStyle w:val="BodyText"/>
        <w:spacing w:line="207" w:lineRule="exact" w:before="0"/>
      </w:pPr>
      <w:r>
        <w:rPr/>
        <w:t>155 Water Street</w:t>
      </w:r>
    </w:p>
    <w:p>
      <w:pPr>
        <w:pStyle w:val="ListParagraph"/>
        <w:numPr>
          <w:ilvl w:val="0"/>
          <w:numId w:val="2"/>
        </w:numPr>
        <w:tabs>
          <w:tab w:pos="640" w:val="left" w:leader="none"/>
          <w:tab w:pos="641" w:val="left" w:leader="none"/>
        </w:tabs>
        <w:spacing w:line="196" w:lineRule="auto" w:before="0" w:after="0"/>
        <w:ind w:left="640" w:right="8167" w:hanging="408"/>
        <w:jc w:val="left"/>
        <w:rPr>
          <w:sz w:val="24"/>
        </w:rPr>
      </w:pPr>
      <w:r>
        <w:rPr>
          <w:sz w:val="24"/>
        </w:rPr>
        <w:t>Brooklyn, NY </w:t>
      </w:r>
      <w:r>
        <w:rPr>
          <w:spacing w:val="-4"/>
          <w:sz w:val="24"/>
        </w:rPr>
        <w:t>11201 </w:t>
      </w:r>
      <w:r>
        <w:rPr>
          <w:sz w:val="24"/>
        </w:rPr>
        <w:t>Tel:</w:t>
      </w:r>
      <w:r>
        <w:rPr>
          <w:spacing w:val="-1"/>
          <w:sz w:val="24"/>
        </w:rPr>
        <w:t> </w:t>
      </w:r>
      <w:r>
        <w:rPr>
          <w:sz w:val="24"/>
        </w:rPr>
        <w:t>718-285-9279</w:t>
      </w:r>
    </w:p>
    <w:p>
      <w:pPr>
        <w:pStyle w:val="BodyText"/>
        <w:tabs>
          <w:tab w:pos="640" w:val="left" w:leader="none"/>
        </w:tabs>
        <w:spacing w:line="237" w:lineRule="exact" w:before="0"/>
        <w:ind w:left="232"/>
      </w:pPr>
      <w:r>
        <w:rPr>
          <w:position w:val="4"/>
        </w:rPr>
        <w:t>9</w:t>
        <w:tab/>
      </w:r>
      <w:r>
        <w:rPr/>
        <w:t>Fax:</w:t>
      </w:r>
      <w:r>
        <w:rPr>
          <w:spacing w:val="-1"/>
        </w:rPr>
        <w:t> </w:t>
      </w:r>
      <w:r>
        <w:rPr/>
        <w:t>718-504-5417</w:t>
      </w:r>
    </w:p>
    <w:p>
      <w:pPr>
        <w:pStyle w:val="BodyText"/>
        <w:tabs>
          <w:tab w:pos="640" w:val="left" w:leader="none"/>
        </w:tabs>
        <w:spacing w:line="199" w:lineRule="auto" w:before="172"/>
        <w:ind w:right="7853" w:hanging="529"/>
      </w:pPr>
      <w:r>
        <w:rPr>
          <w:position w:val="4"/>
        </w:rPr>
        <w:t>10</w:t>
        <w:tab/>
      </w:r>
      <w:r>
        <w:rPr/>
        <w:t>Attorneys for </w:t>
      </w:r>
      <w:r>
        <w:rPr>
          <w:spacing w:val="-3"/>
        </w:rPr>
        <w:t>Defendant </w:t>
      </w:r>
      <w:r>
        <w:rPr/>
        <w:t>MATTHEW</w:t>
      </w:r>
      <w:r>
        <w:rPr>
          <w:spacing w:val="-1"/>
        </w:rPr>
        <w:t> </w:t>
      </w:r>
      <w:r>
        <w:rPr/>
        <w:t>KEYS</w:t>
      </w:r>
    </w:p>
    <w:p>
      <w:pPr>
        <w:pStyle w:val="BodyText"/>
        <w:spacing w:line="200" w:lineRule="exact" w:before="0"/>
        <w:ind w:left="112"/>
      </w:pPr>
      <w:r>
        <w:rPr/>
        <w:t>11</w:t>
      </w:r>
    </w:p>
    <w:p>
      <w:pPr>
        <w:pStyle w:val="ListParagraph"/>
        <w:numPr>
          <w:ilvl w:val="0"/>
          <w:numId w:val="3"/>
        </w:numPr>
        <w:tabs>
          <w:tab w:pos="3756" w:val="left" w:leader="none"/>
          <w:tab w:pos="3757" w:val="left" w:leader="none"/>
        </w:tabs>
        <w:spacing w:line="240" w:lineRule="auto" w:before="168" w:after="0"/>
        <w:ind w:left="3756" w:right="0" w:hanging="3644"/>
        <w:jc w:val="left"/>
        <w:rPr>
          <w:sz w:val="24"/>
        </w:rPr>
      </w:pPr>
      <w:r>
        <w:rPr>
          <w:position w:val="1"/>
          <w:sz w:val="24"/>
        </w:rPr>
        <w:t>UNITED STATES DISTRICT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COURT</w:t>
      </w:r>
    </w:p>
    <w:p>
      <w:pPr>
        <w:pStyle w:val="ListParagraph"/>
        <w:numPr>
          <w:ilvl w:val="0"/>
          <w:numId w:val="3"/>
        </w:numPr>
        <w:tabs>
          <w:tab w:pos="3631" w:val="left" w:leader="none"/>
          <w:tab w:pos="3632" w:val="left" w:leader="none"/>
        </w:tabs>
        <w:spacing w:line="450" w:lineRule="atLeast" w:before="6" w:after="0"/>
        <w:ind w:left="112" w:right="3111" w:firstLine="0"/>
        <w:jc w:val="left"/>
        <w:rPr>
          <w:sz w:val="24"/>
        </w:rPr>
      </w:pPr>
      <w:r>
        <w:rPr>
          <w:position w:val="1"/>
          <w:sz w:val="24"/>
        </w:rPr>
        <w:t>EASTERN DISTRICT OF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CALIFORNIA</w:t>
      </w:r>
      <w:r>
        <w:rPr>
          <w:sz w:val="24"/>
        </w:rPr>
        <w:t> 14</w:t>
      </w:r>
    </w:p>
    <w:p>
      <w:pPr>
        <w:spacing w:after="0" w:line="450" w:lineRule="atLeast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764" w:top="0" w:bottom="1960" w:left="800" w:right="600"/>
        </w:sectPr>
      </w:pPr>
    </w:p>
    <w:p>
      <w:pPr>
        <w:pStyle w:val="BodyText"/>
        <w:spacing w:before="183"/>
        <w:ind w:left="112"/>
      </w:pPr>
      <w:r>
        <w:rPr/>
        <w:t>15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171" w:after="0"/>
        <w:ind w:left="640" w:right="0" w:hanging="528"/>
        <w:jc w:val="left"/>
        <w:rPr>
          <w:sz w:val="24"/>
        </w:rPr>
      </w:pPr>
      <w:r>
        <w:rPr>
          <w:position w:val="1"/>
          <w:sz w:val="24"/>
        </w:rPr>
        <w:t>UNITED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STATES,</w:t>
      </w:r>
    </w:p>
    <w:p>
      <w:pPr>
        <w:pStyle w:val="ListParagraph"/>
        <w:numPr>
          <w:ilvl w:val="0"/>
          <w:numId w:val="4"/>
        </w:numPr>
        <w:tabs>
          <w:tab w:pos="2080" w:val="left" w:leader="none"/>
          <w:tab w:pos="2081" w:val="left" w:leader="none"/>
        </w:tabs>
        <w:spacing w:line="240" w:lineRule="auto" w:before="167" w:after="0"/>
        <w:ind w:left="2080" w:right="0" w:hanging="1968"/>
        <w:jc w:val="left"/>
        <w:rPr>
          <w:sz w:val="24"/>
        </w:rPr>
      </w:pPr>
      <w:r>
        <w:rPr>
          <w:position w:val="1"/>
          <w:sz w:val="24"/>
        </w:rPr>
        <w:t>Plaintiff,</w:t>
      </w:r>
    </w:p>
    <w:p>
      <w:pPr>
        <w:pStyle w:val="ListParagraph"/>
        <w:numPr>
          <w:ilvl w:val="0"/>
          <w:numId w:val="4"/>
        </w:numPr>
        <w:tabs>
          <w:tab w:pos="1360" w:val="left" w:leader="none"/>
          <w:tab w:pos="1361" w:val="left" w:leader="none"/>
        </w:tabs>
        <w:spacing w:line="240" w:lineRule="auto" w:before="170" w:after="0"/>
        <w:ind w:left="1360" w:right="0" w:hanging="1248"/>
        <w:jc w:val="left"/>
        <w:rPr>
          <w:sz w:val="24"/>
        </w:rPr>
      </w:pPr>
      <w:r>
        <w:rPr>
          <w:position w:val="1"/>
          <w:sz w:val="24"/>
        </w:rPr>
        <w:t>v.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  <w:tab w:pos="641" w:val="left" w:leader="none"/>
        </w:tabs>
        <w:spacing w:line="240" w:lineRule="auto" w:before="171" w:after="0"/>
        <w:ind w:left="640" w:right="0" w:hanging="528"/>
        <w:jc w:val="left"/>
        <w:rPr>
          <w:sz w:val="24"/>
        </w:rPr>
      </w:pPr>
      <w:r>
        <w:rPr>
          <w:position w:val="1"/>
          <w:sz w:val="24"/>
        </w:rPr>
        <w:t>MATTHEW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KEYS,</w:t>
      </w:r>
    </w:p>
    <w:p>
      <w:pPr>
        <w:pStyle w:val="ListParagraph"/>
        <w:numPr>
          <w:ilvl w:val="0"/>
          <w:numId w:val="4"/>
        </w:numPr>
        <w:tabs>
          <w:tab w:pos="2080" w:val="left" w:leader="none"/>
          <w:tab w:pos="2081" w:val="left" w:leader="none"/>
        </w:tabs>
        <w:spacing w:line="240" w:lineRule="auto" w:before="167" w:after="0"/>
        <w:ind w:left="2080" w:right="0" w:hanging="1968"/>
        <w:jc w:val="left"/>
        <w:rPr>
          <w:sz w:val="24"/>
        </w:rPr>
      </w:pPr>
      <w:r>
        <w:rPr>
          <w:position w:val="1"/>
          <w:sz w:val="24"/>
        </w:rPr>
        <w:t>Defendant.</w:t>
      </w:r>
    </w:p>
    <w:p>
      <w:pPr>
        <w:pStyle w:val="BodyText"/>
        <w:ind w:left="112"/>
      </w:pPr>
      <w:r>
        <w:rPr/>
        <w:t>21</w:t>
      </w:r>
    </w:p>
    <w:p>
      <w:pPr>
        <w:pStyle w:val="BodyText"/>
        <w:spacing w:line="243" w:lineRule="exact" w:before="0"/>
        <w:ind w:left="112"/>
      </w:pPr>
      <w:r>
        <w:rPr/>
        <w:br w:type="column"/>
      </w:r>
      <w:r>
        <w:rPr/>
        <w:t>) Case No.: 13-CR-00082 KJM</w:t>
      </w:r>
    </w:p>
    <w:p>
      <w:pPr>
        <w:pStyle w:val="BodyText"/>
        <w:spacing w:line="227" w:lineRule="exact" w:before="0"/>
        <w:ind w:left="112"/>
      </w:pPr>
      <w:r>
        <w:rPr>
          <w:w w:val="99"/>
        </w:rPr>
        <w:t>)</w:t>
      </w:r>
    </w:p>
    <w:p>
      <w:pPr>
        <w:pStyle w:val="Heading1"/>
        <w:spacing w:line="227" w:lineRule="exact" w:before="0"/>
        <w:ind w:left="112" w:firstLine="0"/>
      </w:pPr>
      <w:r>
        <w:rPr>
          <w:b w:val="0"/>
        </w:rPr>
        <w:t>) </w:t>
      </w:r>
      <w:r>
        <w:rPr/>
        <w:t>NOTICE OF MOTION AND MOTION TO</w:t>
      </w:r>
    </w:p>
    <w:p>
      <w:pPr>
        <w:spacing w:line="227" w:lineRule="exact" w:before="0"/>
        <w:ind w:left="112" w:right="0" w:firstLine="0"/>
        <w:jc w:val="left"/>
        <w:rPr>
          <w:b/>
          <w:sz w:val="24"/>
        </w:rPr>
      </w:pPr>
      <w:r>
        <w:rPr>
          <w:sz w:val="24"/>
        </w:rPr>
        <w:t>) </w:t>
      </w:r>
      <w:r>
        <w:rPr>
          <w:b/>
          <w:sz w:val="24"/>
        </w:rPr>
        <w:t>SUPPRESS EVIDENCE; MEMORANDUM</w:t>
      </w:r>
    </w:p>
    <w:p>
      <w:pPr>
        <w:spacing w:line="228" w:lineRule="exact" w:before="0"/>
        <w:ind w:left="112" w:right="0" w:firstLine="0"/>
        <w:jc w:val="left"/>
        <w:rPr>
          <w:b/>
          <w:sz w:val="24"/>
        </w:rPr>
      </w:pPr>
      <w:r>
        <w:rPr>
          <w:sz w:val="24"/>
        </w:rPr>
        <w:t>) </w:t>
      </w:r>
      <w:r>
        <w:rPr>
          <w:b/>
          <w:sz w:val="24"/>
        </w:rPr>
        <w:t>OF POINTS AND AUTHORITIES</w:t>
      </w:r>
    </w:p>
    <w:p>
      <w:pPr>
        <w:pStyle w:val="BodyText"/>
        <w:spacing w:line="227" w:lineRule="exact" w:before="0"/>
        <w:ind w:left="112"/>
      </w:pPr>
      <w:r>
        <w:rPr>
          <w:w w:val="99"/>
        </w:rPr>
        <w:t>)</w:t>
      </w:r>
    </w:p>
    <w:p>
      <w:pPr>
        <w:pStyle w:val="BodyText"/>
        <w:spacing w:line="227" w:lineRule="exact" w:before="0"/>
        <w:ind w:left="112"/>
      </w:pPr>
      <w:r>
        <w:rPr/>
        <w:pict>
          <v:shape style="position:absolute;margin-left:326.309998pt;margin-top:10.650366pt;width:171.85pt;height:36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8"/>
                    <w:gridCol w:w="2248"/>
                  </w:tblGrid>
                  <w:tr>
                    <w:trPr>
                      <w:trHeight w:val="245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Date:</w:t>
                        </w:r>
                      </w:p>
                    </w:tc>
                    <w:tc>
                      <w:tcPr>
                        <w:tcW w:w="2248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4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January 29, 2014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Time:</w:t>
                        </w:r>
                      </w:p>
                    </w:tc>
                    <w:tc>
                      <w:tcPr>
                        <w:tcW w:w="2248" w:type="dxa"/>
                      </w:tcPr>
                      <w:p>
                        <w:pPr>
                          <w:pStyle w:val="TableParagraph"/>
                          <w:ind w:left="4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9:00 am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Place:</w:t>
                        </w:r>
                      </w:p>
                    </w:tc>
                    <w:tc>
                      <w:tcPr>
                        <w:tcW w:w="2248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4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Courtroom 3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99"/>
        </w:rPr>
        <w:t>)</w:t>
      </w:r>
    </w:p>
    <w:p>
      <w:pPr>
        <w:pStyle w:val="BodyText"/>
        <w:spacing w:line="227" w:lineRule="exact" w:before="0"/>
        <w:ind w:left="112"/>
      </w:pPr>
      <w:r>
        <w:rPr>
          <w:w w:val="99"/>
        </w:rPr>
        <w:t>)</w:t>
      </w:r>
    </w:p>
    <w:p>
      <w:pPr>
        <w:pStyle w:val="BodyText"/>
        <w:spacing w:line="227" w:lineRule="exact" w:before="0"/>
        <w:ind w:left="112"/>
      </w:pPr>
      <w:r>
        <w:rPr>
          <w:w w:val="99"/>
        </w:rPr>
        <w:t>)</w:t>
      </w:r>
    </w:p>
    <w:p>
      <w:pPr>
        <w:pStyle w:val="BodyText"/>
        <w:spacing w:line="227" w:lineRule="exact" w:before="0"/>
        <w:ind w:left="112"/>
      </w:pPr>
      <w:r>
        <w:rPr>
          <w:w w:val="99"/>
        </w:rPr>
        <w:t>)</w:t>
      </w:r>
    </w:p>
    <w:p>
      <w:pPr>
        <w:pStyle w:val="BodyText"/>
        <w:spacing w:line="227" w:lineRule="exact" w:before="0"/>
        <w:ind w:left="112"/>
      </w:pPr>
      <w:r>
        <w:rPr>
          <w:w w:val="99"/>
        </w:rPr>
        <w:t>)</w:t>
      </w:r>
    </w:p>
    <w:p>
      <w:pPr>
        <w:pStyle w:val="BodyText"/>
        <w:spacing w:line="228" w:lineRule="exact" w:before="0"/>
        <w:ind w:left="112"/>
      </w:pPr>
      <w:r>
        <w:rPr>
          <w:w w:val="99"/>
        </w:rPr>
        <w:t>)</w:t>
      </w:r>
    </w:p>
    <w:p>
      <w:pPr>
        <w:pStyle w:val="BodyText"/>
        <w:spacing w:line="227" w:lineRule="exact" w:before="0"/>
        <w:ind w:left="112"/>
      </w:pPr>
      <w:r>
        <w:rPr>
          <w:w w:val="99"/>
        </w:rPr>
        <w:t>)</w:t>
      </w:r>
    </w:p>
    <w:p>
      <w:pPr>
        <w:pStyle w:val="BodyText"/>
        <w:spacing w:line="227" w:lineRule="exact" w:before="0"/>
        <w:ind w:left="112"/>
      </w:pPr>
      <w:r>
        <w:rPr>
          <w:w w:val="99"/>
        </w:rPr>
        <w:t>)</w:t>
      </w:r>
    </w:p>
    <w:p>
      <w:pPr>
        <w:pStyle w:val="BodyText"/>
        <w:spacing w:line="185" w:lineRule="exact" w:before="0"/>
        <w:ind w:left="112"/>
      </w:pPr>
      <w:r>
        <w:rPr>
          <w:w w:val="99"/>
        </w:rPr>
        <w:t>)</w:t>
      </w:r>
    </w:p>
    <w:p>
      <w:pPr>
        <w:spacing w:after="0" w:line="185" w:lineRule="exact"/>
        <w:sectPr>
          <w:type w:val="continuous"/>
          <w:pgSz w:w="12240" w:h="15840"/>
          <w:pgMar w:top="0" w:bottom="1960" w:left="800" w:right="600"/>
          <w:cols w:num="2" w:equalWidth="0">
            <w:col w:w="3178" w:space="2254"/>
            <w:col w:w="5408"/>
          </w:cols>
        </w:sectPr>
      </w:pPr>
    </w:p>
    <w:p>
      <w:pPr>
        <w:pStyle w:val="BodyText"/>
        <w:tabs>
          <w:tab w:pos="625" w:val="left" w:leader="none"/>
          <w:tab w:pos="5544" w:val="left" w:leader="none"/>
        </w:tabs>
        <w:spacing w:line="296" w:lineRule="exact" w:before="0"/>
        <w:ind w:left="112"/>
      </w:pPr>
      <w:r>
        <w:rPr/>
        <w:pict>
          <v:shape style="position:absolute;margin-left:64.800003pt;margin-top:0pt;width:3.6pt;height:792pt;mso-position-horizontal-relative:page;mso-position-vertical-relative:page;z-index:-38488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048" from="576pt,0pt" to="576pt,792pt" stroked="true" strokeweight=".75pt" strokecolor="#000000">
            <v:stroke dashstyle="solid"/>
            <w10:wrap type="none"/>
          </v:line>
        </w:pict>
      </w:r>
      <w:r>
        <w:rPr/>
        <w:t>22</w:t>
        <w:tab/>
      </w:r>
      <w:r>
        <w:rPr>
          <w:u w:val="single"/>
        </w:rPr>
        <w:t> </w:t>
        <w:tab/>
      </w:r>
      <w:r>
        <w:rPr>
          <w:position w:val="-2"/>
        </w:rPr>
        <w:t>)</w:t>
      </w:r>
    </w:p>
    <w:p>
      <w:pPr>
        <w:pStyle w:val="Heading1"/>
        <w:numPr>
          <w:ilvl w:val="0"/>
          <w:numId w:val="5"/>
        </w:numPr>
        <w:tabs>
          <w:tab w:pos="640" w:val="left" w:leader="none"/>
          <w:tab w:pos="641" w:val="left" w:leader="none"/>
        </w:tabs>
        <w:spacing w:line="240" w:lineRule="auto" w:before="140" w:after="0"/>
        <w:ind w:left="640" w:right="0" w:hanging="528"/>
        <w:jc w:val="left"/>
      </w:pPr>
      <w:r>
        <w:rPr>
          <w:position w:val="1"/>
        </w:rPr>
        <w:t>TO THE COURT AND THE UNITED STATES, THROUGH THE UNITED</w:t>
      </w:r>
      <w:r>
        <w:rPr>
          <w:spacing w:val="-1"/>
          <w:position w:val="1"/>
        </w:rPr>
        <w:t> </w:t>
      </w:r>
      <w:r>
        <w:rPr>
          <w:position w:val="1"/>
        </w:rPr>
        <w:t>STATES</w:t>
      </w:r>
    </w:p>
    <w:p>
      <w:pPr>
        <w:pStyle w:val="ListParagraph"/>
        <w:numPr>
          <w:ilvl w:val="0"/>
          <w:numId w:val="5"/>
        </w:numPr>
        <w:tabs>
          <w:tab w:pos="640" w:val="left" w:leader="none"/>
          <w:tab w:pos="641" w:val="left" w:leader="none"/>
        </w:tabs>
        <w:spacing w:line="240" w:lineRule="auto" w:before="168" w:after="0"/>
        <w:ind w:left="640" w:right="0" w:hanging="528"/>
        <w:jc w:val="left"/>
        <w:rPr>
          <w:b/>
          <w:sz w:val="24"/>
        </w:rPr>
      </w:pPr>
      <w:r>
        <w:rPr>
          <w:b/>
          <w:position w:val="1"/>
          <w:sz w:val="24"/>
        </w:rPr>
        <w:t>ATTORNEY:</w:t>
      </w:r>
    </w:p>
    <w:p>
      <w:pPr>
        <w:pStyle w:val="ListParagraph"/>
        <w:numPr>
          <w:ilvl w:val="0"/>
          <w:numId w:val="5"/>
        </w:numPr>
        <w:tabs>
          <w:tab w:pos="1360" w:val="left" w:leader="none"/>
          <w:tab w:pos="1361" w:val="left" w:leader="none"/>
        </w:tabs>
        <w:spacing w:line="240" w:lineRule="auto" w:before="170" w:after="0"/>
        <w:ind w:left="1360" w:right="0" w:hanging="1248"/>
        <w:jc w:val="left"/>
        <w:rPr>
          <w:sz w:val="24"/>
        </w:rPr>
      </w:pPr>
      <w:r>
        <w:rPr>
          <w:b/>
          <w:position w:val="1"/>
          <w:sz w:val="24"/>
        </w:rPr>
        <w:t>PLEASE TAKE NOTICE THAT </w:t>
      </w:r>
      <w:r>
        <w:rPr>
          <w:position w:val="1"/>
          <w:sz w:val="24"/>
        </w:rPr>
        <w:t>on the above date and time, or as soon thereafter as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640" w:val="left" w:leader="none"/>
          <w:tab w:pos="641" w:val="left" w:leader="none"/>
        </w:tabs>
        <w:spacing w:line="240" w:lineRule="auto" w:before="170" w:after="0"/>
        <w:ind w:left="640" w:right="0" w:hanging="528"/>
        <w:jc w:val="left"/>
        <w:rPr>
          <w:sz w:val="24"/>
        </w:rPr>
      </w:pPr>
      <w:r>
        <w:rPr>
          <w:position w:val="1"/>
          <w:sz w:val="24"/>
        </w:rPr>
        <w:t>matter can be heard in the above designated courtroom, or such other courtroom to which said motion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is</w:t>
      </w:r>
    </w:p>
    <w:p>
      <w:pPr>
        <w:pStyle w:val="ListParagraph"/>
        <w:numPr>
          <w:ilvl w:val="0"/>
          <w:numId w:val="5"/>
        </w:numPr>
        <w:tabs>
          <w:tab w:pos="640" w:val="left" w:leader="none"/>
          <w:tab w:pos="641" w:val="left" w:leader="none"/>
        </w:tabs>
        <w:spacing w:line="240" w:lineRule="auto" w:before="168" w:after="0"/>
        <w:ind w:left="640" w:right="0" w:hanging="528"/>
        <w:jc w:val="left"/>
        <w:rPr>
          <w:sz w:val="24"/>
        </w:rPr>
      </w:pPr>
      <w:r>
        <w:rPr>
          <w:position w:val="1"/>
          <w:sz w:val="24"/>
        </w:rPr>
        <w:t>assigned, Defendant Matthew Keys (“Defendant” or “Mr. Keys”), by and through counsel, will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move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0" w:bottom="196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8416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120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527"/>
        <w:rPr>
          <w:rFonts w:ascii="Arial"/>
        </w:rPr>
      </w:pPr>
      <w:r>
        <w:rPr>
          <w:rFonts w:ascii="Arial"/>
          <w:color w:val="0000FF"/>
        </w:rPr>
        <w:t>Case 2:13-cr-00082-KJM Document 23 Filed 12/13/13 Page 2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0" w:right="0" w:hanging="408"/>
        <w:jc w:val="left"/>
        <w:rPr>
          <w:sz w:val="24"/>
        </w:rPr>
      </w:pPr>
      <w:r>
        <w:rPr>
          <w:sz w:val="24"/>
        </w:rPr>
        <w:t>the court to issue an order suppressing evidence seized as a result of a search and seizure by</w:t>
      </w:r>
      <w:r>
        <w:rPr>
          <w:spacing w:val="-15"/>
          <w:sz w:val="24"/>
        </w:rPr>
        <w:t> </w:t>
      </w:r>
      <w:r>
        <w:rPr>
          <w:sz w:val="24"/>
        </w:rPr>
        <w:t>police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officers, to</w:t>
      </w:r>
      <w:r>
        <w:rPr>
          <w:spacing w:val="-1"/>
          <w:sz w:val="24"/>
        </w:rPr>
        <w:t> </w:t>
      </w:r>
      <w:r>
        <w:rPr>
          <w:sz w:val="24"/>
        </w:rPr>
        <w:t>wit:</w:t>
      </w:r>
    </w:p>
    <w:p>
      <w:pPr>
        <w:pStyle w:val="ListParagraph"/>
        <w:numPr>
          <w:ilvl w:val="0"/>
          <w:numId w:val="6"/>
        </w:numPr>
        <w:tabs>
          <w:tab w:pos="1360" w:val="left" w:leader="none"/>
          <w:tab w:pos="1361" w:val="left" w:leader="none"/>
          <w:tab w:pos="1720" w:val="left" w:leader="none"/>
        </w:tabs>
        <w:spacing w:line="396" w:lineRule="auto" w:before="177" w:after="0"/>
        <w:ind w:left="232" w:right="203" w:firstLine="0"/>
        <w:jc w:val="left"/>
        <w:rPr>
          <w:sz w:val="24"/>
        </w:rPr>
      </w:pPr>
      <w:r>
        <w:rPr>
          <w:sz w:val="24"/>
        </w:rPr>
        <w:t>1. The audio recording and any transcript of Mr. Keys’ statement to investigators on October</w:t>
      </w:r>
      <w:r>
        <w:rPr>
          <w:spacing w:val="-22"/>
          <w:sz w:val="24"/>
        </w:rPr>
        <w:t> </w:t>
      </w:r>
      <w:r>
        <w:rPr>
          <w:sz w:val="24"/>
        </w:rPr>
        <w:t>4, 4</w:t>
        <w:tab/>
        <w:tab/>
        <w:t>2012.</w:t>
      </w:r>
    </w:p>
    <w:p>
      <w:pPr>
        <w:pStyle w:val="ListParagraph"/>
        <w:numPr>
          <w:ilvl w:val="0"/>
          <w:numId w:val="7"/>
        </w:numPr>
        <w:tabs>
          <w:tab w:pos="1360" w:val="left" w:leader="none"/>
          <w:tab w:pos="1361" w:val="left" w:leader="none"/>
        </w:tabs>
        <w:spacing w:line="275" w:lineRule="exact" w:before="0" w:after="0"/>
        <w:ind w:left="1360" w:right="0" w:hanging="1128"/>
        <w:jc w:val="left"/>
        <w:rPr>
          <w:sz w:val="24"/>
        </w:rPr>
      </w:pPr>
      <w:r>
        <w:rPr>
          <w:sz w:val="24"/>
        </w:rPr>
        <w:t>2. The perceptions, recollections and observations of the officers related to that taped</w:t>
      </w:r>
      <w:r>
        <w:rPr>
          <w:spacing w:val="-16"/>
          <w:sz w:val="24"/>
        </w:rPr>
        <w:t> </w:t>
      </w:r>
      <w:r>
        <w:rPr>
          <w:sz w:val="24"/>
        </w:rPr>
        <w:t>statement.</w:t>
      </w:r>
    </w:p>
    <w:p>
      <w:pPr>
        <w:pStyle w:val="ListParagraph"/>
        <w:numPr>
          <w:ilvl w:val="0"/>
          <w:numId w:val="7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128"/>
        <w:jc w:val="left"/>
        <w:rPr>
          <w:sz w:val="24"/>
        </w:rPr>
      </w:pPr>
      <w:r>
        <w:rPr>
          <w:sz w:val="24"/>
        </w:rPr>
        <w:t>3. Mr. Keys’ written statement to the government dated October 4,</w:t>
      </w:r>
      <w:r>
        <w:rPr>
          <w:spacing w:val="-7"/>
          <w:sz w:val="24"/>
        </w:rPr>
        <w:t> </w:t>
      </w:r>
      <w:r>
        <w:rPr>
          <w:sz w:val="24"/>
        </w:rPr>
        <w:t>2012.</w:t>
      </w:r>
    </w:p>
    <w:p>
      <w:pPr>
        <w:pStyle w:val="ListParagraph"/>
        <w:numPr>
          <w:ilvl w:val="0"/>
          <w:numId w:val="7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128"/>
        <w:jc w:val="left"/>
        <w:rPr>
          <w:sz w:val="24"/>
        </w:rPr>
      </w:pPr>
      <w:r>
        <w:rPr>
          <w:sz w:val="24"/>
        </w:rPr>
        <w:t>4. All property and information seized during the October 4, 2012 execution of a search</w:t>
      </w:r>
      <w:r>
        <w:rPr>
          <w:spacing w:val="-12"/>
          <w:sz w:val="24"/>
        </w:rPr>
        <w:t> </w:t>
      </w:r>
      <w:r>
        <w:rPr>
          <w:sz w:val="24"/>
        </w:rPr>
        <w:t>warrant</w:t>
      </w:r>
    </w:p>
    <w:p>
      <w:pPr>
        <w:pStyle w:val="ListParagraph"/>
        <w:numPr>
          <w:ilvl w:val="0"/>
          <w:numId w:val="7"/>
        </w:numPr>
        <w:tabs>
          <w:tab w:pos="1720" w:val="left" w:leader="none"/>
          <w:tab w:pos="1721" w:val="left" w:leader="none"/>
        </w:tabs>
        <w:spacing w:line="240" w:lineRule="auto" w:before="178" w:after="0"/>
        <w:ind w:left="1720" w:right="0" w:hanging="1488"/>
        <w:jc w:val="left"/>
        <w:rPr>
          <w:sz w:val="24"/>
        </w:rPr>
      </w:pPr>
      <w:r>
        <w:rPr>
          <w:sz w:val="24"/>
        </w:rPr>
        <w:t>on Mr. Keys’ New Jersey</w:t>
      </w:r>
      <w:r>
        <w:rPr>
          <w:spacing w:val="-6"/>
          <w:sz w:val="24"/>
        </w:rPr>
        <w:t> </w:t>
      </w:r>
      <w:r>
        <w:rPr>
          <w:sz w:val="24"/>
        </w:rPr>
        <w:t>residence.</w:t>
      </w:r>
    </w:p>
    <w:p>
      <w:pPr>
        <w:pStyle w:val="ListParagraph"/>
        <w:numPr>
          <w:ilvl w:val="0"/>
          <w:numId w:val="7"/>
        </w:numPr>
        <w:tabs>
          <w:tab w:pos="1360" w:val="left" w:leader="none"/>
          <w:tab w:pos="1361" w:val="left" w:leader="none"/>
        </w:tabs>
        <w:spacing w:line="240" w:lineRule="auto" w:before="181" w:after="0"/>
        <w:ind w:left="1360" w:right="0" w:hanging="1128"/>
        <w:jc w:val="left"/>
        <w:rPr>
          <w:sz w:val="24"/>
        </w:rPr>
      </w:pPr>
      <w:r>
        <w:rPr>
          <w:sz w:val="24"/>
        </w:rPr>
        <w:t>5. Any other evidence the court finds unlawfully obtained and the fruits</w:t>
      </w:r>
      <w:r>
        <w:rPr>
          <w:spacing w:val="-9"/>
          <w:sz w:val="24"/>
        </w:rPr>
        <w:t> </w:t>
      </w:r>
      <w:r>
        <w:rPr>
          <w:sz w:val="24"/>
        </w:rPr>
        <w:t>thereof.</w:t>
      </w:r>
    </w:p>
    <w:p>
      <w:pPr>
        <w:pStyle w:val="ListParagraph"/>
        <w:numPr>
          <w:ilvl w:val="0"/>
          <w:numId w:val="7"/>
        </w:numPr>
        <w:tabs>
          <w:tab w:pos="1360" w:val="left" w:leader="none"/>
          <w:tab w:pos="1361" w:val="left" w:leader="none"/>
        </w:tabs>
        <w:spacing w:line="240" w:lineRule="auto" w:before="177" w:after="0"/>
        <w:ind w:left="1360" w:right="0" w:hanging="1248"/>
        <w:jc w:val="left"/>
        <w:rPr>
          <w:sz w:val="24"/>
        </w:rPr>
      </w:pPr>
      <w:r>
        <w:rPr>
          <w:sz w:val="24"/>
        </w:rPr>
        <w:t>This motion is made under Rule 12(b)(3)(C) of the Federal Rules of Criminal Procedure on</w:t>
      </w:r>
      <w:r>
        <w:rPr>
          <w:spacing w:val="-1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ground that the search and seizure violated Defendant’s rights under the Fourth and Fifth</w:t>
      </w:r>
      <w:r>
        <w:rPr>
          <w:spacing w:val="-12"/>
          <w:sz w:val="24"/>
        </w:rPr>
        <w:t> </w:t>
      </w:r>
      <w:r>
        <w:rPr>
          <w:sz w:val="24"/>
        </w:rPr>
        <w:t>Amendments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to the United States</w:t>
      </w:r>
      <w:r>
        <w:rPr>
          <w:spacing w:val="-2"/>
          <w:sz w:val="24"/>
        </w:rPr>
        <w:t> </w:t>
      </w:r>
      <w:r>
        <w:rPr>
          <w:sz w:val="24"/>
        </w:rPr>
        <w:t>Constitution.</w:t>
      </w:r>
    </w:p>
    <w:p>
      <w:pPr>
        <w:pStyle w:val="ListParagraph"/>
        <w:numPr>
          <w:ilvl w:val="0"/>
          <w:numId w:val="7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This motion is based on the attached points and authorities, the testimony of any witnesses at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hearing, the attached declarations of Defendant’s counsel, the files and records in this action, and</w:t>
      </w:r>
      <w:r>
        <w:rPr>
          <w:spacing w:val="-10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  <w:tab w:pos="641" w:val="left" w:leader="none"/>
        </w:tabs>
        <w:spacing w:line="396" w:lineRule="auto" w:before="177" w:after="0"/>
        <w:ind w:left="112" w:right="1630" w:firstLine="0"/>
        <w:jc w:val="left"/>
        <w:rPr>
          <w:sz w:val="24"/>
        </w:rPr>
      </w:pPr>
      <w:r>
        <w:rPr>
          <w:sz w:val="24"/>
        </w:rPr>
        <w:t>further evidence or argument that the Court may properly receive at or before the</w:t>
      </w:r>
      <w:r>
        <w:rPr>
          <w:spacing w:val="-14"/>
          <w:sz w:val="24"/>
        </w:rPr>
        <w:t> </w:t>
      </w:r>
      <w:r>
        <w:rPr>
          <w:sz w:val="24"/>
        </w:rPr>
        <w:t>hearing 16</w:t>
      </w:r>
    </w:p>
    <w:p>
      <w:pPr>
        <w:pStyle w:val="BodyText"/>
        <w:tabs>
          <w:tab w:pos="640" w:val="left" w:leader="none"/>
        </w:tabs>
        <w:spacing w:line="275" w:lineRule="exact" w:before="0"/>
        <w:ind w:left="112"/>
      </w:pPr>
      <w:r>
        <w:rPr/>
        <w:t>17</w:t>
        <w:tab/>
        <w:t>Dated: December 13,</w:t>
      </w:r>
      <w:r>
        <w:rPr>
          <w:spacing w:val="-4"/>
        </w:rPr>
        <w:t> </w:t>
      </w:r>
      <w:r>
        <w:rPr/>
        <w:t>2013</w:t>
      </w:r>
    </w:p>
    <w:p>
      <w:pPr>
        <w:pStyle w:val="BodyText"/>
        <w:ind w:left="112"/>
      </w:pPr>
      <w:r>
        <w:rPr/>
        <w:t>18</w:t>
      </w:r>
    </w:p>
    <w:p>
      <w:pPr>
        <w:tabs>
          <w:tab w:pos="6626" w:val="left" w:leader="none"/>
          <w:tab w:pos="9788" w:val="left" w:leader="none"/>
        </w:tabs>
        <w:spacing w:line="210" w:lineRule="exact" w:before="34"/>
        <w:ind w:left="5681" w:right="0" w:firstLine="0"/>
        <w:jc w:val="left"/>
        <w:rPr>
          <w:i/>
          <w:sz w:val="24"/>
        </w:rPr>
      </w:pPr>
      <w:r>
        <w:rPr>
          <w:sz w:val="24"/>
        </w:rPr>
        <w:t>By:_</w:t>
      </w:r>
      <w:r>
        <w:rPr>
          <w:sz w:val="24"/>
          <w:u w:val="thick"/>
        </w:rPr>
        <w:t> </w:t>
        <w:tab/>
      </w:r>
      <w:r>
        <w:rPr>
          <w:i/>
          <w:sz w:val="24"/>
          <w:u w:val="thick"/>
        </w:rPr>
        <w:t>/s/ Jay</w:t>
      </w:r>
      <w:r>
        <w:rPr>
          <w:i/>
          <w:spacing w:val="-3"/>
          <w:sz w:val="24"/>
          <w:u w:val="thick"/>
        </w:rPr>
        <w:t> </w:t>
      </w:r>
      <w:r>
        <w:rPr>
          <w:i/>
          <w:sz w:val="24"/>
          <w:u w:val="thick"/>
        </w:rPr>
        <w:t>Leiderman</w:t>
        <w:tab/>
      </w:r>
    </w:p>
    <w:p>
      <w:pPr>
        <w:pStyle w:val="ListParagraph"/>
        <w:numPr>
          <w:ilvl w:val="0"/>
          <w:numId w:val="8"/>
        </w:numPr>
        <w:tabs>
          <w:tab w:pos="5681" w:val="left" w:leader="none"/>
          <w:tab w:pos="5682" w:val="left" w:leader="none"/>
        </w:tabs>
        <w:spacing w:line="340" w:lineRule="exact" w:before="0" w:after="0"/>
        <w:ind w:left="5681" w:right="0" w:hanging="5569"/>
        <w:jc w:val="left"/>
        <w:rPr>
          <w:sz w:val="24"/>
        </w:rPr>
      </w:pPr>
      <w:r>
        <w:rPr>
          <w:sz w:val="24"/>
        </w:rPr>
        <w:t>Jason S.</w:t>
      </w:r>
      <w:r>
        <w:rPr>
          <w:spacing w:val="-1"/>
          <w:sz w:val="24"/>
        </w:rPr>
        <w:t> </w:t>
      </w:r>
      <w:r>
        <w:rPr>
          <w:sz w:val="24"/>
        </w:rPr>
        <w:t>Leiderman</w:t>
      </w:r>
    </w:p>
    <w:p>
      <w:pPr>
        <w:pStyle w:val="ListParagraph"/>
        <w:numPr>
          <w:ilvl w:val="0"/>
          <w:numId w:val="8"/>
        </w:numPr>
        <w:tabs>
          <w:tab w:pos="5681" w:val="left" w:leader="none"/>
          <w:tab w:pos="5682" w:val="left" w:leader="none"/>
        </w:tabs>
        <w:spacing w:line="301" w:lineRule="exact" w:before="0" w:after="0"/>
        <w:ind w:left="5681" w:right="0" w:hanging="5569"/>
        <w:jc w:val="left"/>
        <w:rPr>
          <w:sz w:val="24"/>
        </w:rPr>
      </w:pPr>
      <w:r>
        <w:rPr>
          <w:sz w:val="24"/>
        </w:rPr>
        <w:t>Eric J.</w:t>
      </w:r>
      <w:r>
        <w:rPr>
          <w:spacing w:val="1"/>
          <w:sz w:val="24"/>
        </w:rPr>
        <w:t> </w:t>
      </w:r>
      <w:r>
        <w:rPr>
          <w:sz w:val="24"/>
        </w:rPr>
        <w:t>Lindgren</w:t>
      </w:r>
    </w:p>
    <w:p>
      <w:pPr>
        <w:pStyle w:val="BodyText"/>
        <w:spacing w:line="228" w:lineRule="exact" w:before="0"/>
        <w:ind w:left="5681"/>
      </w:pPr>
      <w:r>
        <w:rPr/>
        <w:t>LAW OFFICES OF JAY LEIDERMAN</w:t>
      </w:r>
    </w:p>
    <w:p>
      <w:pPr>
        <w:pStyle w:val="BodyText"/>
        <w:spacing w:line="253" w:lineRule="exact" w:before="0"/>
        <w:ind w:left="112"/>
      </w:pPr>
      <w:r>
        <w:rPr/>
        <w:t>21</w:t>
      </w:r>
    </w:p>
    <w:p>
      <w:pPr>
        <w:pStyle w:val="ListParagraph"/>
        <w:numPr>
          <w:ilvl w:val="0"/>
          <w:numId w:val="9"/>
        </w:numPr>
        <w:tabs>
          <w:tab w:pos="5681" w:val="left" w:leader="none"/>
          <w:tab w:pos="5682" w:val="left" w:leader="none"/>
          <w:tab w:pos="6626" w:val="left" w:leader="none"/>
          <w:tab w:pos="9787" w:val="left" w:leader="none"/>
        </w:tabs>
        <w:spacing w:line="240" w:lineRule="auto" w:before="182" w:after="0"/>
        <w:ind w:left="5681" w:right="0" w:hanging="5569"/>
        <w:jc w:val="left"/>
        <w:rPr>
          <w:i/>
          <w:sz w:val="24"/>
        </w:rPr>
      </w:pPr>
      <w:r>
        <w:rPr>
          <w:sz w:val="24"/>
        </w:rPr>
        <w:t>By:_</w:t>
      </w:r>
      <w:r>
        <w:rPr>
          <w:sz w:val="24"/>
          <w:u w:val="thick"/>
        </w:rPr>
        <w:t> </w:t>
        <w:tab/>
      </w:r>
      <w:r>
        <w:rPr>
          <w:i/>
          <w:sz w:val="24"/>
          <w:u w:val="thick"/>
        </w:rPr>
        <w:t>/s/ Tor</w:t>
      </w:r>
      <w:r>
        <w:rPr>
          <w:i/>
          <w:spacing w:val="-3"/>
          <w:sz w:val="24"/>
          <w:u w:val="thick"/>
        </w:rPr>
        <w:t> </w:t>
      </w:r>
      <w:r>
        <w:rPr>
          <w:i/>
          <w:sz w:val="24"/>
          <w:u w:val="thick"/>
        </w:rPr>
        <w:t>Ekeland</w:t>
        <w:tab/>
      </w:r>
    </w:p>
    <w:p>
      <w:pPr>
        <w:pStyle w:val="ListParagraph"/>
        <w:numPr>
          <w:ilvl w:val="0"/>
          <w:numId w:val="9"/>
        </w:numPr>
        <w:tabs>
          <w:tab w:pos="5681" w:val="left" w:leader="none"/>
          <w:tab w:pos="5682" w:val="left" w:leader="none"/>
        </w:tabs>
        <w:spacing w:line="296" w:lineRule="exact" w:before="0" w:after="0"/>
        <w:ind w:left="5681" w:right="0" w:hanging="5569"/>
        <w:jc w:val="left"/>
        <w:rPr>
          <w:sz w:val="24"/>
        </w:rPr>
      </w:pPr>
      <w:r>
        <w:rPr>
          <w:sz w:val="24"/>
        </w:rPr>
        <w:t>Tor</w:t>
      </w:r>
      <w:r>
        <w:rPr>
          <w:spacing w:val="-2"/>
          <w:sz w:val="24"/>
        </w:rPr>
        <w:t> </w:t>
      </w:r>
      <w:r>
        <w:rPr>
          <w:sz w:val="24"/>
        </w:rPr>
        <w:t>Ekeland</w:t>
      </w:r>
    </w:p>
    <w:p>
      <w:pPr>
        <w:pStyle w:val="BodyText"/>
        <w:spacing w:line="225" w:lineRule="exact" w:before="0"/>
        <w:ind w:left="5681"/>
      </w:pPr>
      <w:r>
        <w:rPr/>
        <w:t>TOR EKELAND, P.C.</w:t>
      </w:r>
    </w:p>
    <w:p>
      <w:pPr>
        <w:pStyle w:val="BodyText"/>
        <w:spacing w:line="245" w:lineRule="exact" w:before="0"/>
        <w:ind w:left="112"/>
      </w:pPr>
      <w:r>
        <w:rPr/>
        <w:t>24</w:t>
      </w:r>
    </w:p>
    <w:p>
      <w:pPr>
        <w:pStyle w:val="BodyText"/>
        <w:tabs>
          <w:tab w:pos="5681" w:val="left" w:leader="none"/>
        </w:tabs>
        <w:spacing w:line="156" w:lineRule="auto" w:before="99"/>
        <w:ind w:left="112"/>
      </w:pPr>
      <w:r>
        <w:rPr>
          <w:position w:val="-11"/>
        </w:rPr>
        <w:t>25</w:t>
        <w:tab/>
      </w:r>
      <w:r>
        <w:rPr/>
        <w:t>Attorneys for</w:t>
      </w:r>
      <w:r>
        <w:rPr>
          <w:spacing w:val="-1"/>
        </w:rPr>
        <w:t> </w:t>
      </w:r>
      <w:r>
        <w:rPr/>
        <w:t>Defendant</w:t>
      </w:r>
    </w:p>
    <w:p>
      <w:pPr>
        <w:pStyle w:val="BodyText"/>
        <w:spacing w:line="216" w:lineRule="exact" w:before="0"/>
        <w:ind w:left="5681"/>
      </w:pPr>
      <w:r>
        <w:rPr/>
        <w:t>MATTHEW KEYS</w:t>
      </w:r>
    </w:p>
    <w:p>
      <w:pPr>
        <w:pStyle w:val="BodyText"/>
        <w:spacing w:before="22"/>
        <w:ind w:left="112"/>
      </w:pPr>
      <w:r>
        <w:rPr/>
        <w:t>26</w:t>
      </w:r>
    </w:p>
    <w:p>
      <w:pPr>
        <w:spacing w:after="0"/>
        <w:sectPr>
          <w:footerReference w:type="default" r:id="rId9"/>
          <w:pgSz w:w="12240" w:h="15840"/>
          <w:pgMar w:footer="2220" w:header="0" w:top="0" w:bottom="24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8368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168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527"/>
        <w:rPr>
          <w:rFonts w:ascii="Arial"/>
        </w:rPr>
      </w:pPr>
      <w:r>
        <w:rPr>
          <w:rFonts w:ascii="Arial"/>
          <w:color w:val="0000FF"/>
        </w:rPr>
        <w:t>Case 2:13-cr-00082-KJM Document 23 Filed 12/13/13 Page 3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Heading1"/>
        <w:numPr>
          <w:ilvl w:val="0"/>
          <w:numId w:val="10"/>
        </w:numPr>
        <w:tabs>
          <w:tab w:pos="4387" w:val="left" w:leader="none"/>
          <w:tab w:pos="4388" w:val="left" w:leader="none"/>
        </w:tabs>
        <w:spacing w:line="240" w:lineRule="auto" w:before="1" w:after="0"/>
        <w:ind w:left="4387" w:right="0" w:hanging="4155"/>
        <w:jc w:val="left"/>
      </w:pPr>
      <w:r>
        <w:rPr/>
        <w:t>TABLE OF</w:t>
      </w:r>
      <w:r>
        <w:rPr>
          <w:spacing w:val="-4"/>
        </w:rPr>
        <w:t> </w:t>
      </w:r>
      <w:r>
        <w:rPr/>
        <w:t>CONTENTS</w:t>
      </w:r>
    </w:p>
    <w:p>
      <w:pPr>
        <w:pStyle w:val="Heading1"/>
        <w:numPr>
          <w:ilvl w:val="0"/>
          <w:numId w:val="10"/>
        </w:numPr>
        <w:tabs>
          <w:tab w:pos="512" w:val="left" w:leader="none"/>
          <w:tab w:pos="641" w:val="left" w:leader="none"/>
          <w:tab w:pos="10464" w:val="left" w:leader="dot"/>
        </w:tabs>
        <w:spacing w:line="240" w:lineRule="auto" w:before="180" w:after="0"/>
        <w:ind w:left="640" w:right="0" w:hanging="408"/>
        <w:jc w:val="left"/>
      </w:pPr>
      <w:hyperlink w:history="true" w:anchor="_bookmark0">
        <w:r>
          <w:rPr/>
          <w:t>TABLE</w:t>
        </w:r>
        <w:r>
          <w:rPr>
            <w:spacing w:val="-1"/>
          </w:rPr>
          <w:t> </w:t>
        </w:r>
        <w:r>
          <w:rPr/>
          <w:t>OF</w:t>
        </w:r>
        <w:r>
          <w:rPr>
            <w:spacing w:val="-3"/>
          </w:rPr>
          <w:t> </w:t>
        </w:r>
        <w:r>
          <w:rPr/>
          <w:t>AUTHORITIES</w:t>
          <w:tab/>
          <w:t>v</w:t>
        </w:r>
      </w:hyperlink>
    </w:p>
    <w:p>
      <w:pPr>
        <w:pStyle w:val="Heading1"/>
        <w:numPr>
          <w:ilvl w:val="0"/>
          <w:numId w:val="10"/>
        </w:numPr>
        <w:tabs>
          <w:tab w:pos="512" w:val="left" w:leader="none"/>
          <w:tab w:pos="641" w:val="left" w:leader="none"/>
          <w:tab w:pos="10464" w:val="left" w:leader="dot"/>
        </w:tabs>
        <w:spacing w:line="240" w:lineRule="auto" w:before="177" w:after="0"/>
        <w:ind w:left="640" w:right="0" w:hanging="408"/>
        <w:jc w:val="left"/>
      </w:pPr>
      <w:hyperlink w:history="true" w:anchor="_bookmark1">
        <w:r>
          <w:rPr/>
          <w:t>MEMORANDUM OF POINTS</w:t>
        </w:r>
        <w:r>
          <w:rPr>
            <w:spacing w:val="-4"/>
          </w:rPr>
          <w:t> </w:t>
        </w:r>
        <w:r>
          <w:rPr/>
          <w:t>AND</w:t>
        </w:r>
        <w:r>
          <w:rPr>
            <w:spacing w:val="-1"/>
          </w:rPr>
          <w:t> </w:t>
        </w:r>
        <w:r>
          <w:rPr/>
          <w:t>AUTHORITIES</w:t>
          <w:tab/>
          <w:t>1</w:t>
        </w:r>
      </w:hyperlink>
    </w:p>
    <w:p>
      <w:pPr>
        <w:pStyle w:val="Heading1"/>
        <w:numPr>
          <w:ilvl w:val="0"/>
          <w:numId w:val="10"/>
        </w:numPr>
        <w:tabs>
          <w:tab w:pos="512" w:val="left" w:leader="none"/>
          <w:tab w:pos="641" w:val="left" w:leader="none"/>
          <w:tab w:pos="10464" w:val="left" w:leader="dot"/>
        </w:tabs>
        <w:spacing w:line="240" w:lineRule="auto" w:before="180" w:after="0"/>
        <w:ind w:left="640" w:right="0" w:hanging="408"/>
        <w:jc w:val="left"/>
      </w:pPr>
      <w:hyperlink w:history="true" w:anchor="_bookmark2">
        <w:r>
          <w:rPr/>
          <w:t>INTRODUCTION</w:t>
          <w:tab/>
          <w:t>1</w:t>
        </w:r>
      </w:hyperlink>
    </w:p>
    <w:p>
      <w:pPr>
        <w:pStyle w:val="Heading1"/>
        <w:numPr>
          <w:ilvl w:val="0"/>
          <w:numId w:val="10"/>
        </w:numPr>
        <w:tabs>
          <w:tab w:pos="512" w:val="left" w:leader="none"/>
          <w:tab w:pos="641" w:val="left" w:leader="none"/>
          <w:tab w:pos="10464" w:val="left" w:leader="dot"/>
        </w:tabs>
        <w:spacing w:line="240" w:lineRule="auto" w:before="178" w:after="0"/>
        <w:ind w:left="640" w:right="0" w:hanging="408"/>
        <w:jc w:val="left"/>
      </w:pPr>
      <w:hyperlink w:history="true" w:anchor="_bookmark3">
        <w:r>
          <w:rPr/>
          <w:t>STATEMENT</w:t>
        </w:r>
        <w:r>
          <w:rPr>
            <w:spacing w:val="-1"/>
          </w:rPr>
          <w:t> </w:t>
        </w:r>
        <w:r>
          <w:rPr/>
          <w:t>OF</w:t>
        </w:r>
        <w:r>
          <w:rPr>
            <w:spacing w:val="-4"/>
          </w:rPr>
          <w:t> </w:t>
        </w:r>
        <w:r>
          <w:rPr/>
          <w:t>FACTS</w:t>
          <w:tab/>
          <w:t>1</w:t>
        </w:r>
      </w:hyperlink>
    </w:p>
    <w:p>
      <w:pPr>
        <w:pStyle w:val="Heading1"/>
        <w:numPr>
          <w:ilvl w:val="0"/>
          <w:numId w:val="10"/>
        </w:numPr>
        <w:tabs>
          <w:tab w:pos="512" w:val="left" w:leader="none"/>
          <w:tab w:pos="641" w:val="left" w:leader="none"/>
          <w:tab w:pos="1172" w:val="left" w:leader="none"/>
          <w:tab w:pos="10464" w:val="left" w:leader="dot"/>
        </w:tabs>
        <w:spacing w:line="240" w:lineRule="auto" w:before="180" w:after="0"/>
        <w:ind w:left="640" w:right="0" w:hanging="408"/>
        <w:jc w:val="left"/>
      </w:pPr>
      <w:hyperlink w:history="true" w:anchor="_bookmark4">
        <w:r>
          <w:rPr/>
          <w:t>I.</w:t>
          <w:tab/>
          <w:t>THE SEARCH WARRANT</w:t>
        </w:r>
        <w:r>
          <w:rPr>
            <w:spacing w:val="-3"/>
          </w:rPr>
          <w:t> </w:t>
        </w:r>
        <w:r>
          <w:rPr/>
          <w:t>AND AFFIDAVIT</w:t>
          <w:tab/>
          <w:t>2</w:t>
        </w:r>
      </w:hyperlink>
    </w:p>
    <w:p>
      <w:pPr>
        <w:pStyle w:val="ListParagraph"/>
        <w:numPr>
          <w:ilvl w:val="0"/>
          <w:numId w:val="10"/>
        </w:numPr>
        <w:tabs>
          <w:tab w:pos="987" w:val="left" w:leader="none"/>
          <w:tab w:pos="1116" w:val="left" w:leader="none"/>
          <w:tab w:pos="10464" w:val="left" w:leader="dot"/>
        </w:tabs>
        <w:spacing w:line="240" w:lineRule="auto" w:before="180" w:after="0"/>
        <w:ind w:left="1115" w:right="0" w:hanging="883"/>
        <w:jc w:val="left"/>
        <w:rPr>
          <w:sz w:val="24"/>
        </w:rPr>
      </w:pPr>
      <w:hyperlink w:history="true" w:anchor="_bookmark5">
        <w:r>
          <w:rPr>
            <w:sz w:val="24"/>
          </w:rPr>
          <w:t>A.   EARLY DECEMBER 2010</w:t>
        </w:r>
        <w:r>
          <w:rPr>
            <w:spacing w:val="-20"/>
            <w:sz w:val="24"/>
          </w:rPr>
          <w:t> </w:t>
        </w:r>
        <w:r>
          <w:rPr>
            <w:sz w:val="24"/>
          </w:rPr>
          <w:t>“SUSPICIOUS”</w:t>
        </w:r>
        <w:r>
          <w:rPr>
            <w:spacing w:val="-3"/>
            <w:sz w:val="24"/>
          </w:rPr>
          <w:t> </w:t>
        </w:r>
        <w:r>
          <w:rPr>
            <w:sz w:val="24"/>
          </w:rPr>
          <w:t>E-MAILS</w:t>
          <w:tab/>
          <w:t>3</w:t>
        </w:r>
      </w:hyperlink>
    </w:p>
    <w:p>
      <w:pPr>
        <w:pStyle w:val="ListParagraph"/>
        <w:numPr>
          <w:ilvl w:val="0"/>
          <w:numId w:val="10"/>
        </w:numPr>
        <w:tabs>
          <w:tab w:pos="1115" w:val="left" w:leader="none"/>
          <w:tab w:pos="1116" w:val="left" w:leader="none"/>
        </w:tabs>
        <w:spacing w:line="240" w:lineRule="auto" w:before="178" w:after="0"/>
        <w:ind w:left="1115" w:right="0" w:hanging="883"/>
        <w:jc w:val="left"/>
        <w:rPr>
          <w:sz w:val="24"/>
        </w:rPr>
      </w:pPr>
      <w:hyperlink w:history="true" w:anchor="_bookmark6">
        <w:r>
          <w:rPr>
            <w:sz w:val="24"/>
          </w:rPr>
          <w:t>B. COMMUNICATION BETWEEN MERCER AND MR. KEYS</w:t>
        </w:r>
        <w:r>
          <w:rPr>
            <w:spacing w:val="2"/>
            <w:sz w:val="24"/>
          </w:rPr>
          <w:t> </w:t>
        </w:r>
        <w:r>
          <w:rPr>
            <w:sz w:val="24"/>
          </w:rPr>
          <w:t>REGARDING</w:t>
        </w:r>
      </w:hyperlink>
    </w:p>
    <w:p>
      <w:pPr>
        <w:pStyle w:val="ListParagraph"/>
        <w:numPr>
          <w:ilvl w:val="0"/>
          <w:numId w:val="10"/>
        </w:numPr>
        <w:tabs>
          <w:tab w:pos="987" w:val="left" w:leader="none"/>
          <w:tab w:pos="1116" w:val="left" w:leader="none"/>
          <w:tab w:pos="10464" w:val="left" w:leader="dot"/>
        </w:tabs>
        <w:spacing w:line="240" w:lineRule="auto" w:before="180" w:after="0"/>
        <w:ind w:left="1115" w:right="0" w:hanging="883"/>
        <w:jc w:val="left"/>
        <w:rPr>
          <w:sz w:val="24"/>
        </w:rPr>
      </w:pPr>
      <w:hyperlink w:history="true" w:anchor="_bookmark6">
        <w:r>
          <w:rPr>
            <w:sz w:val="24"/>
          </w:rPr>
          <w:t>ANONYMOUS.</w:t>
          <w:tab/>
          <w:t>4</w:t>
        </w:r>
      </w:hyperlink>
    </w:p>
    <w:p>
      <w:pPr>
        <w:pStyle w:val="ListParagraph"/>
        <w:numPr>
          <w:ilvl w:val="0"/>
          <w:numId w:val="10"/>
        </w:numPr>
        <w:tabs>
          <w:tab w:pos="1115" w:val="left" w:leader="none"/>
          <w:tab w:pos="1116" w:val="left" w:leader="none"/>
        </w:tabs>
        <w:spacing w:line="240" w:lineRule="auto" w:before="178" w:after="0"/>
        <w:ind w:left="1115" w:right="0" w:hanging="1003"/>
        <w:jc w:val="left"/>
        <w:rPr>
          <w:sz w:val="24"/>
        </w:rPr>
      </w:pPr>
      <w:hyperlink w:history="true" w:anchor="_bookmark7">
        <w:r>
          <w:rPr>
            <w:sz w:val="24"/>
          </w:rPr>
          <w:t>C. INTERNAL INVESTIGATION OF THE DECEMBER 14, 2010 EDITS TO THE</w:t>
        </w:r>
        <w:r>
          <w:rPr>
            <w:spacing w:val="-5"/>
            <w:sz w:val="24"/>
          </w:rPr>
          <w:t> </w:t>
        </w:r>
        <w:r>
          <w:rPr>
            <w:sz w:val="24"/>
          </w:rPr>
          <w:t>LOS</w:t>
        </w:r>
      </w:hyperlink>
    </w:p>
    <w:p>
      <w:pPr>
        <w:pStyle w:val="ListParagraph"/>
        <w:numPr>
          <w:ilvl w:val="0"/>
          <w:numId w:val="10"/>
        </w:numPr>
        <w:tabs>
          <w:tab w:pos="1115" w:val="left" w:leader="none"/>
          <w:tab w:pos="1116" w:val="left" w:leader="none"/>
          <w:tab w:pos="10592" w:val="left" w:leader="dot"/>
        </w:tabs>
        <w:spacing w:line="240" w:lineRule="auto" w:before="180" w:after="0"/>
        <w:ind w:left="1115" w:right="0" w:hanging="1003"/>
        <w:jc w:val="left"/>
        <w:rPr>
          <w:sz w:val="24"/>
        </w:rPr>
      </w:pPr>
      <w:hyperlink w:history="true" w:anchor="_bookmark7">
        <w:r>
          <w:rPr>
            <w:sz w:val="24"/>
          </w:rPr>
          <w:t>ANGELES</w:t>
        </w:r>
        <w:r>
          <w:rPr>
            <w:spacing w:val="-2"/>
            <w:sz w:val="24"/>
          </w:rPr>
          <w:t> </w:t>
        </w:r>
        <w:r>
          <w:rPr>
            <w:sz w:val="24"/>
          </w:rPr>
          <w:t>TIMES</w:t>
        </w:r>
        <w:r>
          <w:rPr>
            <w:spacing w:val="-2"/>
            <w:sz w:val="24"/>
          </w:rPr>
          <w:t> </w:t>
        </w:r>
        <w:r>
          <w:rPr>
            <w:sz w:val="24"/>
          </w:rPr>
          <w:t>WEBSITE.</w:t>
          <w:tab/>
          <w:t>5</w:t>
        </w:r>
      </w:hyperlink>
    </w:p>
    <w:p>
      <w:pPr>
        <w:pStyle w:val="ListParagraph"/>
        <w:numPr>
          <w:ilvl w:val="0"/>
          <w:numId w:val="10"/>
        </w:numPr>
        <w:tabs>
          <w:tab w:pos="1115" w:val="left" w:leader="none"/>
          <w:tab w:pos="1116" w:val="left" w:leader="none"/>
        </w:tabs>
        <w:spacing w:line="240" w:lineRule="auto" w:before="177" w:after="0"/>
        <w:ind w:left="1115" w:right="0" w:hanging="1003"/>
        <w:jc w:val="left"/>
        <w:rPr>
          <w:sz w:val="24"/>
        </w:rPr>
      </w:pPr>
      <w:hyperlink w:history="true" w:anchor="_bookmark8">
        <w:r>
          <w:rPr>
            <w:sz w:val="24"/>
          </w:rPr>
          <w:t>D. MR. KEYS PUBLISHED ARTICLES ACKNOWLEDGING ACCESS TO “TOP</w:t>
        </w:r>
        <w:r>
          <w:rPr>
            <w:spacing w:val="-22"/>
            <w:sz w:val="24"/>
          </w:rPr>
          <w:t> </w:t>
        </w:r>
        <w:r>
          <w:rPr>
            <w:sz w:val="24"/>
          </w:rPr>
          <w:t>LEVEL</w:t>
        </w:r>
      </w:hyperlink>
    </w:p>
    <w:p>
      <w:pPr>
        <w:pStyle w:val="ListParagraph"/>
        <w:numPr>
          <w:ilvl w:val="0"/>
          <w:numId w:val="10"/>
        </w:numPr>
        <w:tabs>
          <w:tab w:pos="1115" w:val="left" w:leader="none"/>
          <w:tab w:pos="1116" w:val="left" w:leader="none"/>
          <w:tab w:pos="10592" w:val="left" w:leader="dot"/>
        </w:tabs>
        <w:spacing w:line="240" w:lineRule="auto" w:before="180" w:after="0"/>
        <w:ind w:left="1115" w:right="0" w:hanging="1003"/>
        <w:jc w:val="left"/>
        <w:rPr>
          <w:sz w:val="24"/>
        </w:rPr>
      </w:pPr>
      <w:hyperlink w:history="true" w:anchor="_bookmark8">
        <w:r>
          <w:rPr>
            <w:sz w:val="24"/>
          </w:rPr>
          <w:t>HACKERS” USING THE</w:t>
        </w:r>
        <w:r>
          <w:rPr>
            <w:spacing w:val="-10"/>
            <w:sz w:val="24"/>
          </w:rPr>
          <w:t> </w:t>
        </w:r>
        <w:r>
          <w:rPr>
            <w:sz w:val="24"/>
          </w:rPr>
          <w:t>NAME</w:t>
        </w:r>
        <w:r>
          <w:rPr>
            <w:spacing w:val="-4"/>
            <w:sz w:val="24"/>
          </w:rPr>
          <w:t> </w:t>
        </w:r>
        <w:r>
          <w:rPr>
            <w:sz w:val="24"/>
          </w:rPr>
          <w:t>“AESCracked.”</w:t>
          <w:tab/>
          <w:t>5</w:t>
        </w:r>
      </w:hyperlink>
    </w:p>
    <w:p>
      <w:pPr>
        <w:pStyle w:val="ListParagraph"/>
        <w:numPr>
          <w:ilvl w:val="0"/>
          <w:numId w:val="10"/>
        </w:numPr>
        <w:tabs>
          <w:tab w:pos="1115" w:val="left" w:leader="none"/>
          <w:tab w:pos="1116" w:val="left" w:leader="none"/>
          <w:tab w:pos="10592" w:val="left" w:leader="dot"/>
        </w:tabs>
        <w:spacing w:line="240" w:lineRule="auto" w:before="180" w:after="0"/>
        <w:ind w:left="1115" w:right="0" w:hanging="1003"/>
        <w:jc w:val="left"/>
        <w:rPr>
          <w:sz w:val="24"/>
        </w:rPr>
      </w:pPr>
      <w:hyperlink w:history="true" w:anchor="_bookmark9">
        <w:r>
          <w:rPr>
            <w:sz w:val="24"/>
          </w:rPr>
          <w:t>E.   CHAT LOGS SEIZED DURING</w:t>
        </w:r>
        <w:r>
          <w:rPr>
            <w:spacing w:val="2"/>
            <w:sz w:val="24"/>
          </w:rPr>
          <w:t> </w:t>
        </w:r>
        <w:r>
          <w:rPr>
            <w:sz w:val="24"/>
          </w:rPr>
          <w:t>OTHER INVESTIGATIONS</w:t>
          <w:tab/>
          <w:t>5</w:t>
        </w:r>
      </w:hyperlink>
    </w:p>
    <w:p>
      <w:pPr>
        <w:pStyle w:val="ListParagraph"/>
        <w:numPr>
          <w:ilvl w:val="0"/>
          <w:numId w:val="10"/>
        </w:numPr>
        <w:tabs>
          <w:tab w:pos="1115" w:val="left" w:leader="none"/>
          <w:tab w:pos="1116" w:val="left" w:leader="none"/>
          <w:tab w:pos="1521" w:val="left" w:leader="none"/>
          <w:tab w:pos="10592" w:val="left" w:leader="dot"/>
        </w:tabs>
        <w:spacing w:line="240" w:lineRule="auto" w:before="178" w:after="0"/>
        <w:ind w:left="1115" w:right="0" w:hanging="1003"/>
        <w:jc w:val="left"/>
        <w:rPr>
          <w:sz w:val="24"/>
        </w:rPr>
      </w:pPr>
      <w:hyperlink w:history="true" w:anchor="_bookmark10">
        <w:r>
          <w:rPr>
            <w:sz w:val="24"/>
          </w:rPr>
          <w:t>F.</w:t>
          <w:tab/>
          <w:t>OTHER </w:t>
        </w:r>
        <w:r>
          <w:rPr>
            <w:spacing w:val="-3"/>
            <w:sz w:val="24"/>
          </w:rPr>
          <w:t>IP</w:t>
        </w:r>
        <w:r>
          <w:rPr>
            <w:spacing w:val="-2"/>
            <w:sz w:val="24"/>
          </w:rPr>
          <w:t> </w:t>
        </w:r>
        <w:r>
          <w:rPr>
            <w:sz w:val="24"/>
          </w:rPr>
          <w:t>ADDRESS INFORMATION.</w:t>
          <w:tab/>
          <w:t>6</w:t>
        </w:r>
      </w:hyperlink>
    </w:p>
    <w:p>
      <w:pPr>
        <w:pStyle w:val="ListParagraph"/>
        <w:numPr>
          <w:ilvl w:val="0"/>
          <w:numId w:val="10"/>
        </w:numPr>
        <w:tabs>
          <w:tab w:pos="1115" w:val="left" w:leader="none"/>
          <w:tab w:pos="1116" w:val="left" w:leader="none"/>
          <w:tab w:pos="10592" w:val="left" w:leader="dot"/>
        </w:tabs>
        <w:spacing w:line="240" w:lineRule="auto" w:before="181" w:after="0"/>
        <w:ind w:left="1115" w:right="0" w:hanging="1003"/>
        <w:jc w:val="left"/>
        <w:rPr>
          <w:sz w:val="24"/>
        </w:rPr>
      </w:pPr>
      <w:hyperlink w:history="true" w:anchor="_bookmark11">
        <w:r>
          <w:rPr>
            <w:sz w:val="24"/>
          </w:rPr>
          <w:t>G.   JUSTIFICATION FOR THE BREADTH OF</w:t>
        </w:r>
        <w:r>
          <w:rPr>
            <w:spacing w:val="-16"/>
            <w:sz w:val="24"/>
          </w:rPr>
          <w:t> </w:t>
        </w:r>
        <w:r>
          <w:rPr>
            <w:sz w:val="24"/>
          </w:rPr>
          <w:t>THE</w:t>
        </w:r>
        <w:r>
          <w:rPr>
            <w:spacing w:val="-1"/>
            <w:sz w:val="24"/>
          </w:rPr>
          <w:t> </w:t>
        </w:r>
        <w:r>
          <w:rPr>
            <w:sz w:val="24"/>
          </w:rPr>
          <w:t>SEARCH.</w:t>
          <w:tab/>
          <w:t>6</w:t>
        </w:r>
      </w:hyperlink>
    </w:p>
    <w:p>
      <w:pPr>
        <w:pStyle w:val="Heading1"/>
        <w:numPr>
          <w:ilvl w:val="0"/>
          <w:numId w:val="10"/>
        </w:numPr>
        <w:tabs>
          <w:tab w:pos="640" w:val="left" w:leader="none"/>
          <w:tab w:pos="641" w:val="left" w:leader="none"/>
          <w:tab w:pos="1300" w:val="left" w:leader="none"/>
          <w:tab w:pos="10472" w:val="left" w:leader="dot"/>
        </w:tabs>
        <w:spacing w:line="240" w:lineRule="auto" w:before="177" w:after="0"/>
        <w:ind w:left="640" w:right="0" w:hanging="528"/>
        <w:jc w:val="left"/>
      </w:pPr>
      <w:hyperlink w:history="true" w:anchor="_bookmark12">
        <w:r>
          <w:rPr/>
          <w:t>II.</w:t>
          <w:tab/>
          <w:t>EXECUTION OF</w:t>
        </w:r>
        <w:r>
          <w:rPr>
            <w:spacing w:val="-5"/>
          </w:rPr>
          <w:t> </w:t>
        </w:r>
        <w:r>
          <w:rPr/>
          <w:t>THE WARRANT.</w:t>
          <w:tab/>
          <w:t>10</w:t>
        </w:r>
      </w:hyperlink>
    </w:p>
    <w:p>
      <w:pPr>
        <w:pStyle w:val="Heading1"/>
        <w:numPr>
          <w:ilvl w:val="0"/>
          <w:numId w:val="10"/>
        </w:numPr>
        <w:tabs>
          <w:tab w:pos="640" w:val="left" w:leader="none"/>
          <w:tab w:pos="641" w:val="left" w:leader="none"/>
          <w:tab w:pos="10472" w:val="left" w:leader="dot"/>
        </w:tabs>
        <w:spacing w:line="240" w:lineRule="auto" w:before="180" w:after="0"/>
        <w:ind w:left="640" w:right="0" w:hanging="528"/>
        <w:jc w:val="left"/>
      </w:pPr>
      <w:hyperlink w:history="true" w:anchor="_bookmark13">
        <w:r>
          <w:rPr/>
          <w:t>ARGUMENT</w:t>
          <w:tab/>
          <w:t>10</w:t>
        </w:r>
      </w:hyperlink>
    </w:p>
    <w:p>
      <w:pPr>
        <w:pStyle w:val="Heading1"/>
        <w:numPr>
          <w:ilvl w:val="0"/>
          <w:numId w:val="10"/>
        </w:numPr>
        <w:tabs>
          <w:tab w:pos="640" w:val="left" w:leader="none"/>
          <w:tab w:pos="641" w:val="left" w:leader="none"/>
          <w:tab w:pos="1300" w:val="left" w:leader="none"/>
        </w:tabs>
        <w:spacing w:line="240" w:lineRule="auto" w:before="180" w:after="0"/>
        <w:ind w:left="640" w:right="0" w:hanging="528"/>
        <w:jc w:val="left"/>
      </w:pPr>
      <w:hyperlink w:history="true" w:anchor="_bookmark14">
        <w:r>
          <w:rPr/>
          <w:t>I.</w:t>
          <w:tab/>
          <w:t>THE SEARCH WARRANT AUTHORIZED AN OVERBROAD GENERAL SEARCH</w:t>
        </w:r>
        <w:r>
          <w:rPr>
            <w:spacing w:val="-7"/>
          </w:rPr>
          <w:t> </w:t>
        </w:r>
        <w:r>
          <w:rPr/>
          <w:t>OF</w:t>
        </w:r>
      </w:hyperlink>
    </w:p>
    <w:p>
      <w:pPr>
        <w:pStyle w:val="Heading1"/>
        <w:numPr>
          <w:ilvl w:val="0"/>
          <w:numId w:val="10"/>
        </w:numPr>
        <w:tabs>
          <w:tab w:pos="640" w:val="left" w:leader="none"/>
          <w:tab w:pos="641" w:val="left" w:leader="none"/>
          <w:tab w:pos="10472" w:val="left" w:leader="dot"/>
        </w:tabs>
        <w:spacing w:line="240" w:lineRule="auto" w:before="178" w:after="0"/>
        <w:ind w:left="640" w:right="0" w:hanging="528"/>
        <w:jc w:val="left"/>
      </w:pPr>
      <w:hyperlink w:history="true" w:anchor="_bookmark14">
        <w:r>
          <w:rPr/>
          <w:t>ALL OF MR. KEYS’</w:t>
        </w:r>
        <w:r>
          <w:rPr>
            <w:spacing w:val="-14"/>
          </w:rPr>
          <w:t> </w:t>
        </w:r>
        <w:r>
          <w:rPr/>
          <w:t>ELECTRONIC</w:t>
        </w:r>
        <w:r>
          <w:rPr>
            <w:spacing w:val="-3"/>
          </w:rPr>
          <w:t> </w:t>
        </w:r>
        <w:r>
          <w:rPr/>
          <w:t>MEDIA</w:t>
          <w:tab/>
          <w:t>10</w:t>
        </w:r>
      </w:hyperlink>
    </w:p>
    <w:p>
      <w:pPr>
        <w:pStyle w:val="ListParagraph"/>
        <w:numPr>
          <w:ilvl w:val="0"/>
          <w:numId w:val="10"/>
        </w:numPr>
        <w:tabs>
          <w:tab w:pos="1115" w:val="left" w:leader="none"/>
          <w:tab w:pos="1116" w:val="left" w:leader="none"/>
        </w:tabs>
        <w:spacing w:line="240" w:lineRule="auto" w:before="180" w:after="0"/>
        <w:ind w:left="1115" w:right="0" w:hanging="1003"/>
        <w:jc w:val="left"/>
        <w:rPr>
          <w:sz w:val="24"/>
        </w:rPr>
      </w:pPr>
      <w:hyperlink w:history="true" w:anchor="_bookmark15">
        <w:r>
          <w:rPr>
            <w:sz w:val="24"/>
          </w:rPr>
          <w:t>A. IN ORDER TO CONDUCT WHOLESALE SEIZURES OF ELECTRONIC MEDIA,</w:t>
        </w:r>
        <w:r>
          <w:rPr>
            <w:spacing w:val="-20"/>
            <w:sz w:val="24"/>
          </w:rPr>
          <w:t> </w:t>
        </w:r>
        <w:r>
          <w:rPr>
            <w:sz w:val="24"/>
          </w:rPr>
          <w:t>THE</w:t>
        </w:r>
      </w:hyperlink>
    </w:p>
    <w:p>
      <w:pPr>
        <w:pStyle w:val="ListParagraph"/>
        <w:numPr>
          <w:ilvl w:val="0"/>
          <w:numId w:val="10"/>
        </w:numPr>
        <w:tabs>
          <w:tab w:pos="1115" w:val="left" w:leader="none"/>
          <w:tab w:pos="1116" w:val="left" w:leader="none"/>
        </w:tabs>
        <w:spacing w:line="240" w:lineRule="auto" w:before="177" w:after="0"/>
        <w:ind w:left="1115" w:right="0" w:hanging="1003"/>
        <w:jc w:val="left"/>
        <w:rPr>
          <w:sz w:val="24"/>
        </w:rPr>
      </w:pPr>
      <w:hyperlink w:history="true" w:anchor="_bookmark15">
        <w:r>
          <w:rPr>
            <w:sz w:val="24"/>
          </w:rPr>
          <w:t>GOVERNMENT MUST PRESENT A FACTUAL BASIS FOR DOING SO, IT MUST</w:t>
        </w:r>
        <w:r>
          <w:rPr>
            <w:spacing w:val="-13"/>
            <w:sz w:val="24"/>
          </w:rPr>
          <w:t> </w:t>
        </w:r>
        <w:r>
          <w:rPr>
            <w:sz w:val="24"/>
          </w:rPr>
          <w:t>FOLLOW</w:t>
        </w:r>
      </w:hyperlink>
    </w:p>
    <w:p>
      <w:pPr>
        <w:pStyle w:val="ListParagraph"/>
        <w:numPr>
          <w:ilvl w:val="0"/>
          <w:numId w:val="10"/>
        </w:numPr>
        <w:tabs>
          <w:tab w:pos="1115" w:val="left" w:leader="none"/>
          <w:tab w:pos="1116" w:val="left" w:leader="none"/>
          <w:tab w:pos="10472" w:val="left" w:leader="dot"/>
        </w:tabs>
        <w:spacing w:line="393" w:lineRule="auto" w:before="181" w:after="0"/>
        <w:ind w:left="112" w:right="125" w:firstLine="0"/>
        <w:jc w:val="left"/>
        <w:rPr>
          <w:sz w:val="24"/>
        </w:rPr>
      </w:pPr>
      <w:hyperlink w:history="true" w:anchor="_bookmark15">
        <w:r>
          <w:rPr>
            <w:sz w:val="24"/>
          </w:rPr>
          <w:t>A SEGREGATION PROTOCOL FOR IDENTIFYING RELEVANT INFORMATION, AND IT</w:t>
        </w:r>
      </w:hyperlink>
      <w:r>
        <w:rPr>
          <w:sz w:val="24"/>
        </w:rPr>
        <w:t> 24</w:t>
        <w:tab/>
      </w:r>
      <w:hyperlink w:history="true" w:anchor="_bookmark15">
        <w:r>
          <w:rPr>
            <w:sz w:val="24"/>
          </w:rPr>
          <w:t>MUST RETURN</w:t>
        </w:r>
        <w:r>
          <w:rPr>
            <w:spacing w:val="-4"/>
            <w:sz w:val="24"/>
          </w:rPr>
          <w:t> </w:t>
        </w:r>
        <w:r>
          <w:rPr>
            <w:sz w:val="24"/>
          </w:rPr>
          <w:t>IRRELEVANT</w:t>
        </w:r>
        <w:r>
          <w:rPr>
            <w:spacing w:val="-1"/>
            <w:sz w:val="24"/>
          </w:rPr>
          <w:t> </w:t>
        </w:r>
        <w:r>
          <w:rPr>
            <w:sz w:val="24"/>
          </w:rPr>
          <w:t>INFORMATION.</w:t>
          <w:tab/>
        </w:r>
        <w:r>
          <w:rPr>
            <w:spacing w:val="-9"/>
            <w:sz w:val="24"/>
          </w:rPr>
          <w:t>12</w:t>
        </w:r>
      </w:hyperlink>
    </w:p>
    <w:p>
      <w:pPr>
        <w:tabs>
          <w:tab w:pos="1115" w:val="left" w:leader="none"/>
          <w:tab w:pos="10472" w:val="left" w:leader="dot"/>
        </w:tabs>
        <w:spacing w:line="396" w:lineRule="auto" w:before="4"/>
        <w:ind w:left="112" w:right="125" w:firstLine="0"/>
        <w:jc w:val="left"/>
        <w:rPr>
          <w:sz w:val="24"/>
        </w:rPr>
      </w:pPr>
      <w:r>
        <w:rPr>
          <w:sz w:val="24"/>
        </w:rPr>
        <w:t>25</w:t>
        <w:tab/>
      </w:r>
      <w:hyperlink w:history="true" w:anchor="_bookmark16">
        <w:r>
          <w:rPr>
            <w:sz w:val="24"/>
          </w:rPr>
          <w:t>B.   THE WARRANT COMPLETELY IGNORES CHIEF JUDGE KOZINSKI’S GUIDELINES</w:t>
        </w:r>
      </w:hyperlink>
      <w:r>
        <w:rPr>
          <w:sz w:val="24"/>
        </w:rPr>
        <w:t> 26</w:t>
        <w:tab/>
      </w:r>
      <w:hyperlink w:history="true" w:anchor="_bookmark16">
        <w:r>
          <w:rPr>
            <w:sz w:val="24"/>
          </w:rPr>
          <w:t>IN </w:t>
        </w:r>
        <w:r>
          <w:rPr>
            <w:i/>
            <w:sz w:val="24"/>
          </w:rPr>
          <w:t>COMPREHENSIVE DRUG</w:t>
        </w:r>
        <w:r>
          <w:rPr>
            <w:i/>
            <w:spacing w:val="-4"/>
            <w:sz w:val="24"/>
          </w:rPr>
          <w:t> </w:t>
        </w:r>
        <w:r>
          <w:rPr>
            <w:i/>
            <w:sz w:val="24"/>
          </w:rPr>
          <w:t>TESTING</w:t>
        </w:r>
        <w:r>
          <w:rPr>
            <w:i/>
            <w:spacing w:val="-1"/>
            <w:sz w:val="24"/>
          </w:rPr>
          <w:t> </w:t>
        </w:r>
        <w:r>
          <w:rPr>
            <w:i/>
            <w:sz w:val="24"/>
          </w:rPr>
          <w:t>III</w:t>
          <w:tab/>
        </w:r>
        <w:r>
          <w:rPr>
            <w:spacing w:val="-9"/>
            <w:sz w:val="24"/>
          </w:rPr>
          <w:t>14</w:t>
        </w:r>
      </w:hyperlink>
    </w:p>
    <w:p>
      <w:pPr>
        <w:spacing w:after="0" w:line="396" w:lineRule="auto"/>
        <w:jc w:val="left"/>
        <w:rPr>
          <w:sz w:val="24"/>
        </w:rPr>
        <w:sectPr>
          <w:footerReference w:type="default" r:id="rId10"/>
          <w:pgSz w:w="12240" w:h="15840"/>
          <w:pgMar w:footer="2220" w:header="0" w:top="0" w:bottom="2400" w:left="800" w:right="600"/>
          <w:pgNumType w:start="3"/>
        </w:sectPr>
      </w:pPr>
    </w:p>
    <w:p>
      <w:pPr>
        <w:pStyle w:val="BodyText"/>
        <w:spacing w:before="575"/>
        <w:ind w:left="1527"/>
        <w:rPr>
          <w:rFonts w:ascii="Arial"/>
        </w:rPr>
      </w:pPr>
      <w:r>
        <w:rPr/>
        <w:pict>
          <v:shape style="position:absolute;margin-left:64.800003pt;margin-top:0pt;width:3.6pt;height:792pt;mso-position-horizontal-relative:page;mso-position-vertical-relative:page;z-index:-38320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216" from="576pt,0pt" to="576pt,792pt" stroked="true" strokeweight=".75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 2:13-cr-00082-KJM Document 23 Filed 12/13/13 Page 4 of 31</w:t>
      </w:r>
    </w:p>
    <w:p>
      <w:pPr>
        <w:pStyle w:val="Heading1"/>
        <w:numPr>
          <w:ilvl w:val="0"/>
          <w:numId w:val="11"/>
        </w:numPr>
        <w:tabs>
          <w:tab w:pos="640" w:val="left" w:leader="none"/>
          <w:tab w:pos="641" w:val="left" w:leader="none"/>
          <w:tab w:pos="1300" w:val="left" w:leader="none"/>
        </w:tabs>
        <w:spacing w:line="240" w:lineRule="auto" w:before="727" w:after="0"/>
        <w:ind w:left="640" w:right="0" w:hanging="408"/>
        <w:jc w:val="left"/>
      </w:pPr>
      <w:hyperlink w:history="true" w:anchor="_bookmark17">
        <w:r>
          <w:rPr/>
          <w:t>II.</w:t>
          <w:tab/>
          <w:t>AT THE TIME ANDREWS APPLIED FOR THE WARRANT, THE</w:t>
        </w:r>
        <w:r>
          <w:rPr>
            <w:spacing w:val="-4"/>
          </w:rPr>
          <w:t> </w:t>
        </w:r>
        <w:r>
          <w:rPr/>
          <w:t>FACTS</w:t>
        </w:r>
      </w:hyperlink>
    </w:p>
    <w:p>
      <w:pPr>
        <w:pStyle w:val="Heading1"/>
        <w:numPr>
          <w:ilvl w:val="0"/>
          <w:numId w:val="11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</w:pPr>
      <w:hyperlink w:history="true" w:anchor="_bookmark17">
        <w:r>
          <w:rPr/>
          <w:t>SUPPORTING PROBABLE CAUSE TO BELIEVE MR. KEYS POSSESSED ANY</w:t>
        </w:r>
        <w:r>
          <w:rPr>
            <w:spacing w:val="-13"/>
          </w:rPr>
          <w:t> </w:t>
        </w:r>
        <w:r>
          <w:rPr/>
          <w:t>EVIDENCE</w:t>
        </w:r>
      </w:hyperlink>
    </w:p>
    <w:p>
      <w:pPr>
        <w:pStyle w:val="Heading1"/>
        <w:numPr>
          <w:ilvl w:val="0"/>
          <w:numId w:val="11"/>
        </w:numPr>
        <w:tabs>
          <w:tab w:pos="640" w:val="left" w:leader="none"/>
          <w:tab w:pos="641" w:val="left" w:leader="none"/>
          <w:tab w:pos="10472" w:val="left" w:leader="dot"/>
        </w:tabs>
        <w:spacing w:line="240" w:lineRule="auto" w:before="178" w:after="0"/>
        <w:ind w:left="640" w:right="0" w:hanging="408"/>
        <w:jc w:val="left"/>
      </w:pPr>
      <w:hyperlink w:history="true" w:anchor="_bookmark17">
        <w:r>
          <w:rPr/>
          <w:t>WERE</w:t>
        </w:r>
        <w:r>
          <w:rPr>
            <w:spacing w:val="-1"/>
          </w:rPr>
          <w:t> </w:t>
        </w:r>
        <w:r>
          <w:rPr/>
          <w:t>STALE</w:t>
          <w:tab/>
          <w:t>16</w:t>
        </w:r>
      </w:hyperlink>
    </w:p>
    <w:p>
      <w:pPr>
        <w:pStyle w:val="Heading1"/>
        <w:numPr>
          <w:ilvl w:val="0"/>
          <w:numId w:val="11"/>
        </w:numPr>
        <w:tabs>
          <w:tab w:pos="640" w:val="left" w:leader="none"/>
          <w:tab w:pos="641" w:val="left" w:leader="none"/>
          <w:tab w:pos="1300" w:val="left" w:leader="none"/>
        </w:tabs>
        <w:spacing w:line="240" w:lineRule="auto" w:before="180" w:after="0"/>
        <w:ind w:left="640" w:right="0" w:hanging="408"/>
        <w:jc w:val="left"/>
      </w:pPr>
      <w:hyperlink w:history="true" w:anchor="_bookmark18">
        <w:r>
          <w:rPr/>
          <w:t>III.</w:t>
          <w:tab/>
          <w:t>THE AFFIDAVIT CONTAINS DELIBERATE OR</w:t>
        </w:r>
        <w:r>
          <w:rPr>
            <w:spacing w:val="-1"/>
          </w:rPr>
          <w:t> </w:t>
        </w:r>
        <w:r>
          <w:rPr/>
          <w:t>RECKLESS</w:t>
        </w:r>
      </w:hyperlink>
    </w:p>
    <w:p>
      <w:pPr>
        <w:pStyle w:val="Heading1"/>
        <w:numPr>
          <w:ilvl w:val="0"/>
          <w:numId w:val="11"/>
        </w:numPr>
        <w:tabs>
          <w:tab w:pos="640" w:val="left" w:leader="none"/>
          <w:tab w:pos="641" w:val="left" w:leader="none"/>
          <w:tab w:pos="10472" w:val="left" w:leader="dot"/>
        </w:tabs>
        <w:spacing w:line="240" w:lineRule="auto" w:before="178" w:after="0"/>
        <w:ind w:left="640" w:right="0" w:hanging="408"/>
        <w:jc w:val="left"/>
      </w:pPr>
      <w:hyperlink w:history="true" w:anchor="_bookmark18">
        <w:r>
          <w:rPr/>
          <w:t>MISREPRESENTATIONS AND OMISSIONS REQUIRING A</w:t>
        </w:r>
        <w:r>
          <w:rPr>
            <w:spacing w:val="-7"/>
          </w:rPr>
          <w:t> </w:t>
        </w:r>
        <w:r>
          <w:rPr>
            <w:i/>
          </w:rPr>
          <w:t>FRANKS </w:t>
        </w:r>
        <w:r>
          <w:rPr/>
          <w:t>HEARING</w:t>
          <w:tab/>
          <w:t>18</w:t>
        </w:r>
      </w:hyperlink>
    </w:p>
    <w:p>
      <w:pPr>
        <w:pStyle w:val="ListParagraph"/>
        <w:numPr>
          <w:ilvl w:val="0"/>
          <w:numId w:val="11"/>
        </w:numPr>
        <w:tabs>
          <w:tab w:pos="1115" w:val="left" w:leader="none"/>
          <w:tab w:pos="1116" w:val="left" w:leader="none"/>
        </w:tabs>
        <w:spacing w:line="240" w:lineRule="auto" w:before="180" w:after="0"/>
        <w:ind w:left="1115" w:right="0" w:hanging="883"/>
        <w:jc w:val="left"/>
        <w:rPr>
          <w:sz w:val="24"/>
        </w:rPr>
      </w:pPr>
      <w:hyperlink w:history="true" w:anchor="_bookmark19">
        <w:r>
          <w:rPr>
            <w:sz w:val="24"/>
          </w:rPr>
          <w:t>A. ANDREWS’ AFFIDAVIT CONTAINS DELIBERATE OR</w:t>
        </w:r>
        <w:r>
          <w:rPr>
            <w:spacing w:val="-19"/>
            <w:sz w:val="24"/>
          </w:rPr>
          <w:t> </w:t>
        </w:r>
        <w:r>
          <w:rPr>
            <w:sz w:val="24"/>
          </w:rPr>
          <w:t>RECKLESSLY-MADE</w:t>
        </w:r>
      </w:hyperlink>
    </w:p>
    <w:p>
      <w:pPr>
        <w:pStyle w:val="ListParagraph"/>
        <w:numPr>
          <w:ilvl w:val="0"/>
          <w:numId w:val="11"/>
        </w:numPr>
        <w:tabs>
          <w:tab w:pos="1115" w:val="left" w:leader="none"/>
          <w:tab w:pos="1116" w:val="left" w:leader="none"/>
          <w:tab w:pos="10472" w:val="left" w:leader="dot"/>
        </w:tabs>
        <w:spacing w:line="240" w:lineRule="auto" w:before="180" w:after="0"/>
        <w:ind w:left="1115" w:right="0" w:hanging="883"/>
        <w:jc w:val="left"/>
        <w:rPr>
          <w:sz w:val="24"/>
        </w:rPr>
      </w:pPr>
      <w:hyperlink w:history="true" w:anchor="_bookmark19">
        <w:r>
          <w:rPr>
            <w:sz w:val="24"/>
          </w:rPr>
          <w:t>STATEMENTS</w:t>
        </w:r>
        <w:r>
          <w:rPr>
            <w:spacing w:val="-2"/>
            <w:sz w:val="24"/>
          </w:rPr>
          <w:t> </w:t>
        </w:r>
        <w:r>
          <w:rPr>
            <w:sz w:val="24"/>
          </w:rPr>
          <w:t>AND</w:t>
        </w:r>
        <w:r>
          <w:rPr>
            <w:spacing w:val="-3"/>
            <w:sz w:val="24"/>
          </w:rPr>
          <w:t> </w:t>
        </w:r>
        <w:r>
          <w:rPr>
            <w:sz w:val="24"/>
          </w:rPr>
          <w:t>OMISSIONS</w:t>
          <w:tab/>
          <w:t>19</w:t>
        </w:r>
      </w:hyperlink>
    </w:p>
    <w:p>
      <w:pPr>
        <w:pStyle w:val="ListParagraph"/>
        <w:numPr>
          <w:ilvl w:val="0"/>
          <w:numId w:val="11"/>
        </w:numPr>
        <w:tabs>
          <w:tab w:pos="1115" w:val="left" w:leader="none"/>
          <w:tab w:pos="1116" w:val="left" w:leader="none"/>
        </w:tabs>
        <w:spacing w:line="240" w:lineRule="auto" w:before="177" w:after="0"/>
        <w:ind w:left="1115" w:right="0" w:hanging="883"/>
        <w:jc w:val="left"/>
        <w:rPr>
          <w:sz w:val="24"/>
        </w:rPr>
      </w:pPr>
      <w:hyperlink w:history="true" w:anchor="_bookmark20">
        <w:r>
          <w:rPr>
            <w:sz w:val="24"/>
          </w:rPr>
          <w:t>B. WITH THE FALSE STATEMENTS AND OMISSIONS CORRECTED, THE</w:t>
        </w:r>
        <w:r>
          <w:rPr>
            <w:spacing w:val="-7"/>
            <w:sz w:val="24"/>
          </w:rPr>
          <w:t> </w:t>
        </w:r>
        <w:r>
          <w:rPr>
            <w:sz w:val="24"/>
          </w:rPr>
          <w:t>AFFIDAVIT</w:t>
        </w:r>
      </w:hyperlink>
    </w:p>
    <w:p>
      <w:pPr>
        <w:pStyle w:val="ListParagraph"/>
        <w:numPr>
          <w:ilvl w:val="0"/>
          <w:numId w:val="11"/>
        </w:numPr>
        <w:tabs>
          <w:tab w:pos="1115" w:val="left" w:leader="none"/>
          <w:tab w:pos="1116" w:val="left" w:leader="none"/>
          <w:tab w:pos="10472" w:val="left" w:leader="dot"/>
        </w:tabs>
        <w:spacing w:line="240" w:lineRule="auto" w:before="181" w:after="0"/>
        <w:ind w:left="1115" w:right="0" w:hanging="883"/>
        <w:jc w:val="left"/>
        <w:rPr>
          <w:sz w:val="24"/>
        </w:rPr>
      </w:pPr>
      <w:hyperlink w:history="true" w:anchor="_bookmark20">
        <w:r>
          <w:rPr>
            <w:sz w:val="24"/>
          </w:rPr>
          <w:t>DOES NOT SUPPORT A FINDING OF</w:t>
        </w:r>
        <w:r>
          <w:rPr>
            <w:spacing w:val="-7"/>
            <w:sz w:val="24"/>
          </w:rPr>
          <w:t> </w:t>
        </w:r>
        <w:r>
          <w:rPr>
            <w:sz w:val="24"/>
          </w:rPr>
          <w:t>PROBABLE</w:t>
        </w:r>
        <w:r>
          <w:rPr>
            <w:spacing w:val="-1"/>
            <w:sz w:val="24"/>
          </w:rPr>
          <w:t> </w:t>
        </w:r>
        <w:r>
          <w:rPr>
            <w:sz w:val="24"/>
          </w:rPr>
          <w:t>CAUSE.</w:t>
          <w:tab/>
          <w:t>20</w:t>
        </w:r>
      </w:hyperlink>
    </w:p>
    <w:p>
      <w:pPr>
        <w:pStyle w:val="Heading1"/>
        <w:numPr>
          <w:ilvl w:val="0"/>
          <w:numId w:val="11"/>
        </w:numPr>
        <w:tabs>
          <w:tab w:pos="640" w:val="left" w:leader="none"/>
          <w:tab w:pos="641" w:val="left" w:leader="none"/>
          <w:tab w:pos="1300" w:val="left" w:leader="none"/>
        </w:tabs>
        <w:spacing w:line="240" w:lineRule="auto" w:before="178" w:after="0"/>
        <w:ind w:left="640" w:right="0" w:hanging="528"/>
        <w:jc w:val="left"/>
      </w:pPr>
      <w:hyperlink w:history="true" w:anchor="_bookmark21">
        <w:r>
          <w:rPr/>
          <w:t>IV.</w:t>
          <w:tab/>
          <w:t>THE FRUIT OF THE POISONOUS TREE DOCTRINE REQUIRES SUPPRESSION</w:t>
        </w:r>
        <w:r>
          <w:rPr>
            <w:spacing w:val="-13"/>
          </w:rPr>
          <w:t> </w:t>
        </w:r>
        <w:r>
          <w:rPr/>
          <w:t>OF</w:t>
        </w:r>
      </w:hyperlink>
    </w:p>
    <w:p>
      <w:pPr>
        <w:pStyle w:val="Heading1"/>
        <w:numPr>
          <w:ilvl w:val="0"/>
          <w:numId w:val="11"/>
        </w:numPr>
        <w:tabs>
          <w:tab w:pos="640" w:val="left" w:leader="none"/>
          <w:tab w:pos="641" w:val="left" w:leader="none"/>
          <w:tab w:pos="10472" w:val="left" w:leader="dot"/>
        </w:tabs>
        <w:spacing w:line="240" w:lineRule="auto" w:before="180" w:after="0"/>
        <w:ind w:left="640" w:right="0" w:hanging="528"/>
        <w:jc w:val="left"/>
      </w:pPr>
      <w:hyperlink w:history="true" w:anchor="_bookmark21">
        <w:r>
          <w:rPr/>
          <w:t>WRITTEN AND RECORDED STATEMENTS OF</w:t>
        </w:r>
        <w:r>
          <w:rPr>
            <w:spacing w:val="-10"/>
          </w:rPr>
          <w:t> </w:t>
        </w:r>
        <w:r>
          <w:rPr/>
          <w:t>MR. KEYS.</w:t>
          <w:tab/>
          <w:t>21</w:t>
        </w:r>
      </w:hyperlink>
    </w:p>
    <w:p>
      <w:pPr>
        <w:pStyle w:val="Heading1"/>
        <w:numPr>
          <w:ilvl w:val="0"/>
          <w:numId w:val="11"/>
        </w:numPr>
        <w:tabs>
          <w:tab w:pos="640" w:val="left" w:leader="none"/>
          <w:tab w:pos="641" w:val="left" w:leader="none"/>
          <w:tab w:pos="1300" w:val="left" w:leader="none"/>
        </w:tabs>
        <w:spacing w:line="240" w:lineRule="auto" w:before="177" w:after="0"/>
        <w:ind w:left="640" w:right="0" w:hanging="528"/>
        <w:jc w:val="left"/>
      </w:pPr>
      <w:hyperlink w:history="true" w:anchor="_bookmark22">
        <w:r>
          <w:rPr/>
          <w:t>V.</w:t>
          <w:tab/>
          <w:t>MR. KEYS’ </w:t>
        </w:r>
        <w:r>
          <w:rPr>
            <w:i/>
          </w:rPr>
          <w:t>MIRANDA </w:t>
        </w:r>
        <w:r>
          <w:rPr/>
          <w:t>WAIVER WAS INVALID BECAUSE IT WAS</w:t>
        </w:r>
        <w:r>
          <w:rPr>
            <w:spacing w:val="-1"/>
          </w:rPr>
          <w:t> </w:t>
        </w:r>
        <w:r>
          <w:rPr/>
          <w:t>NOT</w:t>
        </w:r>
      </w:hyperlink>
    </w:p>
    <w:p>
      <w:pPr>
        <w:pStyle w:val="Heading1"/>
        <w:numPr>
          <w:ilvl w:val="0"/>
          <w:numId w:val="11"/>
        </w:numPr>
        <w:tabs>
          <w:tab w:pos="640" w:val="left" w:leader="none"/>
          <w:tab w:pos="641" w:val="left" w:leader="none"/>
          <w:tab w:pos="10472" w:val="left" w:leader="dot"/>
        </w:tabs>
        <w:spacing w:line="240" w:lineRule="auto" w:before="180" w:after="0"/>
        <w:ind w:left="640" w:right="0" w:hanging="528"/>
        <w:jc w:val="left"/>
      </w:pPr>
      <w:hyperlink w:history="true" w:anchor="_bookmark22">
        <w:r>
          <w:rPr/>
          <w:t>VOLUNTARY, KNOWING</w:t>
        </w:r>
        <w:r>
          <w:rPr>
            <w:spacing w:val="-5"/>
          </w:rPr>
          <w:t> </w:t>
        </w:r>
        <w:r>
          <w:rPr/>
          <w:t>AND</w:t>
        </w:r>
        <w:r>
          <w:rPr>
            <w:spacing w:val="-1"/>
          </w:rPr>
          <w:t> </w:t>
        </w:r>
        <w:r>
          <w:rPr/>
          <w:t>INTELLIGENT.</w:t>
          <w:tab/>
          <w:t>22</w:t>
        </w:r>
      </w:hyperlink>
    </w:p>
    <w:p>
      <w:pPr>
        <w:pStyle w:val="ListParagraph"/>
        <w:numPr>
          <w:ilvl w:val="0"/>
          <w:numId w:val="11"/>
        </w:numPr>
        <w:tabs>
          <w:tab w:pos="1115" w:val="left" w:leader="none"/>
          <w:tab w:pos="1116" w:val="left" w:leader="none"/>
          <w:tab w:pos="10472" w:val="left" w:leader="dot"/>
        </w:tabs>
        <w:spacing w:line="240" w:lineRule="auto" w:before="180" w:after="0"/>
        <w:ind w:left="1115" w:right="0" w:hanging="1003"/>
        <w:jc w:val="left"/>
        <w:rPr>
          <w:sz w:val="24"/>
        </w:rPr>
      </w:pPr>
      <w:hyperlink w:history="true" w:anchor="_bookmark23">
        <w:r>
          <w:rPr>
            <w:sz w:val="24"/>
          </w:rPr>
          <w:t>A.   MR. KEYS INVOLUNTARILY WAIVED HIS</w:t>
        </w:r>
        <w:r>
          <w:rPr>
            <w:spacing w:val="-18"/>
            <w:sz w:val="24"/>
          </w:rPr>
          <w:t> </w:t>
        </w:r>
        <w:r>
          <w:rPr>
            <w:i/>
            <w:sz w:val="24"/>
          </w:rPr>
          <w:t>MIRANDA</w:t>
        </w:r>
        <w:r>
          <w:rPr>
            <w:i/>
            <w:spacing w:val="-3"/>
            <w:sz w:val="24"/>
          </w:rPr>
          <w:t> </w:t>
        </w:r>
        <w:r>
          <w:rPr>
            <w:sz w:val="24"/>
          </w:rPr>
          <w:t>RIGHTS.</w:t>
          <w:tab/>
          <w:t>22</w:t>
        </w:r>
      </w:hyperlink>
    </w:p>
    <w:p>
      <w:pPr>
        <w:pStyle w:val="ListParagraph"/>
        <w:numPr>
          <w:ilvl w:val="0"/>
          <w:numId w:val="11"/>
        </w:numPr>
        <w:tabs>
          <w:tab w:pos="1115" w:val="left" w:leader="none"/>
          <w:tab w:pos="1116" w:val="left" w:leader="none"/>
        </w:tabs>
        <w:spacing w:line="240" w:lineRule="auto" w:before="178" w:after="0"/>
        <w:ind w:left="1115" w:right="0" w:hanging="1003"/>
        <w:jc w:val="left"/>
        <w:rPr>
          <w:i/>
          <w:sz w:val="24"/>
        </w:rPr>
      </w:pPr>
      <w:hyperlink w:history="true" w:anchor="_bookmark24">
        <w:r>
          <w:rPr>
            <w:sz w:val="24"/>
          </w:rPr>
          <w:t>B. MR. KEYS DID NOT KNOWINGLY AND INTELLIGENTLY WAIVE HIS</w:t>
        </w:r>
        <w:r>
          <w:rPr>
            <w:spacing w:val="-1"/>
            <w:sz w:val="24"/>
          </w:rPr>
          <w:t> </w:t>
        </w:r>
        <w:r>
          <w:rPr>
            <w:i/>
            <w:sz w:val="24"/>
          </w:rPr>
          <w:t>MIRANDA</w:t>
        </w:r>
      </w:hyperlink>
    </w:p>
    <w:p>
      <w:pPr>
        <w:pStyle w:val="ListParagraph"/>
        <w:numPr>
          <w:ilvl w:val="0"/>
          <w:numId w:val="11"/>
        </w:numPr>
        <w:tabs>
          <w:tab w:pos="1115" w:val="left" w:leader="none"/>
          <w:tab w:pos="1116" w:val="left" w:leader="none"/>
          <w:tab w:pos="10472" w:val="left" w:leader="dot"/>
        </w:tabs>
        <w:spacing w:line="240" w:lineRule="auto" w:before="180" w:after="0"/>
        <w:ind w:left="1115" w:right="0" w:hanging="1003"/>
        <w:jc w:val="left"/>
        <w:rPr>
          <w:sz w:val="24"/>
        </w:rPr>
      </w:pPr>
      <w:hyperlink w:history="true" w:anchor="_bookmark24">
        <w:r>
          <w:rPr>
            <w:sz w:val="24"/>
          </w:rPr>
          <w:t>RIGHTS.</w:t>
          <w:tab/>
          <w:t>23</w:t>
        </w:r>
      </w:hyperlink>
    </w:p>
    <w:p>
      <w:pPr>
        <w:pStyle w:val="Heading1"/>
        <w:numPr>
          <w:ilvl w:val="0"/>
          <w:numId w:val="11"/>
        </w:numPr>
        <w:tabs>
          <w:tab w:pos="640" w:val="left" w:leader="none"/>
          <w:tab w:pos="641" w:val="left" w:leader="none"/>
          <w:tab w:pos="10472" w:val="left" w:leader="dot"/>
        </w:tabs>
        <w:spacing w:line="240" w:lineRule="auto" w:before="178" w:after="0"/>
        <w:ind w:left="640" w:right="0" w:hanging="528"/>
        <w:jc w:val="left"/>
      </w:pPr>
      <w:hyperlink w:history="true" w:anchor="_bookmark25">
        <w:r>
          <w:rPr/>
          <w:t>CONCLUSION</w:t>
          <w:tab/>
          <w:t>25</w:t>
        </w:r>
      </w:hyperlink>
    </w:p>
    <w:p>
      <w:pPr>
        <w:pStyle w:val="BodyText"/>
        <w:ind w:left="112"/>
      </w:pPr>
      <w:r>
        <w:rPr/>
        <w:t>18</w:t>
      </w:r>
    </w:p>
    <w:p>
      <w:pPr>
        <w:pStyle w:val="BodyText"/>
        <w:ind w:left="112"/>
      </w:pPr>
      <w:r>
        <w:rPr/>
        <w:t>19</w:t>
      </w:r>
    </w:p>
    <w:p>
      <w:pPr>
        <w:pStyle w:val="BodyText"/>
        <w:spacing w:before="178"/>
        <w:ind w:left="112"/>
      </w:pPr>
      <w:r>
        <w:rPr/>
        <w:t>20</w:t>
      </w:r>
    </w:p>
    <w:p>
      <w:pPr>
        <w:pStyle w:val="BodyText"/>
        <w:ind w:left="112"/>
      </w:pPr>
      <w:r>
        <w:rPr/>
        <w:t>21</w:t>
      </w:r>
    </w:p>
    <w:p>
      <w:pPr>
        <w:pStyle w:val="BodyText"/>
        <w:spacing w:before="177"/>
        <w:ind w:left="112"/>
      </w:pPr>
      <w:r>
        <w:rPr/>
        <w:t>22</w:t>
      </w:r>
    </w:p>
    <w:p>
      <w:pPr>
        <w:pStyle w:val="BodyText"/>
        <w:spacing w:before="181"/>
        <w:ind w:left="112"/>
      </w:pPr>
      <w:r>
        <w:rPr/>
        <w:t>23</w:t>
      </w:r>
    </w:p>
    <w:p>
      <w:pPr>
        <w:pStyle w:val="BodyText"/>
        <w:spacing w:before="178"/>
        <w:ind w:left="112"/>
      </w:pPr>
      <w:r>
        <w:rPr/>
        <w:t>24</w:t>
      </w:r>
    </w:p>
    <w:p>
      <w:pPr>
        <w:pStyle w:val="BodyText"/>
        <w:ind w:left="112"/>
      </w:pPr>
      <w:r>
        <w:rPr/>
        <w:t>25</w:t>
      </w:r>
    </w:p>
    <w:p>
      <w:pPr>
        <w:pStyle w:val="BodyText"/>
        <w:ind w:left="112"/>
      </w:pPr>
      <w:r>
        <w:rPr/>
        <w:t>26</w:t>
      </w:r>
    </w:p>
    <w:p>
      <w:pPr>
        <w:spacing w:after="0"/>
        <w:sectPr>
          <w:pgSz w:w="12240" w:h="15840"/>
          <w:pgMar w:header="0" w:footer="2220" w:top="0" w:bottom="24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527"/>
        <w:rPr>
          <w:rFonts w:ascii="Arial"/>
        </w:rPr>
      </w:pPr>
      <w:r>
        <w:rPr>
          <w:rFonts w:ascii="Arial"/>
          <w:color w:val="0000FF"/>
        </w:rPr>
        <w:t>Case 2:13-cr-00082-KJM Document 23 Filed 12/13/13 Page 5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footerReference w:type="default" r:id="rId11"/>
          <w:pgSz w:w="12240" w:h="15840"/>
          <w:pgMar w:footer="1315" w:header="0" w:top="0" w:bottom="1500" w:left="800" w:right="600"/>
        </w:sect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BodyText"/>
        <w:spacing w:before="1"/>
        <w:ind w:left="232"/>
      </w:pPr>
      <w:r>
        <w:rPr/>
        <w:t>1</w:t>
      </w:r>
    </w:p>
    <w:p>
      <w:pPr>
        <w:pStyle w:val="Heading1"/>
        <w:tabs>
          <w:tab w:pos="640" w:val="left" w:leader="none"/>
        </w:tabs>
        <w:ind w:left="232" w:firstLine="0"/>
      </w:pPr>
      <w:r>
        <w:rPr>
          <w:b w:val="0"/>
        </w:rPr>
        <w:t>2</w:t>
        <w:tab/>
      </w:r>
      <w:bookmarkStart w:name="_bookmark0" w:id="1"/>
      <w:bookmarkEnd w:id="1"/>
      <w:r>
        <w:rPr>
          <w:b w:val="0"/>
        </w:rPr>
      </w:r>
      <w:r>
        <w:rPr/>
        <w:t>Federal</w:t>
      </w:r>
      <w:r>
        <w:rPr>
          <w:spacing w:val="-3"/>
        </w:rPr>
        <w:t> </w:t>
      </w:r>
      <w:r>
        <w:rPr/>
        <w:t>Cases</w:t>
      </w:r>
    </w:p>
    <w:p>
      <w:pPr>
        <w:pStyle w:val="BodyText"/>
        <w:spacing w:before="3"/>
        <w:ind w:left="0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before="1"/>
        <w:ind w:left="231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TABLE OF AUTHORITIES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0" w:bottom="1960" w:left="800" w:right="600"/>
          <w:cols w:num="2" w:equalWidth="0">
            <w:col w:w="2111" w:space="1858"/>
            <w:col w:w="6871"/>
          </w:cols>
        </w:sectPr>
      </w:pPr>
    </w:p>
    <w:p>
      <w:pPr>
        <w:tabs>
          <w:tab w:pos="512" w:val="left" w:leader="none"/>
          <w:tab w:pos="10584" w:val="right" w:leader="dot"/>
        </w:tabs>
        <w:spacing w:before="177"/>
        <w:ind w:left="104" w:right="0" w:firstLine="0"/>
        <w:jc w:val="center"/>
        <w:rPr>
          <w:sz w:val="24"/>
        </w:rPr>
      </w:pPr>
      <w:r>
        <w:rPr/>
        <w:pict>
          <v:shape style="position:absolute;margin-left:64.800003pt;margin-top:0pt;width:3.6pt;height:792pt;mso-position-horizontal-relative:page;mso-position-vertical-relative:page;z-index:-38272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264" from="576pt,0pt" to="576pt,792pt" stroked="true" strokeweight=".75pt" strokecolor="#000000">
            <v:stroke dashstyle="solid"/>
            <w10:wrap type="none"/>
          </v:line>
        </w:pict>
      </w:r>
      <w:r>
        <w:rPr>
          <w:sz w:val="24"/>
        </w:rPr>
        <w:t>3</w:t>
        <w:tab/>
      </w:r>
      <w:r>
        <w:rPr>
          <w:i/>
          <w:sz w:val="24"/>
        </w:rPr>
        <w:t>Brown v. Illinois</w:t>
      </w:r>
      <w:r>
        <w:rPr>
          <w:sz w:val="24"/>
        </w:rPr>
        <w:t>, 422 U.S.</w:t>
      </w:r>
      <w:r>
        <w:rPr>
          <w:spacing w:val="-1"/>
          <w:sz w:val="24"/>
        </w:rPr>
        <w:t> </w:t>
      </w:r>
      <w:r>
        <w:rPr>
          <w:sz w:val="24"/>
        </w:rPr>
        <w:t>590 (1975)</w:t>
        <w:tab/>
        <w:t>21</w:t>
      </w:r>
    </w:p>
    <w:p>
      <w:pPr>
        <w:pStyle w:val="ListParagraph"/>
        <w:numPr>
          <w:ilvl w:val="0"/>
          <w:numId w:val="12"/>
        </w:numPr>
        <w:tabs>
          <w:tab w:pos="512" w:val="left" w:leader="none"/>
          <w:tab w:pos="641" w:val="left" w:leader="none"/>
          <w:tab w:pos="10584" w:val="right" w:leader="dot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i/>
          <w:sz w:val="24"/>
        </w:rPr>
        <w:t>Chism v. Washington State</w:t>
      </w:r>
      <w:r>
        <w:rPr>
          <w:sz w:val="24"/>
        </w:rPr>
        <w:t>, 661 F.3d 380 (9th</w:t>
      </w:r>
      <w:r>
        <w:rPr>
          <w:spacing w:val="1"/>
          <w:sz w:val="24"/>
        </w:rPr>
        <w:t> </w:t>
      </w:r>
      <w:r>
        <w:rPr>
          <w:sz w:val="24"/>
        </w:rPr>
        <w:t>Cir.</w:t>
      </w:r>
      <w:r>
        <w:rPr>
          <w:spacing w:val="1"/>
          <w:sz w:val="24"/>
        </w:rPr>
        <w:t> </w:t>
      </w:r>
      <w:r>
        <w:rPr>
          <w:sz w:val="24"/>
        </w:rPr>
        <w:t>2011)</w:t>
        <w:tab/>
        <w:t>20</w:t>
      </w:r>
    </w:p>
    <w:p>
      <w:pPr>
        <w:pStyle w:val="ListParagraph"/>
        <w:numPr>
          <w:ilvl w:val="0"/>
          <w:numId w:val="12"/>
        </w:numPr>
        <w:tabs>
          <w:tab w:pos="512" w:val="left" w:leader="none"/>
          <w:tab w:pos="641" w:val="left" w:leader="none"/>
          <w:tab w:pos="10584" w:val="right" w:leader="dot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i/>
          <w:sz w:val="24"/>
        </w:rPr>
        <w:t>Colorado v. Connelly</w:t>
      </w:r>
      <w:r>
        <w:rPr>
          <w:sz w:val="24"/>
        </w:rPr>
        <w:t>, 479 U.S.</w:t>
      </w:r>
      <w:r>
        <w:rPr>
          <w:spacing w:val="-1"/>
          <w:sz w:val="24"/>
        </w:rPr>
        <w:t> </w:t>
      </w:r>
      <w:r>
        <w:rPr>
          <w:sz w:val="24"/>
        </w:rPr>
        <w:t>157 (1986)</w:t>
        <w:tab/>
        <w:t>22</w:t>
      </w:r>
    </w:p>
    <w:p>
      <w:pPr>
        <w:tabs>
          <w:tab w:pos="512" w:val="left" w:leader="none"/>
          <w:tab w:pos="9984" w:val="left" w:leader="dot"/>
        </w:tabs>
        <w:spacing w:before="180"/>
        <w:ind w:left="104" w:right="0" w:firstLine="0"/>
        <w:jc w:val="center"/>
        <w:rPr>
          <w:sz w:val="24"/>
        </w:rPr>
      </w:pPr>
      <w:r>
        <w:rPr>
          <w:sz w:val="24"/>
        </w:rPr>
        <w:t>6</w:t>
        <w:tab/>
      </w:r>
      <w:r>
        <w:rPr>
          <w:i/>
          <w:sz w:val="24"/>
        </w:rPr>
        <w:t>Colorado v. Spring</w:t>
      </w:r>
      <w:r>
        <w:rPr>
          <w:sz w:val="24"/>
        </w:rPr>
        <w:t>, 479 U.S.</w:t>
      </w:r>
      <w:r>
        <w:rPr>
          <w:spacing w:val="-1"/>
          <w:sz w:val="24"/>
        </w:rPr>
        <w:t> </w:t>
      </w:r>
      <w:r>
        <w:rPr>
          <w:sz w:val="24"/>
        </w:rPr>
        <w:t>564 (1987)</w:t>
        <w:tab/>
        <w:t>22, 24</w:t>
      </w:r>
    </w:p>
    <w:p>
      <w:pPr>
        <w:tabs>
          <w:tab w:pos="512" w:val="left" w:leader="none"/>
          <w:tab w:pos="10584" w:val="right" w:leader="dot"/>
        </w:tabs>
        <w:spacing w:before="180"/>
        <w:ind w:left="104" w:right="0" w:firstLine="0"/>
        <w:jc w:val="center"/>
        <w:rPr>
          <w:sz w:val="24"/>
        </w:rPr>
      </w:pPr>
      <w:r>
        <w:rPr>
          <w:sz w:val="24"/>
        </w:rPr>
        <w:t>7</w:t>
        <w:tab/>
      </w:r>
      <w:r>
        <w:rPr>
          <w:i/>
          <w:sz w:val="24"/>
        </w:rPr>
        <w:t>Coolidge v. New Hampshire</w:t>
      </w:r>
      <w:r>
        <w:rPr>
          <w:sz w:val="24"/>
        </w:rPr>
        <w:t>, 402 U.S.</w:t>
      </w:r>
      <w:r>
        <w:rPr>
          <w:spacing w:val="-2"/>
          <w:sz w:val="24"/>
        </w:rPr>
        <w:t> </w:t>
      </w:r>
      <w:r>
        <w:rPr>
          <w:sz w:val="24"/>
        </w:rPr>
        <w:t>443 (1971)</w:t>
        <w:tab/>
        <w:t>10</w:t>
      </w:r>
    </w:p>
    <w:p>
      <w:pPr>
        <w:tabs>
          <w:tab w:pos="512" w:val="left" w:leader="none"/>
          <w:tab w:pos="9984" w:val="left" w:leader="dot"/>
        </w:tabs>
        <w:spacing w:before="178"/>
        <w:ind w:left="104" w:right="0" w:firstLine="0"/>
        <w:jc w:val="center"/>
        <w:rPr>
          <w:sz w:val="24"/>
        </w:rPr>
      </w:pPr>
      <w:r>
        <w:rPr>
          <w:sz w:val="24"/>
        </w:rPr>
        <w:t>8</w:t>
        <w:tab/>
      </w:r>
      <w:r>
        <w:rPr>
          <w:i/>
          <w:sz w:val="24"/>
        </w:rPr>
        <w:t>Derrick v. Peterson</w:t>
      </w:r>
      <w:r>
        <w:rPr>
          <w:sz w:val="24"/>
        </w:rPr>
        <w:t>, 924 F.2d 813 (9th</w:t>
      </w:r>
      <w:r>
        <w:rPr>
          <w:spacing w:val="-4"/>
          <w:sz w:val="24"/>
        </w:rPr>
        <w:t> </w:t>
      </w:r>
      <w:r>
        <w:rPr>
          <w:sz w:val="24"/>
        </w:rPr>
        <w:t>Cir.</w:t>
      </w:r>
      <w:r>
        <w:rPr>
          <w:spacing w:val="-1"/>
          <w:sz w:val="24"/>
        </w:rPr>
        <w:t> </w:t>
      </w:r>
      <w:r>
        <w:rPr>
          <w:sz w:val="24"/>
        </w:rPr>
        <w:t>1990)</w:t>
        <w:tab/>
        <w:t>22, 23</w:t>
      </w:r>
    </w:p>
    <w:p>
      <w:pPr>
        <w:tabs>
          <w:tab w:pos="512" w:val="left" w:leader="none"/>
          <w:tab w:pos="10584" w:val="right" w:leader="dot"/>
        </w:tabs>
        <w:spacing w:before="180"/>
        <w:ind w:left="104" w:right="0" w:firstLine="0"/>
        <w:jc w:val="center"/>
        <w:rPr>
          <w:sz w:val="24"/>
        </w:rPr>
      </w:pPr>
      <w:r>
        <w:rPr>
          <w:sz w:val="24"/>
        </w:rPr>
        <w:t>9</w:t>
        <w:tab/>
      </w:r>
      <w:r>
        <w:rPr>
          <w:i/>
          <w:sz w:val="24"/>
        </w:rPr>
        <w:t>Durham v. United States</w:t>
      </w:r>
      <w:r>
        <w:rPr>
          <w:sz w:val="24"/>
        </w:rPr>
        <w:t>, 403 F.2d 190 (9th</w:t>
      </w:r>
      <w:r>
        <w:rPr>
          <w:spacing w:val="1"/>
          <w:sz w:val="24"/>
        </w:rPr>
        <w:t> </w:t>
      </w:r>
      <w:r>
        <w:rPr>
          <w:sz w:val="24"/>
        </w:rPr>
        <w:t>Cir. 1968)</w:t>
        <w:tab/>
        <w:t>16</w:t>
      </w:r>
    </w:p>
    <w:p>
      <w:pPr>
        <w:tabs>
          <w:tab w:pos="640" w:val="left" w:leader="none"/>
          <w:tab w:pos="9752" w:val="left" w:leader="dot"/>
        </w:tabs>
        <w:spacing w:before="178"/>
        <w:ind w:left="112" w:right="0" w:firstLine="0"/>
        <w:jc w:val="left"/>
        <w:rPr>
          <w:sz w:val="24"/>
        </w:rPr>
      </w:pPr>
      <w:r>
        <w:rPr>
          <w:sz w:val="24"/>
        </w:rPr>
        <w:t>10</w:t>
        <w:tab/>
      </w:r>
      <w:r>
        <w:rPr>
          <w:i/>
          <w:sz w:val="24"/>
        </w:rPr>
        <w:t>Franks v. Delaware</w:t>
      </w:r>
      <w:r>
        <w:rPr>
          <w:sz w:val="24"/>
        </w:rPr>
        <w:t>, 438 U.S. 154</w:t>
      </w:r>
      <w:r>
        <w:rPr>
          <w:spacing w:val="-5"/>
          <w:sz w:val="24"/>
        </w:rPr>
        <w:t> </w:t>
      </w:r>
      <w:r>
        <w:rPr>
          <w:sz w:val="24"/>
        </w:rPr>
        <w:t>(1978)</w:t>
      </w:r>
      <w:r>
        <w:rPr>
          <w:spacing w:val="-2"/>
          <w:sz w:val="24"/>
        </w:rPr>
        <w:t> </w:t>
      </w:r>
      <w:r>
        <w:rPr>
          <w:sz w:val="24"/>
        </w:rPr>
        <w:t>(“</w:t>
      </w:r>
      <w:r>
        <w:rPr>
          <w:i/>
          <w:sz w:val="24"/>
        </w:rPr>
        <w:t>Franks</w:t>
      </w:r>
      <w:r>
        <w:rPr>
          <w:sz w:val="24"/>
        </w:rPr>
        <w:t>”)</w:t>
        <w:tab/>
        <w:t>18, 20, 21</w:t>
      </w:r>
    </w:p>
    <w:p>
      <w:pPr>
        <w:tabs>
          <w:tab w:pos="640" w:val="left" w:leader="none"/>
          <w:tab w:pos="10112" w:val="left" w:leader="dot"/>
        </w:tabs>
        <w:spacing w:before="180"/>
        <w:ind w:left="112" w:right="0" w:firstLine="0"/>
        <w:jc w:val="left"/>
        <w:rPr>
          <w:sz w:val="24"/>
        </w:rPr>
      </w:pPr>
      <w:r>
        <w:rPr>
          <w:sz w:val="24"/>
        </w:rPr>
        <w:t>11</w:t>
        <w:tab/>
      </w:r>
      <w:r>
        <w:rPr>
          <w:i/>
          <w:sz w:val="24"/>
        </w:rPr>
        <w:t>Gladden v. Unsworth</w:t>
      </w:r>
      <w:r>
        <w:rPr>
          <w:sz w:val="24"/>
        </w:rPr>
        <w:t>, 396 F.2d 373 (9th</w:t>
      </w:r>
      <w:r>
        <w:rPr>
          <w:spacing w:val="-3"/>
          <w:sz w:val="24"/>
        </w:rPr>
        <w:t> </w:t>
      </w:r>
      <w:r>
        <w:rPr>
          <w:sz w:val="24"/>
        </w:rPr>
        <w:t>Cir.</w:t>
      </w:r>
      <w:r>
        <w:rPr>
          <w:spacing w:val="-1"/>
          <w:sz w:val="24"/>
        </w:rPr>
        <w:t> </w:t>
      </w:r>
      <w:r>
        <w:rPr>
          <w:sz w:val="24"/>
        </w:rPr>
        <w:t>1968)</w:t>
        <w:tab/>
        <w:t>22, 23</w:t>
      </w:r>
    </w:p>
    <w:p>
      <w:pPr>
        <w:tabs>
          <w:tab w:pos="640" w:val="left" w:leader="none"/>
          <w:tab w:pos="10712" w:val="right" w:leader="dot"/>
        </w:tabs>
        <w:spacing w:before="177"/>
        <w:ind w:left="112" w:right="0" w:firstLine="0"/>
        <w:jc w:val="left"/>
        <w:rPr>
          <w:sz w:val="24"/>
        </w:rPr>
      </w:pPr>
      <w:r>
        <w:rPr>
          <w:sz w:val="24"/>
        </w:rPr>
        <w:t>12</w:t>
        <w:tab/>
      </w:r>
      <w:r>
        <w:rPr>
          <w:i/>
          <w:sz w:val="24"/>
        </w:rPr>
        <w:t>In re Grand Jury Subpoenas Dated December 10, 1987</w:t>
      </w:r>
      <w:r>
        <w:rPr>
          <w:sz w:val="24"/>
        </w:rPr>
        <w:t>, 926 F.2d 847 (9th</w:t>
      </w:r>
      <w:r>
        <w:rPr>
          <w:spacing w:val="-1"/>
          <w:sz w:val="24"/>
        </w:rPr>
        <w:t> </w:t>
      </w:r>
      <w:r>
        <w:rPr>
          <w:sz w:val="24"/>
        </w:rPr>
        <w:t>Cir. 1991)</w:t>
        <w:tab/>
        <w:t>11</w:t>
      </w:r>
    </w:p>
    <w:p>
      <w:pPr>
        <w:tabs>
          <w:tab w:pos="640" w:val="left" w:leader="none"/>
          <w:tab w:pos="10712" w:val="right" w:leader="dot"/>
        </w:tabs>
        <w:spacing w:before="180"/>
        <w:ind w:left="112" w:right="0" w:firstLine="0"/>
        <w:jc w:val="left"/>
        <w:rPr>
          <w:sz w:val="24"/>
        </w:rPr>
      </w:pPr>
      <w:r>
        <w:rPr>
          <w:sz w:val="24"/>
        </w:rPr>
        <w:t>13</w:t>
        <w:tab/>
      </w:r>
      <w:r>
        <w:rPr>
          <w:i/>
          <w:sz w:val="24"/>
        </w:rPr>
        <w:t>Jackson v. Denno</w:t>
      </w:r>
      <w:r>
        <w:rPr>
          <w:sz w:val="24"/>
        </w:rPr>
        <w:t>, 378 U.S.</w:t>
      </w:r>
      <w:r>
        <w:rPr>
          <w:spacing w:val="1"/>
          <w:sz w:val="24"/>
        </w:rPr>
        <w:t> </w:t>
      </w:r>
      <w:r>
        <w:rPr>
          <w:sz w:val="24"/>
        </w:rPr>
        <w:t>368 (1964)</w:t>
        <w:tab/>
        <w:t>22</w:t>
      </w:r>
    </w:p>
    <w:p>
      <w:pPr>
        <w:tabs>
          <w:tab w:pos="640" w:val="left" w:leader="none"/>
          <w:tab w:pos="10712" w:val="right" w:leader="dot"/>
        </w:tabs>
        <w:spacing w:before="180"/>
        <w:ind w:left="112" w:right="0" w:firstLine="0"/>
        <w:jc w:val="left"/>
        <w:rPr>
          <w:sz w:val="24"/>
        </w:rPr>
      </w:pPr>
      <w:r>
        <w:rPr>
          <w:sz w:val="24"/>
        </w:rPr>
        <w:t>14</w:t>
        <w:tab/>
      </w:r>
      <w:r>
        <w:rPr>
          <w:i/>
          <w:sz w:val="24"/>
        </w:rPr>
        <w:t>Lucero v. Kerby</w:t>
      </w:r>
      <w:r>
        <w:rPr>
          <w:sz w:val="24"/>
        </w:rPr>
        <w:t>, 133 F.3d 1299 (10th Cir. 1998)</w:t>
        <w:tab/>
        <w:t>23</w:t>
      </w:r>
    </w:p>
    <w:p>
      <w:pPr>
        <w:tabs>
          <w:tab w:pos="640" w:val="left" w:leader="none"/>
          <w:tab w:pos="9752" w:val="left" w:leader="dot"/>
        </w:tabs>
        <w:spacing w:before="178"/>
        <w:ind w:left="112" w:right="0" w:firstLine="0"/>
        <w:jc w:val="left"/>
        <w:rPr>
          <w:sz w:val="24"/>
        </w:rPr>
      </w:pPr>
      <w:r>
        <w:rPr>
          <w:sz w:val="24"/>
        </w:rPr>
        <w:t>15</w:t>
        <w:tab/>
      </w:r>
      <w:r>
        <w:rPr>
          <w:i/>
          <w:sz w:val="24"/>
        </w:rPr>
        <w:t>Miranda v. Arizona</w:t>
      </w:r>
      <w:r>
        <w:rPr>
          <w:sz w:val="24"/>
        </w:rPr>
        <w:t>, 384 U.S.</w:t>
      </w:r>
      <w:r>
        <w:rPr>
          <w:spacing w:val="-2"/>
          <w:sz w:val="24"/>
        </w:rPr>
        <w:t> </w:t>
      </w:r>
      <w:r>
        <w:rPr>
          <w:sz w:val="24"/>
        </w:rPr>
        <w:t>436 (1966)</w:t>
        <w:tab/>
        <w:t>22, 23, 24</w:t>
      </w:r>
    </w:p>
    <w:p>
      <w:pPr>
        <w:tabs>
          <w:tab w:pos="640" w:val="left" w:leader="none"/>
          <w:tab w:pos="10712" w:val="right" w:leader="dot"/>
        </w:tabs>
        <w:spacing w:before="181"/>
        <w:ind w:left="112" w:right="0" w:firstLine="0"/>
        <w:jc w:val="left"/>
        <w:rPr>
          <w:sz w:val="24"/>
        </w:rPr>
      </w:pPr>
      <w:r>
        <w:rPr>
          <w:sz w:val="24"/>
        </w:rPr>
        <w:t>16</w:t>
        <w:tab/>
      </w:r>
      <w:r>
        <w:rPr>
          <w:i/>
          <w:sz w:val="24"/>
        </w:rPr>
        <w:t>Moran v. Burbine</w:t>
      </w:r>
      <w:r>
        <w:rPr>
          <w:sz w:val="24"/>
        </w:rPr>
        <w:t>, 475 U.S.</w:t>
      </w:r>
      <w:r>
        <w:rPr>
          <w:spacing w:val="-1"/>
          <w:sz w:val="24"/>
        </w:rPr>
        <w:t> </w:t>
      </w:r>
      <w:r>
        <w:rPr>
          <w:sz w:val="24"/>
        </w:rPr>
        <w:t>412 (1986)</w:t>
        <w:tab/>
        <w:t>23</w:t>
      </w:r>
    </w:p>
    <w:p>
      <w:pPr>
        <w:tabs>
          <w:tab w:pos="640" w:val="left" w:leader="none"/>
          <w:tab w:pos="10712" w:val="right" w:leader="dot"/>
        </w:tabs>
        <w:spacing w:before="177"/>
        <w:ind w:left="112" w:right="0" w:firstLine="0"/>
        <w:jc w:val="left"/>
        <w:rPr>
          <w:sz w:val="24"/>
        </w:rPr>
      </w:pPr>
      <w:r>
        <w:rPr>
          <w:sz w:val="24"/>
        </w:rPr>
        <w:t>17</w:t>
        <w:tab/>
      </w:r>
      <w:r>
        <w:rPr>
          <w:i/>
          <w:sz w:val="24"/>
        </w:rPr>
        <w:t>Nardone v. United States</w:t>
      </w:r>
      <w:r>
        <w:rPr>
          <w:sz w:val="24"/>
        </w:rPr>
        <w:t>, 308 U.S.</w:t>
      </w:r>
      <w:r>
        <w:rPr>
          <w:spacing w:val="-2"/>
          <w:sz w:val="24"/>
        </w:rPr>
        <w:t> </w:t>
      </w:r>
      <w:r>
        <w:rPr>
          <w:sz w:val="24"/>
        </w:rPr>
        <w:t>338 (1939)</w:t>
        <w:tab/>
        <w:t>21</w:t>
      </w:r>
    </w:p>
    <w:p>
      <w:pPr>
        <w:tabs>
          <w:tab w:pos="640" w:val="left" w:leader="none"/>
          <w:tab w:pos="10712" w:val="right" w:leader="dot"/>
        </w:tabs>
        <w:spacing w:before="180"/>
        <w:ind w:left="112" w:right="0" w:firstLine="0"/>
        <w:jc w:val="left"/>
        <w:rPr>
          <w:sz w:val="24"/>
        </w:rPr>
      </w:pPr>
      <w:r>
        <w:rPr>
          <w:sz w:val="24"/>
        </w:rPr>
        <w:t>18</w:t>
        <w:tab/>
      </w:r>
      <w:r>
        <w:rPr>
          <w:i/>
          <w:sz w:val="24"/>
        </w:rPr>
        <w:t>Nix v. Williams</w:t>
      </w:r>
      <w:r>
        <w:rPr>
          <w:sz w:val="24"/>
        </w:rPr>
        <w:t>, 467 U.S.</w:t>
      </w:r>
      <w:r>
        <w:rPr>
          <w:spacing w:val="3"/>
          <w:sz w:val="24"/>
        </w:rPr>
        <w:t> </w:t>
      </w:r>
      <w:r>
        <w:rPr>
          <w:sz w:val="24"/>
        </w:rPr>
        <w:t>431 (1984)</w:t>
        <w:tab/>
        <w:t>21</w:t>
      </w:r>
    </w:p>
    <w:p>
      <w:pPr>
        <w:tabs>
          <w:tab w:pos="640" w:val="left" w:leader="none"/>
          <w:tab w:pos="10712" w:val="right" w:leader="dot"/>
        </w:tabs>
        <w:spacing w:before="180"/>
        <w:ind w:left="112" w:right="0" w:firstLine="0"/>
        <w:jc w:val="left"/>
        <w:rPr>
          <w:sz w:val="24"/>
        </w:rPr>
      </w:pPr>
      <w:r>
        <w:rPr>
          <w:sz w:val="24"/>
        </w:rPr>
        <w:t>19</w:t>
        <w:tab/>
      </w:r>
      <w:r>
        <w:rPr>
          <w:i/>
          <w:sz w:val="24"/>
        </w:rPr>
        <w:t>Payton v. New York</w:t>
      </w:r>
      <w:r>
        <w:rPr>
          <w:sz w:val="24"/>
        </w:rPr>
        <w:t>, 445 U.S.</w:t>
      </w:r>
      <w:r>
        <w:rPr>
          <w:spacing w:val="-4"/>
          <w:sz w:val="24"/>
        </w:rPr>
        <w:t> </w:t>
      </w:r>
      <w:r>
        <w:rPr>
          <w:sz w:val="24"/>
        </w:rPr>
        <w:t>573 (1980)</w:t>
        <w:tab/>
        <w:t>10</w:t>
      </w:r>
    </w:p>
    <w:p>
      <w:pPr>
        <w:tabs>
          <w:tab w:pos="640" w:val="left" w:leader="none"/>
          <w:tab w:pos="10712" w:val="right" w:leader="dot"/>
        </w:tabs>
        <w:spacing w:before="178"/>
        <w:ind w:left="112" w:right="0" w:firstLine="0"/>
        <w:jc w:val="left"/>
        <w:rPr>
          <w:sz w:val="24"/>
        </w:rPr>
      </w:pPr>
      <w:r>
        <w:rPr>
          <w:sz w:val="24"/>
        </w:rPr>
        <w:t>20</w:t>
        <w:tab/>
      </w:r>
      <w:r>
        <w:rPr>
          <w:i/>
          <w:sz w:val="24"/>
        </w:rPr>
        <w:t>Sample v. Eyman</w:t>
      </w:r>
      <w:r>
        <w:rPr>
          <w:sz w:val="24"/>
        </w:rPr>
        <w:t>, 469 F.2d 819 (9th</w:t>
      </w:r>
      <w:r>
        <w:rPr>
          <w:spacing w:val="-2"/>
          <w:sz w:val="24"/>
        </w:rPr>
        <w:t> </w:t>
      </w:r>
      <w:r>
        <w:rPr>
          <w:sz w:val="24"/>
        </w:rPr>
        <w:t>Cir. 1972)</w:t>
        <w:tab/>
        <w:t>24</w:t>
      </w:r>
    </w:p>
    <w:p>
      <w:pPr>
        <w:tabs>
          <w:tab w:pos="640" w:val="left" w:leader="none"/>
          <w:tab w:pos="10712" w:val="right" w:leader="dot"/>
        </w:tabs>
        <w:spacing w:before="180"/>
        <w:ind w:left="112" w:right="0" w:firstLine="0"/>
        <w:jc w:val="left"/>
        <w:rPr>
          <w:sz w:val="24"/>
        </w:rPr>
      </w:pPr>
      <w:r>
        <w:rPr>
          <w:sz w:val="24"/>
        </w:rPr>
        <w:t>21</w:t>
        <w:tab/>
      </w:r>
      <w:r>
        <w:rPr>
          <w:i/>
          <w:sz w:val="24"/>
        </w:rPr>
        <w:t>Sgro v. United States</w:t>
      </w:r>
      <w:r>
        <w:rPr>
          <w:sz w:val="24"/>
        </w:rPr>
        <w:t>, 287 U.S.</w:t>
      </w:r>
      <w:r>
        <w:rPr>
          <w:spacing w:val="-1"/>
          <w:sz w:val="24"/>
        </w:rPr>
        <w:t> </w:t>
      </w:r>
      <w:r>
        <w:rPr>
          <w:sz w:val="24"/>
        </w:rPr>
        <w:t>206 (1932)</w:t>
        <w:tab/>
        <w:t>16</w:t>
      </w:r>
    </w:p>
    <w:p>
      <w:pPr>
        <w:tabs>
          <w:tab w:pos="640" w:val="left" w:leader="none"/>
          <w:tab w:pos="10712" w:val="right" w:leader="dot"/>
        </w:tabs>
        <w:spacing w:before="177"/>
        <w:ind w:left="112" w:right="0" w:firstLine="0"/>
        <w:jc w:val="left"/>
        <w:rPr>
          <w:sz w:val="24"/>
        </w:rPr>
      </w:pPr>
      <w:r>
        <w:rPr>
          <w:sz w:val="24"/>
        </w:rPr>
        <w:t>22</w:t>
        <w:tab/>
      </w:r>
      <w:r>
        <w:rPr>
          <w:i/>
          <w:sz w:val="24"/>
        </w:rPr>
        <w:t>Tague v. Louisiana</w:t>
      </w:r>
      <w:r>
        <w:rPr>
          <w:sz w:val="24"/>
        </w:rPr>
        <w:t>, 444 U.S.</w:t>
      </w:r>
      <w:r>
        <w:rPr>
          <w:spacing w:val="-2"/>
          <w:sz w:val="24"/>
        </w:rPr>
        <w:t> </w:t>
      </w:r>
      <w:r>
        <w:rPr>
          <w:sz w:val="24"/>
        </w:rPr>
        <w:t>469 (1980)</w:t>
        <w:tab/>
        <w:t>23</w:t>
      </w:r>
    </w:p>
    <w:p>
      <w:pPr>
        <w:tabs>
          <w:tab w:pos="640" w:val="left" w:leader="none"/>
          <w:tab w:pos="10712" w:val="right" w:leader="dot"/>
        </w:tabs>
        <w:spacing w:before="181"/>
        <w:ind w:left="112" w:right="0" w:firstLine="0"/>
        <w:jc w:val="left"/>
        <w:rPr>
          <w:sz w:val="24"/>
        </w:rPr>
      </w:pPr>
      <w:r>
        <w:rPr>
          <w:sz w:val="24"/>
        </w:rPr>
        <w:t>23</w:t>
        <w:tab/>
      </w:r>
      <w:r>
        <w:rPr>
          <w:i/>
          <w:sz w:val="24"/>
        </w:rPr>
        <w:t>Taylor v. Maddox</w:t>
      </w:r>
      <w:r>
        <w:rPr>
          <w:sz w:val="24"/>
        </w:rPr>
        <w:t>, 366 F.3d 992 (9th</w:t>
      </w:r>
      <w:r>
        <w:rPr>
          <w:spacing w:val="-1"/>
          <w:sz w:val="24"/>
        </w:rPr>
        <w:t> </w:t>
      </w:r>
      <w:r>
        <w:rPr>
          <w:sz w:val="24"/>
        </w:rPr>
        <w:t>Cir. 2004)</w:t>
        <w:tab/>
        <w:t>23</w:t>
      </w:r>
    </w:p>
    <w:p>
      <w:pPr>
        <w:pStyle w:val="ListParagraph"/>
        <w:numPr>
          <w:ilvl w:val="0"/>
          <w:numId w:val="13"/>
        </w:numPr>
        <w:tabs>
          <w:tab w:pos="640" w:val="left" w:leader="none"/>
          <w:tab w:pos="641" w:val="left" w:leader="none"/>
          <w:tab w:pos="10712" w:val="right" w:leader="dot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United States v. Chesher</w:t>
      </w:r>
      <w:r>
        <w:rPr>
          <w:sz w:val="24"/>
        </w:rPr>
        <w:t>, 678 F.2d 1353 (9th</w:t>
      </w:r>
      <w:r>
        <w:rPr>
          <w:spacing w:val="1"/>
          <w:sz w:val="24"/>
        </w:rPr>
        <w:t> </w:t>
      </w:r>
      <w:r>
        <w:rPr>
          <w:sz w:val="24"/>
        </w:rPr>
        <w:t>Cir.</w:t>
      </w:r>
      <w:r>
        <w:rPr>
          <w:spacing w:val="1"/>
          <w:sz w:val="24"/>
        </w:rPr>
        <w:t> </w:t>
      </w:r>
      <w:r>
        <w:rPr>
          <w:sz w:val="24"/>
        </w:rPr>
        <w:t>1982)</w:t>
        <w:tab/>
        <w:t>19</w:t>
      </w:r>
    </w:p>
    <w:p>
      <w:pPr>
        <w:pStyle w:val="ListParagraph"/>
        <w:numPr>
          <w:ilvl w:val="0"/>
          <w:numId w:val="13"/>
        </w:numPr>
        <w:tabs>
          <w:tab w:pos="640" w:val="left" w:leader="none"/>
          <w:tab w:pos="641" w:val="left" w:leader="none"/>
          <w:tab w:pos="10712" w:val="right" w:leader="dot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United States v. Comprehensive Drug Testing, Inc.</w:t>
      </w:r>
      <w:r>
        <w:rPr>
          <w:sz w:val="24"/>
        </w:rPr>
        <w:t>, 579 F.3d 989 (9th Cir. 2009)</w:t>
      </w:r>
      <w:r>
        <w:rPr>
          <w:spacing w:val="-5"/>
          <w:sz w:val="24"/>
        </w:rPr>
        <w:t> </w:t>
      </w:r>
      <w:r>
        <w:rPr>
          <w:sz w:val="24"/>
        </w:rPr>
        <w:t>(“</w:t>
      </w:r>
      <w:r>
        <w:rPr>
          <w:i/>
          <w:sz w:val="24"/>
        </w:rPr>
        <w:t>CDT II</w:t>
      </w:r>
      <w:r>
        <w:rPr>
          <w:sz w:val="24"/>
        </w:rPr>
        <w:t>”)</w:t>
        <w:tab/>
        <w:t>14</w:t>
      </w:r>
    </w:p>
    <w:p>
      <w:pPr>
        <w:pStyle w:val="ListParagraph"/>
        <w:numPr>
          <w:ilvl w:val="0"/>
          <w:numId w:val="13"/>
        </w:numPr>
        <w:tabs>
          <w:tab w:pos="640" w:val="left" w:leader="none"/>
          <w:tab w:pos="641" w:val="left" w:leader="none"/>
          <w:tab w:pos="10052" w:val="left" w:leader="dot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United States v. Comprehensive Drug Testing, Inc.</w:t>
      </w:r>
      <w:r>
        <w:rPr>
          <w:sz w:val="24"/>
        </w:rPr>
        <w:t>, 621 F.3d 1162 (9th Cir. 2010)</w:t>
      </w:r>
      <w:r>
        <w:rPr>
          <w:spacing w:val="-9"/>
          <w:sz w:val="24"/>
        </w:rPr>
        <w:t> </w:t>
      </w:r>
      <w:r>
        <w:rPr>
          <w:sz w:val="24"/>
        </w:rPr>
        <w:t>(“</w:t>
      </w:r>
      <w:r>
        <w:rPr>
          <w:i/>
          <w:sz w:val="24"/>
        </w:rPr>
        <w:t>CDT III</w:t>
      </w:r>
      <w:r>
        <w:rPr>
          <w:sz w:val="24"/>
        </w:rPr>
        <w:t>”)</w:t>
        <w:tab/>
        <w:t>11, 13,</w:t>
      </w:r>
    </w:p>
    <w:p>
      <w:pPr>
        <w:pStyle w:val="BodyText"/>
        <w:tabs>
          <w:tab w:pos="880" w:val="left" w:leader="none"/>
        </w:tabs>
        <w:spacing w:before="177"/>
        <w:ind w:left="112"/>
      </w:pPr>
      <w:r>
        <w:rPr/>
        <w:t>27</w:t>
        <w:tab/>
        <w:t>14, 15</w:t>
      </w:r>
    </w:p>
    <w:p>
      <w:pPr>
        <w:tabs>
          <w:tab w:pos="640" w:val="left" w:leader="none"/>
          <w:tab w:pos="10712" w:val="right" w:leader="dot"/>
        </w:tabs>
        <w:spacing w:before="180"/>
        <w:ind w:left="112" w:right="0" w:firstLine="0"/>
        <w:jc w:val="left"/>
        <w:rPr>
          <w:sz w:val="24"/>
        </w:rPr>
      </w:pPr>
      <w:r>
        <w:rPr>
          <w:sz w:val="24"/>
        </w:rPr>
        <w:t>28</w:t>
        <w:tab/>
      </w:r>
      <w:r>
        <w:rPr>
          <w:i/>
          <w:sz w:val="24"/>
        </w:rPr>
        <w:t>United States v. DeLeon</w:t>
      </w:r>
      <w:r>
        <w:rPr>
          <w:sz w:val="24"/>
        </w:rPr>
        <w:t>, 979 F.2d 761 (9th</w:t>
      </w:r>
      <w:r>
        <w:rPr>
          <w:spacing w:val="1"/>
          <w:sz w:val="24"/>
        </w:rPr>
        <w:t> </w:t>
      </w:r>
      <w:r>
        <w:rPr>
          <w:sz w:val="24"/>
        </w:rPr>
        <w:t>Cir. 1992)</w:t>
        <w:tab/>
        <w:t>19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0" w:bottom="196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8224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312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527"/>
        <w:rPr>
          <w:rFonts w:ascii="Arial"/>
        </w:rPr>
      </w:pPr>
      <w:r>
        <w:rPr>
          <w:rFonts w:ascii="Arial"/>
          <w:color w:val="0000FF"/>
        </w:rPr>
        <w:t>Case 2:13-cr-00082-KJM Document 23 Filed 12/13/13 Page 6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512" w:val="left" w:leader="none"/>
          <w:tab w:pos="641" w:val="left" w:leader="none"/>
          <w:tab w:pos="10584" w:val="right" w:leader="dot"/>
        </w:tabs>
        <w:spacing w:line="240" w:lineRule="auto" w:before="268" w:after="0"/>
        <w:ind w:left="640" w:right="0" w:hanging="408"/>
        <w:jc w:val="left"/>
        <w:rPr>
          <w:sz w:val="24"/>
        </w:rPr>
      </w:pPr>
      <w:r>
        <w:rPr>
          <w:i/>
          <w:sz w:val="24"/>
        </w:rPr>
        <w:t>United States v. Dozier</w:t>
      </w:r>
      <w:r>
        <w:rPr>
          <w:sz w:val="24"/>
        </w:rPr>
        <w:t>, 844 F.2d 701 (9th</w:t>
      </w:r>
      <w:r>
        <w:rPr>
          <w:spacing w:val="1"/>
          <w:sz w:val="24"/>
        </w:rPr>
        <w:t> </w:t>
      </w:r>
      <w:r>
        <w:rPr>
          <w:sz w:val="24"/>
        </w:rPr>
        <w:t>Cir. 1988)</w:t>
        <w:tab/>
        <w:t>16</w:t>
      </w:r>
    </w:p>
    <w:p>
      <w:pPr>
        <w:pStyle w:val="ListParagraph"/>
        <w:numPr>
          <w:ilvl w:val="0"/>
          <w:numId w:val="14"/>
        </w:numPr>
        <w:tabs>
          <w:tab w:pos="512" w:val="left" w:leader="none"/>
          <w:tab w:pos="641" w:val="left" w:leader="none"/>
          <w:tab w:pos="10584" w:val="right" w:leader="dot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i/>
          <w:sz w:val="24"/>
        </w:rPr>
        <w:t>United States v. Frank</w:t>
      </w:r>
      <w:r>
        <w:rPr>
          <w:sz w:val="24"/>
        </w:rPr>
        <w:t>, 956 F.2d 872 (9th</w:t>
      </w:r>
      <w:r>
        <w:rPr>
          <w:spacing w:val="-1"/>
          <w:sz w:val="24"/>
        </w:rPr>
        <w:t> </w:t>
      </w:r>
      <w:r>
        <w:rPr>
          <w:sz w:val="24"/>
        </w:rPr>
        <w:t>Cir. 1991)</w:t>
        <w:tab/>
        <w:t>24</w:t>
      </w:r>
    </w:p>
    <w:p>
      <w:pPr>
        <w:pStyle w:val="ListParagraph"/>
        <w:numPr>
          <w:ilvl w:val="0"/>
          <w:numId w:val="14"/>
        </w:numPr>
        <w:tabs>
          <w:tab w:pos="512" w:val="left" w:leader="none"/>
          <w:tab w:pos="641" w:val="left" w:leader="none"/>
          <w:tab w:pos="10584" w:val="right" w:leader="dot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i/>
          <w:sz w:val="24"/>
        </w:rPr>
        <w:t>United States v. Gann</w:t>
      </w:r>
      <w:r>
        <w:rPr>
          <w:sz w:val="24"/>
        </w:rPr>
        <w:t>, 732 F.2d 714 (9th</w:t>
      </w:r>
      <w:r>
        <w:rPr>
          <w:spacing w:val="-1"/>
          <w:sz w:val="24"/>
        </w:rPr>
        <w:t> </w:t>
      </w:r>
      <w:r>
        <w:rPr>
          <w:sz w:val="24"/>
        </w:rPr>
        <w:t>Cir. 1984)</w:t>
        <w:tab/>
        <w:t>16</w:t>
      </w:r>
    </w:p>
    <w:p>
      <w:pPr>
        <w:pStyle w:val="ListParagraph"/>
        <w:numPr>
          <w:ilvl w:val="0"/>
          <w:numId w:val="14"/>
        </w:numPr>
        <w:tabs>
          <w:tab w:pos="512" w:val="left" w:leader="none"/>
          <w:tab w:pos="641" w:val="left" w:leader="none"/>
          <w:tab w:pos="10584" w:val="right" w:leader="dot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i/>
          <w:sz w:val="24"/>
        </w:rPr>
        <w:t>United States v. Grant</w:t>
      </w:r>
      <w:r>
        <w:rPr>
          <w:sz w:val="24"/>
        </w:rPr>
        <w:t>, 682 F.3d 827 (9th</w:t>
      </w:r>
      <w:r>
        <w:rPr>
          <w:spacing w:val="-1"/>
          <w:sz w:val="24"/>
        </w:rPr>
        <w:t> </w:t>
      </w:r>
      <w:r>
        <w:rPr>
          <w:sz w:val="24"/>
        </w:rPr>
        <w:t>Cir. 2012)</w:t>
        <w:tab/>
        <w:t>16</w:t>
      </w:r>
    </w:p>
    <w:p>
      <w:pPr>
        <w:pStyle w:val="ListParagraph"/>
        <w:numPr>
          <w:ilvl w:val="0"/>
          <w:numId w:val="14"/>
        </w:numPr>
        <w:tabs>
          <w:tab w:pos="512" w:val="left" w:leader="none"/>
          <w:tab w:pos="641" w:val="left" w:leader="none"/>
          <w:tab w:pos="10584" w:val="right" w:leader="dot"/>
        </w:tabs>
        <w:spacing w:line="240" w:lineRule="auto" w:before="177" w:after="0"/>
        <w:ind w:left="640" w:right="0" w:hanging="408"/>
        <w:jc w:val="left"/>
        <w:rPr>
          <w:sz w:val="24"/>
        </w:rPr>
      </w:pPr>
      <w:r>
        <w:rPr>
          <w:i/>
          <w:sz w:val="24"/>
        </w:rPr>
        <w:t>United States v. Greany</w:t>
      </w:r>
      <w:r>
        <w:rPr>
          <w:sz w:val="24"/>
        </w:rPr>
        <w:t>, 929 F.2d 523 (9th</w:t>
      </w:r>
      <w:r>
        <w:rPr>
          <w:spacing w:val="1"/>
          <w:sz w:val="24"/>
        </w:rPr>
        <w:t> </w:t>
      </w:r>
      <w:r>
        <w:rPr>
          <w:sz w:val="24"/>
        </w:rPr>
        <w:t>Cir. 1991)</w:t>
        <w:tab/>
        <w:t>16</w:t>
      </w:r>
    </w:p>
    <w:p>
      <w:pPr>
        <w:pStyle w:val="ListParagraph"/>
        <w:numPr>
          <w:ilvl w:val="0"/>
          <w:numId w:val="14"/>
        </w:numPr>
        <w:tabs>
          <w:tab w:pos="512" w:val="left" w:leader="none"/>
          <w:tab w:pos="641" w:val="left" w:leader="none"/>
          <w:tab w:pos="9984" w:val="left" w:leader="dot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i/>
          <w:sz w:val="24"/>
        </w:rPr>
        <w:t>United States v. Greathouse</w:t>
      </w:r>
      <w:r>
        <w:rPr>
          <w:sz w:val="24"/>
        </w:rPr>
        <w:t>, 297 F.Supp.2d 1264 (D.</w:t>
      </w:r>
      <w:r>
        <w:rPr>
          <w:spacing w:val="-5"/>
          <w:sz w:val="24"/>
        </w:rPr>
        <w:t> </w:t>
      </w:r>
      <w:r>
        <w:rPr>
          <w:sz w:val="24"/>
        </w:rPr>
        <w:t>Or. 2003)</w:t>
        <w:tab/>
        <w:t>17, 18</w:t>
      </w:r>
    </w:p>
    <w:p>
      <w:pPr>
        <w:pStyle w:val="ListParagraph"/>
        <w:numPr>
          <w:ilvl w:val="0"/>
          <w:numId w:val="14"/>
        </w:numPr>
        <w:tabs>
          <w:tab w:pos="512" w:val="left" w:leader="none"/>
          <w:tab w:pos="641" w:val="left" w:leader="none"/>
          <w:tab w:pos="10584" w:val="right" w:leader="dot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i/>
          <w:sz w:val="24"/>
        </w:rPr>
        <w:t>United States v. Guerrero</w:t>
      </w:r>
      <w:r>
        <w:rPr>
          <w:sz w:val="24"/>
        </w:rPr>
        <w:t>, 847 F.2d 1363 (9th</w:t>
      </w:r>
      <w:r>
        <w:rPr>
          <w:spacing w:val="-1"/>
          <w:sz w:val="24"/>
        </w:rPr>
        <w:t> </w:t>
      </w:r>
      <w:r>
        <w:rPr>
          <w:sz w:val="24"/>
        </w:rPr>
        <w:t>Cir. 1988)</w:t>
        <w:tab/>
        <w:t>22</w:t>
      </w:r>
    </w:p>
    <w:p>
      <w:pPr>
        <w:pStyle w:val="ListParagraph"/>
        <w:numPr>
          <w:ilvl w:val="0"/>
          <w:numId w:val="14"/>
        </w:numPr>
        <w:tabs>
          <w:tab w:pos="512" w:val="left" w:leader="none"/>
          <w:tab w:pos="641" w:val="left" w:leader="none"/>
          <w:tab w:pos="9984" w:val="left" w:leader="dot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i/>
          <w:sz w:val="24"/>
        </w:rPr>
        <w:t>United States v. Hill</w:t>
      </w:r>
      <w:r>
        <w:rPr>
          <w:sz w:val="24"/>
        </w:rPr>
        <w:t>, 459 F.3d 966 (9th</w:t>
      </w:r>
      <w:r>
        <w:rPr>
          <w:spacing w:val="-3"/>
          <w:sz w:val="24"/>
        </w:rPr>
        <w:t> </w:t>
      </w:r>
      <w:r>
        <w:rPr>
          <w:sz w:val="24"/>
        </w:rPr>
        <w:t>Cir.</w:t>
      </w:r>
      <w:r>
        <w:rPr>
          <w:spacing w:val="-1"/>
          <w:sz w:val="24"/>
        </w:rPr>
        <w:t> </w:t>
      </w:r>
      <w:r>
        <w:rPr>
          <w:sz w:val="24"/>
        </w:rPr>
        <w:t>2006)</w:t>
        <w:tab/>
        <w:t>13, 14</w:t>
      </w:r>
    </w:p>
    <w:p>
      <w:pPr>
        <w:pStyle w:val="ListParagraph"/>
        <w:numPr>
          <w:ilvl w:val="0"/>
          <w:numId w:val="14"/>
        </w:numPr>
        <w:tabs>
          <w:tab w:pos="512" w:val="left" w:leader="none"/>
          <w:tab w:pos="641" w:val="left" w:leader="none"/>
          <w:tab w:pos="10584" w:val="right" w:leader="dot"/>
        </w:tabs>
        <w:spacing w:line="240" w:lineRule="auto" w:before="181" w:after="0"/>
        <w:ind w:left="640" w:right="0" w:hanging="408"/>
        <w:jc w:val="left"/>
        <w:rPr>
          <w:sz w:val="24"/>
        </w:rPr>
      </w:pPr>
      <w:r>
        <w:rPr>
          <w:i/>
          <w:sz w:val="24"/>
        </w:rPr>
        <w:t>United States v. Jawara</w:t>
      </w:r>
      <w:r>
        <w:rPr>
          <w:sz w:val="24"/>
        </w:rPr>
        <w:t>, 474 F.3d 565 (9th</w:t>
      </w:r>
      <w:r>
        <w:rPr>
          <w:spacing w:val="-1"/>
          <w:sz w:val="24"/>
        </w:rPr>
        <w:t> </w:t>
      </w:r>
      <w:r>
        <w:rPr>
          <w:sz w:val="24"/>
        </w:rPr>
        <w:t>Cir. 2007)</w:t>
        <w:tab/>
        <w:t>19</w:t>
      </w:r>
    </w:p>
    <w:p>
      <w:pPr>
        <w:pStyle w:val="ListParagraph"/>
        <w:numPr>
          <w:ilvl w:val="0"/>
          <w:numId w:val="14"/>
        </w:numPr>
        <w:tabs>
          <w:tab w:pos="640" w:val="left" w:leader="none"/>
          <w:tab w:pos="641" w:val="left" w:leader="none"/>
          <w:tab w:pos="10112" w:val="left" w:leader="dot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United States v. Lacy</w:t>
      </w:r>
      <w:r>
        <w:rPr>
          <w:sz w:val="24"/>
        </w:rPr>
        <w:t>, 119 F.3d 742 (9th</w:t>
      </w:r>
      <w:r>
        <w:rPr>
          <w:spacing w:val="-3"/>
          <w:sz w:val="24"/>
        </w:rPr>
        <w:t> </w:t>
      </w:r>
      <w:r>
        <w:rPr>
          <w:sz w:val="24"/>
        </w:rPr>
        <w:t>Cir.</w:t>
      </w:r>
      <w:r>
        <w:rPr>
          <w:spacing w:val="-1"/>
          <w:sz w:val="24"/>
        </w:rPr>
        <w:t> </w:t>
      </w:r>
      <w:r>
        <w:rPr>
          <w:sz w:val="24"/>
        </w:rPr>
        <w:t>1997)</w:t>
        <w:tab/>
        <w:t>16, 17</w:t>
      </w:r>
    </w:p>
    <w:p>
      <w:pPr>
        <w:pStyle w:val="ListParagraph"/>
        <w:numPr>
          <w:ilvl w:val="0"/>
          <w:numId w:val="14"/>
        </w:numPr>
        <w:tabs>
          <w:tab w:pos="640" w:val="left" w:leader="none"/>
          <w:tab w:pos="641" w:val="left" w:leader="none"/>
          <w:tab w:pos="10712" w:val="right" w:leader="dot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United States v. Montoya-Arrubla</w:t>
      </w:r>
      <w:r>
        <w:rPr>
          <w:sz w:val="24"/>
        </w:rPr>
        <w:t>, 749 F.2d 700 (11th</w:t>
      </w:r>
      <w:r>
        <w:rPr>
          <w:spacing w:val="-1"/>
          <w:sz w:val="24"/>
        </w:rPr>
        <w:t> </w:t>
      </w:r>
      <w:r>
        <w:rPr>
          <w:sz w:val="24"/>
        </w:rPr>
        <w:t>Cir. 1985)</w:t>
        <w:tab/>
        <w:t>24</w:t>
      </w:r>
    </w:p>
    <w:p>
      <w:pPr>
        <w:pStyle w:val="ListParagraph"/>
        <w:numPr>
          <w:ilvl w:val="0"/>
          <w:numId w:val="14"/>
        </w:numPr>
        <w:tabs>
          <w:tab w:pos="640" w:val="left" w:leader="none"/>
          <w:tab w:pos="641" w:val="left" w:leader="none"/>
          <w:tab w:pos="10712" w:val="right" w:leader="dot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United States v. Smith</w:t>
      </w:r>
      <w:r>
        <w:rPr>
          <w:sz w:val="24"/>
        </w:rPr>
        <w:t>, 638 F.2d 131 (9th</w:t>
      </w:r>
      <w:r>
        <w:rPr>
          <w:spacing w:val="-1"/>
          <w:sz w:val="24"/>
        </w:rPr>
        <w:t> </w:t>
      </w:r>
      <w:r>
        <w:rPr>
          <w:sz w:val="24"/>
        </w:rPr>
        <w:t>Cir. 1981)</w:t>
        <w:tab/>
        <w:t>22</w:t>
      </w:r>
    </w:p>
    <w:p>
      <w:pPr>
        <w:pStyle w:val="ListParagraph"/>
        <w:numPr>
          <w:ilvl w:val="0"/>
          <w:numId w:val="14"/>
        </w:numPr>
        <w:tabs>
          <w:tab w:pos="640" w:val="left" w:leader="none"/>
          <w:tab w:pos="641" w:val="left" w:leader="none"/>
          <w:tab w:pos="10712" w:val="right" w:leader="dot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United States v. Stanert</w:t>
      </w:r>
      <w:r>
        <w:rPr>
          <w:sz w:val="24"/>
        </w:rPr>
        <w:t>, 762 F.2d 775 (9th</w:t>
      </w:r>
      <w:r>
        <w:rPr>
          <w:spacing w:val="-1"/>
          <w:sz w:val="24"/>
        </w:rPr>
        <w:t> </w:t>
      </w:r>
      <w:r>
        <w:rPr>
          <w:sz w:val="24"/>
        </w:rPr>
        <w:t>Cir. 1985)</w:t>
        <w:tab/>
        <w:t>19</w:t>
      </w:r>
    </w:p>
    <w:p>
      <w:pPr>
        <w:tabs>
          <w:tab w:pos="640" w:val="left" w:leader="none"/>
          <w:tab w:pos="9752" w:val="left" w:leader="dot"/>
        </w:tabs>
        <w:spacing w:before="180"/>
        <w:ind w:left="112" w:right="0" w:firstLine="0"/>
        <w:jc w:val="left"/>
        <w:rPr>
          <w:sz w:val="24"/>
        </w:rPr>
      </w:pPr>
      <w:r>
        <w:rPr>
          <w:sz w:val="24"/>
        </w:rPr>
        <w:t>14</w:t>
        <w:tab/>
      </w:r>
      <w:r>
        <w:rPr>
          <w:i/>
          <w:sz w:val="24"/>
        </w:rPr>
        <w:t>United States v. Tamura</w:t>
      </w:r>
      <w:r>
        <w:rPr>
          <w:sz w:val="24"/>
        </w:rPr>
        <w:t>, 694 F.2d 591 (9th</w:t>
      </w:r>
      <w:r>
        <w:rPr>
          <w:spacing w:val="-3"/>
          <w:sz w:val="24"/>
        </w:rPr>
        <w:t> </w:t>
      </w:r>
      <w:r>
        <w:rPr>
          <w:sz w:val="24"/>
        </w:rPr>
        <w:t>Cir.</w:t>
      </w:r>
      <w:r>
        <w:rPr>
          <w:spacing w:val="-1"/>
          <w:sz w:val="24"/>
        </w:rPr>
        <w:t> </w:t>
      </w:r>
      <w:r>
        <w:rPr>
          <w:sz w:val="24"/>
        </w:rPr>
        <w:t>1982)</w:t>
        <w:tab/>
        <w:t>12, 13, 14</w:t>
      </w:r>
    </w:p>
    <w:p>
      <w:pPr>
        <w:pStyle w:val="ListParagraph"/>
        <w:numPr>
          <w:ilvl w:val="0"/>
          <w:numId w:val="15"/>
        </w:numPr>
        <w:tabs>
          <w:tab w:pos="640" w:val="left" w:leader="none"/>
          <w:tab w:pos="641" w:val="left" w:leader="none"/>
          <w:tab w:pos="10712" w:val="right" w:leader="dot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United States v. Towne</w:t>
      </w:r>
      <w:r>
        <w:rPr>
          <w:sz w:val="24"/>
        </w:rPr>
        <w:t>, 997 F.2d 537 (9th</w:t>
      </w:r>
      <w:r>
        <w:rPr>
          <w:spacing w:val="-1"/>
          <w:sz w:val="24"/>
        </w:rPr>
        <w:t> </w:t>
      </w:r>
      <w:r>
        <w:rPr>
          <w:sz w:val="24"/>
        </w:rPr>
        <w:t>Cir. 1993)</w:t>
        <w:tab/>
        <w:t>11</w:t>
      </w:r>
    </w:p>
    <w:p>
      <w:pPr>
        <w:pStyle w:val="ListParagraph"/>
        <w:numPr>
          <w:ilvl w:val="0"/>
          <w:numId w:val="15"/>
        </w:numPr>
        <w:tabs>
          <w:tab w:pos="640" w:val="left" w:leader="none"/>
          <w:tab w:pos="641" w:val="left" w:leader="none"/>
          <w:tab w:pos="10712" w:val="right" w:leader="dot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Wong Sun v. United States</w:t>
      </w:r>
      <w:r>
        <w:rPr>
          <w:sz w:val="24"/>
        </w:rPr>
        <w:t>, 371 U.S.</w:t>
      </w:r>
      <w:r>
        <w:rPr>
          <w:spacing w:val="1"/>
          <w:sz w:val="24"/>
        </w:rPr>
        <w:t> </w:t>
      </w:r>
      <w:r>
        <w:rPr>
          <w:sz w:val="24"/>
        </w:rPr>
        <w:t>471 (1963)</w:t>
        <w:tab/>
        <w:t>21</w:t>
      </w:r>
    </w:p>
    <w:p>
      <w:pPr>
        <w:pStyle w:val="Heading1"/>
        <w:numPr>
          <w:ilvl w:val="0"/>
          <w:numId w:val="15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</w:pPr>
      <w:r>
        <w:rPr/>
        <w:t>Statutes</w:t>
      </w:r>
    </w:p>
    <w:p>
      <w:pPr>
        <w:pStyle w:val="BodyText"/>
        <w:tabs>
          <w:tab w:pos="640" w:val="left" w:leader="none"/>
          <w:tab w:pos="10712" w:val="right" w:leader="dot"/>
        </w:tabs>
        <w:ind w:left="112"/>
      </w:pPr>
      <w:r>
        <w:rPr/>
        <w:t>18</w:t>
        <w:tab/>
        <w:t>18 U.S.C. § 1030</w:t>
        <w:tab/>
        <w:t>1</w:t>
      </w:r>
    </w:p>
    <w:p>
      <w:pPr>
        <w:pStyle w:val="BodyText"/>
        <w:tabs>
          <w:tab w:pos="640" w:val="left" w:leader="none"/>
          <w:tab w:pos="10712" w:val="right" w:leader="dot"/>
        </w:tabs>
        <w:ind w:left="112"/>
      </w:pPr>
      <w:r>
        <w:rPr/>
        <w:t>19</w:t>
        <w:tab/>
        <w:t>18 U.S.C. § 3501</w:t>
        <w:tab/>
        <w:t>23</w:t>
      </w:r>
    </w:p>
    <w:p>
      <w:pPr>
        <w:pStyle w:val="BodyText"/>
        <w:tabs>
          <w:tab w:pos="640" w:val="left" w:leader="none"/>
          <w:tab w:pos="10712" w:val="right" w:leader="dot"/>
        </w:tabs>
        <w:spacing w:before="177"/>
        <w:ind w:left="112"/>
      </w:pPr>
      <w:r>
        <w:rPr/>
        <w:t>20</w:t>
        <w:tab/>
        <w:t>18 U.S.C. § 371</w:t>
        <w:tab/>
        <w:t>1</w:t>
      </w:r>
    </w:p>
    <w:p>
      <w:pPr>
        <w:pStyle w:val="Heading1"/>
        <w:tabs>
          <w:tab w:pos="640" w:val="left" w:leader="none"/>
        </w:tabs>
        <w:ind w:left="112" w:firstLine="0"/>
      </w:pPr>
      <w:r>
        <w:rPr>
          <w:b w:val="0"/>
        </w:rPr>
        <w:t>21</w:t>
        <w:tab/>
      </w:r>
      <w:r>
        <w:rPr/>
        <w:t>Constitutional</w:t>
      </w:r>
      <w:r>
        <w:rPr>
          <w:spacing w:val="-1"/>
        </w:rPr>
        <w:t> </w:t>
      </w:r>
      <w:r>
        <w:rPr/>
        <w:t>Provisions</w:t>
      </w:r>
    </w:p>
    <w:p>
      <w:pPr>
        <w:pStyle w:val="BodyText"/>
        <w:tabs>
          <w:tab w:pos="640" w:val="left" w:leader="none"/>
          <w:tab w:pos="9512" w:val="left" w:leader="dot"/>
        </w:tabs>
        <w:spacing w:before="178"/>
        <w:ind w:left="112"/>
      </w:pPr>
      <w:r>
        <w:rPr/>
        <w:t>22</w:t>
        <w:tab/>
        <w:t>U.S. Const.</w:t>
      </w:r>
      <w:r>
        <w:rPr>
          <w:spacing w:val="-1"/>
        </w:rPr>
        <w:t> </w:t>
      </w:r>
      <w:r>
        <w:rPr/>
        <w:t>amend.</w:t>
      </w:r>
      <w:r>
        <w:rPr>
          <w:spacing w:val="2"/>
        </w:rPr>
        <w:t> </w:t>
      </w:r>
      <w:r>
        <w:rPr>
          <w:spacing w:val="-3"/>
        </w:rPr>
        <w:t>IV</w:t>
        <w:tab/>
      </w:r>
      <w:r>
        <w:rPr/>
        <w:t>1, 11, 13, 14</w:t>
      </w:r>
    </w:p>
    <w:p>
      <w:pPr>
        <w:pStyle w:val="BodyText"/>
        <w:tabs>
          <w:tab w:pos="640" w:val="left" w:leader="none"/>
          <w:tab w:pos="10712" w:val="right" w:leader="dot"/>
        </w:tabs>
        <w:spacing w:before="181"/>
        <w:ind w:left="112"/>
      </w:pPr>
      <w:r>
        <w:rPr/>
        <w:t>23</w:t>
        <w:tab/>
        <w:t>U.S. Const.</w:t>
      </w:r>
      <w:r>
        <w:rPr>
          <w:spacing w:val="-1"/>
        </w:rPr>
        <w:t> </w:t>
      </w:r>
      <w:r>
        <w:rPr/>
        <w:t>amend. V</w:t>
        <w:tab/>
        <w:t>1</w:t>
      </w:r>
    </w:p>
    <w:p>
      <w:pPr>
        <w:pStyle w:val="BodyText"/>
        <w:spacing w:before="177"/>
        <w:ind w:left="112"/>
      </w:pPr>
      <w:r>
        <w:rPr/>
        <w:t>24</w:t>
      </w:r>
    </w:p>
    <w:p>
      <w:pPr>
        <w:pStyle w:val="BodyText"/>
        <w:ind w:left="112"/>
      </w:pPr>
      <w:r>
        <w:rPr/>
        <w:t>25</w:t>
      </w:r>
    </w:p>
    <w:p>
      <w:pPr>
        <w:pStyle w:val="BodyText"/>
        <w:ind w:left="112"/>
      </w:pPr>
      <w:r>
        <w:rPr/>
        <w:t>26</w:t>
      </w:r>
    </w:p>
    <w:p>
      <w:pPr>
        <w:pStyle w:val="BodyText"/>
        <w:spacing w:before="178"/>
        <w:ind w:left="112"/>
      </w:pPr>
      <w:r>
        <w:rPr/>
        <w:t>27</w:t>
      </w:r>
    </w:p>
    <w:p>
      <w:pPr>
        <w:pStyle w:val="BodyText"/>
        <w:ind w:left="112"/>
      </w:pPr>
      <w:r>
        <w:rPr/>
        <w:t>28</w:t>
      </w:r>
    </w:p>
    <w:p>
      <w:pPr>
        <w:spacing w:after="0"/>
        <w:sectPr>
          <w:footerReference w:type="default" r:id="rId12"/>
          <w:pgSz w:w="12240" w:h="15840"/>
          <w:pgMar w:footer="1315" w:header="0" w:top="0" w:bottom="15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8176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360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527"/>
        <w:rPr>
          <w:rFonts w:ascii="Arial"/>
        </w:rPr>
      </w:pPr>
      <w:r>
        <w:rPr>
          <w:rFonts w:ascii="Arial"/>
          <w:color w:val="0000FF"/>
        </w:rPr>
        <w:t>Case 2:13-cr-00082-KJM Document 23 Filed 12/13/13 Page 7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Heading1"/>
        <w:numPr>
          <w:ilvl w:val="0"/>
          <w:numId w:val="16"/>
        </w:numPr>
        <w:tabs>
          <w:tab w:pos="2891" w:val="left" w:leader="none"/>
          <w:tab w:pos="2892" w:val="left" w:leader="none"/>
        </w:tabs>
        <w:spacing w:line="240" w:lineRule="auto" w:before="1" w:after="0"/>
        <w:ind w:left="2891" w:right="0" w:hanging="2659"/>
        <w:jc w:val="left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>
          <w:u w:val="thick"/>
        </w:rPr>
        <w:t>M</w:t>
      </w:r>
      <w:r>
        <w:rPr>
          <w:u w:val="thick"/>
        </w:rPr>
        <w:t>EMORANDUM OF POINTS AND</w:t>
      </w:r>
      <w:r>
        <w:rPr>
          <w:spacing w:val="-3"/>
          <w:u w:val="thick"/>
        </w:rPr>
        <w:t> </w:t>
      </w:r>
      <w:r>
        <w:rPr>
          <w:u w:val="thick"/>
        </w:rPr>
        <w:t>AUTHORITIES</w:t>
      </w:r>
    </w:p>
    <w:p>
      <w:pPr>
        <w:pStyle w:val="ListParagraph"/>
        <w:numPr>
          <w:ilvl w:val="0"/>
          <w:numId w:val="16"/>
        </w:numPr>
        <w:tabs>
          <w:tab w:pos="4720" w:val="left" w:leader="none"/>
          <w:tab w:pos="4721" w:val="left" w:leader="none"/>
        </w:tabs>
        <w:spacing w:line="240" w:lineRule="auto" w:before="180" w:after="0"/>
        <w:ind w:left="4721" w:right="0" w:hanging="4489"/>
        <w:jc w:val="left"/>
        <w:rPr>
          <w:b/>
          <w:sz w:val="24"/>
        </w:rPr>
      </w:pPr>
      <w:bookmarkStart w:name="_bookmark2" w:id="4"/>
      <w:bookmarkEnd w:id="4"/>
      <w:r>
        <w:rPr/>
      </w:r>
      <w:bookmarkStart w:name="_bookmark2" w:id="5"/>
      <w:bookmarkEnd w:id="5"/>
      <w:r>
        <w:rPr>
          <w:b/>
          <w:sz w:val="24"/>
          <w:u w:val="thick"/>
        </w:rPr>
        <w:t>INTRODU</w:t>
      </w:r>
      <w:r>
        <w:rPr>
          <w:b/>
          <w:sz w:val="24"/>
          <w:u w:val="thick"/>
        </w:rPr>
        <w:t>CTION</w:t>
      </w:r>
    </w:p>
    <w:p>
      <w:pPr>
        <w:pStyle w:val="ListParagraph"/>
        <w:numPr>
          <w:ilvl w:val="0"/>
          <w:numId w:val="16"/>
        </w:numPr>
        <w:tabs>
          <w:tab w:pos="1360" w:val="left" w:leader="none"/>
          <w:tab w:pos="1361" w:val="left" w:leader="none"/>
        </w:tabs>
        <w:spacing w:line="240" w:lineRule="auto" w:before="177" w:after="0"/>
        <w:ind w:left="1360" w:right="0" w:hanging="1128"/>
        <w:jc w:val="left"/>
        <w:rPr>
          <w:sz w:val="24"/>
        </w:rPr>
      </w:pPr>
      <w:r>
        <w:rPr>
          <w:sz w:val="24"/>
        </w:rPr>
        <w:t>This case involves a seizure that goes to the very heart of what the Fourth Amendment</w:t>
      </w:r>
      <w:r>
        <w:rPr>
          <w:spacing w:val="-7"/>
          <w:sz w:val="24"/>
        </w:rPr>
        <w:t> </w:t>
      </w:r>
      <w:r>
        <w:rPr>
          <w:sz w:val="24"/>
        </w:rPr>
        <w:t>prohibits.</w:t>
      </w:r>
    </w:p>
    <w:p>
      <w:pPr>
        <w:pStyle w:val="ListParagraph"/>
        <w:numPr>
          <w:ilvl w:val="0"/>
          <w:numId w:val="16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For no reason other than allowing the FBI to fish for electronic data, a magistrate authorized and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government executed a wholesale seizure of Defendant Matthew Keys’ electronic media. The</w:t>
      </w:r>
      <w:r>
        <w:rPr>
          <w:spacing w:val="-13"/>
          <w:sz w:val="24"/>
        </w:rPr>
        <w:t> </w:t>
      </w:r>
      <w:r>
        <w:rPr>
          <w:sz w:val="24"/>
        </w:rPr>
        <w:t>warrant</w:t>
      </w:r>
    </w:p>
    <w:p>
      <w:pPr>
        <w:pStyle w:val="ListParagraph"/>
        <w:numPr>
          <w:ilvl w:val="0"/>
          <w:numId w:val="16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was unsupported by any facts requiring such a seizure and unaccompanied by any protocol designed</w:t>
      </w:r>
      <w:r>
        <w:rPr>
          <w:spacing w:val="-1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6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prevent a general rummaging, and therefore the seizure violated the Fourth Amendment’s prohibition</w:t>
      </w:r>
      <w:r>
        <w:rPr>
          <w:spacing w:val="-10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16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warrants.</w:t>
      </w:r>
    </w:p>
    <w:p>
      <w:pPr>
        <w:pStyle w:val="ListParagraph"/>
        <w:numPr>
          <w:ilvl w:val="0"/>
          <w:numId w:val="16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128"/>
        <w:jc w:val="left"/>
        <w:rPr>
          <w:sz w:val="24"/>
        </w:rPr>
      </w:pPr>
      <w:r>
        <w:rPr>
          <w:sz w:val="24"/>
        </w:rPr>
        <w:t>This general search led directly to a police interview of Mr. Keys, during which he</w:t>
      </w:r>
      <w:r>
        <w:rPr>
          <w:spacing w:val="-13"/>
          <w:sz w:val="24"/>
        </w:rPr>
        <w:t> </w:t>
      </w:r>
      <w:r>
        <w:rPr>
          <w:sz w:val="24"/>
        </w:rPr>
        <w:t>involuntarily</w:t>
      </w:r>
    </w:p>
    <w:p>
      <w:pPr>
        <w:pStyle w:val="ListParagraph"/>
        <w:numPr>
          <w:ilvl w:val="0"/>
          <w:numId w:val="16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waived his Fifth Amendment right against self-incrimination. Additionally, the</w:t>
      </w:r>
      <w:r>
        <w:rPr>
          <w:spacing w:val="-1"/>
          <w:sz w:val="24"/>
        </w:rPr>
        <w:t> </w:t>
      </w:r>
      <w:r>
        <w:rPr>
          <w:sz w:val="24"/>
        </w:rPr>
        <w:t>circumstances</w:t>
      </w:r>
    </w:p>
    <w:p>
      <w:pPr>
        <w:pStyle w:val="ListParagraph"/>
        <w:numPr>
          <w:ilvl w:val="0"/>
          <w:numId w:val="16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surrounding the interview show that Mr. Keys did not participate knowingly, voluntarily,</w:t>
      </w:r>
      <w:r>
        <w:rPr>
          <w:spacing w:val="-8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6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intelligently. As such, Mr. Keys’ statements must be suppressed as violative of his Fifth</w:t>
      </w:r>
      <w:r>
        <w:rPr>
          <w:spacing w:val="-13"/>
          <w:sz w:val="24"/>
        </w:rPr>
        <w:t> </w:t>
      </w:r>
      <w:r>
        <w:rPr>
          <w:sz w:val="24"/>
        </w:rPr>
        <w:t>Amendment</w:t>
      </w:r>
    </w:p>
    <w:p>
      <w:pPr>
        <w:pStyle w:val="ListParagraph"/>
        <w:numPr>
          <w:ilvl w:val="0"/>
          <w:numId w:val="16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rights and of the fruit of the poisonous tree</w:t>
      </w:r>
      <w:r>
        <w:rPr>
          <w:spacing w:val="-5"/>
          <w:sz w:val="24"/>
        </w:rPr>
        <w:t> </w:t>
      </w:r>
      <w:r>
        <w:rPr>
          <w:sz w:val="24"/>
        </w:rPr>
        <w:t>doctrine.</w:t>
      </w:r>
    </w:p>
    <w:p>
      <w:pPr>
        <w:pStyle w:val="Heading1"/>
        <w:numPr>
          <w:ilvl w:val="0"/>
          <w:numId w:val="16"/>
        </w:numPr>
        <w:tabs>
          <w:tab w:pos="4308" w:val="left" w:leader="none"/>
          <w:tab w:pos="4309" w:val="left" w:leader="none"/>
        </w:tabs>
        <w:spacing w:line="240" w:lineRule="auto" w:before="180" w:after="0"/>
        <w:ind w:left="4308" w:right="0" w:hanging="4196"/>
        <w:jc w:val="left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>
          <w:u w:val="thick"/>
        </w:rPr>
        <w:t>S</w:t>
      </w:r>
      <w:r>
        <w:rPr>
          <w:u w:val="thick"/>
        </w:rPr>
        <w:t>TATEMENT OF</w:t>
      </w:r>
      <w:r>
        <w:rPr>
          <w:spacing w:val="-4"/>
          <w:u w:val="thick"/>
        </w:rPr>
        <w:t> </w:t>
      </w:r>
      <w:r>
        <w:rPr>
          <w:u w:val="thick"/>
        </w:rPr>
        <w:t>FACTS</w:t>
      </w:r>
    </w:p>
    <w:p>
      <w:pPr>
        <w:pStyle w:val="ListParagraph"/>
        <w:numPr>
          <w:ilvl w:val="0"/>
          <w:numId w:val="16"/>
        </w:numPr>
        <w:tabs>
          <w:tab w:pos="1360" w:val="left" w:leader="none"/>
          <w:tab w:pos="1361" w:val="left" w:leader="none"/>
        </w:tabs>
        <w:spacing w:line="240" w:lineRule="auto" w:before="178" w:after="0"/>
        <w:ind w:left="1360" w:right="0" w:hanging="1248"/>
        <w:jc w:val="left"/>
        <w:rPr>
          <w:sz w:val="24"/>
        </w:rPr>
      </w:pPr>
      <w:r>
        <w:rPr>
          <w:sz w:val="24"/>
        </w:rPr>
        <w:t>Mr. Keys was indicted in a three-count indictment in March 14, 2013. (Docket entry #</w:t>
      </w:r>
      <w:r>
        <w:rPr>
          <w:spacing w:val="-9"/>
          <w:sz w:val="24"/>
        </w:rPr>
        <w:t> </w:t>
      </w:r>
      <w:r>
        <w:rPr>
          <w:sz w:val="24"/>
        </w:rPr>
        <w:t>1.)</w:t>
      </w:r>
    </w:p>
    <w:p>
      <w:pPr>
        <w:pStyle w:val="ListParagraph"/>
        <w:numPr>
          <w:ilvl w:val="0"/>
          <w:numId w:val="16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sz w:val="24"/>
        </w:rPr>
      </w:pPr>
      <w:r>
        <w:rPr>
          <w:sz w:val="24"/>
        </w:rPr>
        <w:t>Count 1 alleges a conspiracy to intentionally cause unauthorized damage to a protected computer via</w:t>
      </w:r>
      <w:r>
        <w:rPr>
          <w:spacing w:val="-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6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knowing transmission of a program, information, code, and command, in violation of 18 U.S.C. §§</w:t>
      </w:r>
      <w:r>
        <w:rPr>
          <w:spacing w:val="-11"/>
          <w:sz w:val="24"/>
        </w:rPr>
        <w:t> </w:t>
      </w:r>
      <w:r>
        <w:rPr>
          <w:sz w:val="24"/>
        </w:rPr>
        <w:t>371</w:t>
      </w:r>
    </w:p>
    <w:p>
      <w:pPr>
        <w:pStyle w:val="ListParagraph"/>
        <w:numPr>
          <w:ilvl w:val="0"/>
          <w:numId w:val="16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and 18 U.S.C. §§ 1030(a)(5)(A), (c)(4)(B). Count 2 alleges a substantive violation of 18</w:t>
      </w:r>
      <w:r>
        <w:rPr>
          <w:spacing w:val="-4"/>
          <w:sz w:val="24"/>
        </w:rPr>
        <w:t> </w:t>
      </w:r>
      <w:r>
        <w:rPr>
          <w:sz w:val="24"/>
        </w:rPr>
        <w:t>U.S.C.</w:t>
      </w:r>
    </w:p>
    <w:p>
      <w:pPr>
        <w:pStyle w:val="ListParagraph"/>
        <w:numPr>
          <w:ilvl w:val="0"/>
          <w:numId w:val="16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§§ 1030(a)(5)(A), (c)(4)(B). And count 3 alleges a knowing attempted transmission of a</w:t>
      </w:r>
      <w:r>
        <w:rPr>
          <w:spacing w:val="-8"/>
          <w:sz w:val="24"/>
        </w:rPr>
        <w:t> </w:t>
      </w:r>
      <w:r>
        <w:rPr>
          <w:sz w:val="24"/>
        </w:rPr>
        <w:t>program,</w:t>
      </w:r>
    </w:p>
    <w:p>
      <w:pPr>
        <w:pStyle w:val="ListParagraph"/>
        <w:numPr>
          <w:ilvl w:val="0"/>
          <w:numId w:val="16"/>
        </w:numPr>
        <w:tabs>
          <w:tab w:pos="640" w:val="left" w:leader="none"/>
          <w:tab w:pos="641" w:val="left" w:leader="none"/>
        </w:tabs>
        <w:spacing w:line="396" w:lineRule="auto" w:before="178" w:after="0"/>
        <w:ind w:left="112" w:right="177" w:firstLine="0"/>
        <w:jc w:val="left"/>
        <w:rPr>
          <w:sz w:val="24"/>
        </w:rPr>
      </w:pPr>
      <w:r>
        <w:rPr>
          <w:sz w:val="24"/>
        </w:rPr>
        <w:t>information, code, and command with the intent to cause damage to a protected computer in violation</w:t>
      </w:r>
      <w:r>
        <w:rPr>
          <w:spacing w:val="-15"/>
          <w:sz w:val="24"/>
        </w:rPr>
        <w:t> </w:t>
      </w:r>
      <w:r>
        <w:rPr>
          <w:sz w:val="24"/>
        </w:rPr>
        <w:t>of 21</w:t>
        <w:tab/>
        <w:t>18 U.S.C. §§ 1030(a)(5)(A),</w:t>
      </w:r>
      <w:r>
        <w:rPr>
          <w:spacing w:val="-1"/>
          <w:sz w:val="24"/>
        </w:rPr>
        <w:t> </w:t>
      </w:r>
      <w:r>
        <w:rPr>
          <w:sz w:val="24"/>
        </w:rPr>
        <w:t>(b).</w:t>
      </w:r>
    </w:p>
    <w:p>
      <w:pPr>
        <w:pStyle w:val="BodyText"/>
        <w:tabs>
          <w:tab w:pos="1360" w:val="left" w:leader="none"/>
        </w:tabs>
        <w:spacing w:line="275" w:lineRule="exact" w:before="0"/>
        <w:ind w:left="112"/>
      </w:pPr>
      <w:r>
        <w:rPr/>
        <w:t>22</w:t>
        <w:tab/>
        <w:t>These charges stem from edits to one paragraph of a story on the Los Angeles Times website</w:t>
      </w:r>
      <w:r>
        <w:rPr>
          <w:spacing w:val="-17"/>
        </w:rPr>
        <w:t> </w:t>
      </w:r>
      <w:r>
        <w:rPr/>
        <w:t>on</w:t>
      </w:r>
    </w:p>
    <w:p>
      <w:pPr>
        <w:pStyle w:val="BodyText"/>
        <w:tabs>
          <w:tab w:pos="640" w:val="left" w:leader="none"/>
        </w:tabs>
        <w:ind w:left="112"/>
      </w:pPr>
      <w:r>
        <w:rPr/>
        <w:t>23</w:t>
        <w:tab/>
        <w:t>December 14, 2010. That day, using the Los Angeles Times/Tribune Company’s content</w:t>
      </w:r>
      <w:r>
        <w:rPr>
          <w:spacing w:val="-15"/>
        </w:rPr>
        <w:t> </w:t>
      </w:r>
      <w:r>
        <w:rPr/>
        <w:t>management</w:t>
      </w:r>
    </w:p>
    <w:p>
      <w:pPr>
        <w:pStyle w:val="ListParagraph"/>
        <w:numPr>
          <w:ilvl w:val="0"/>
          <w:numId w:val="17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system (“CMS”), the user “ngarcia” allegedly altered a paragraph of a latimes.com story. The</w:t>
      </w:r>
      <w:r>
        <w:rPr>
          <w:spacing w:val="-19"/>
          <w:sz w:val="24"/>
        </w:rPr>
        <w:t> </w:t>
      </w:r>
      <w:r>
        <w:rPr>
          <w:sz w:val="24"/>
        </w:rPr>
        <w:t>article’s</w:t>
      </w:r>
    </w:p>
    <w:p>
      <w:pPr>
        <w:pStyle w:val="ListParagraph"/>
        <w:numPr>
          <w:ilvl w:val="0"/>
          <w:numId w:val="17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title and byline originally appeared as</w:t>
      </w:r>
      <w:r>
        <w:rPr>
          <w:spacing w:val="-6"/>
          <w:sz w:val="24"/>
        </w:rPr>
        <w:t> </w:t>
      </w:r>
      <w:r>
        <w:rPr>
          <w:sz w:val="24"/>
        </w:rPr>
        <w:t>follows:</w:t>
      </w:r>
    </w:p>
    <w:p>
      <w:pPr>
        <w:pStyle w:val="ListParagraph"/>
        <w:numPr>
          <w:ilvl w:val="0"/>
          <w:numId w:val="17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Pressure builds in House to pass tax-cut</w:t>
      </w:r>
      <w:r>
        <w:rPr>
          <w:spacing w:val="-3"/>
          <w:sz w:val="24"/>
        </w:rPr>
        <w:t> </w:t>
      </w:r>
      <w:r>
        <w:rPr>
          <w:sz w:val="24"/>
        </w:rPr>
        <w:t>package</w:t>
      </w:r>
    </w:p>
    <w:p>
      <w:pPr>
        <w:pStyle w:val="ListParagraph"/>
        <w:numPr>
          <w:ilvl w:val="0"/>
          <w:numId w:val="17"/>
        </w:numPr>
        <w:tabs>
          <w:tab w:pos="1360" w:val="left" w:leader="none"/>
          <w:tab w:pos="1361" w:val="left" w:leader="none"/>
          <w:tab w:pos="4463" w:val="left" w:leader="none"/>
        </w:tabs>
        <w:spacing w:line="199" w:lineRule="auto" w:before="211" w:after="0"/>
        <w:ind w:left="1360" w:right="836" w:hanging="1248"/>
        <w:jc w:val="left"/>
        <w:rPr>
          <w:sz w:val="24"/>
        </w:rPr>
      </w:pPr>
      <w:r>
        <w:rPr>
          <w:sz w:val="24"/>
        </w:rPr>
        <w:t>House Democratic leader Steny Hoyer sees ‘very good things’ in the tax-cut deal, which many</w:t>
      </w:r>
      <w:r>
        <w:rPr>
          <w:spacing w:val="13"/>
          <w:sz w:val="24"/>
        </w:rPr>
        <w:t> </w:t>
      </w:r>
      <w:r>
        <w:rPr>
          <w:sz w:val="24"/>
        </w:rPr>
        <w:t>representatives</w:t>
      </w:r>
      <w:r>
        <w:rPr>
          <w:spacing w:val="18"/>
          <w:sz w:val="24"/>
        </w:rPr>
        <w:t> </w:t>
      </w:r>
      <w:r>
        <w:rPr>
          <w:sz w:val="24"/>
        </w:rPr>
        <w:t>oppose.</w:t>
        <w:tab/>
        <w:t>But</w:t>
      </w:r>
      <w:r>
        <w:rPr>
          <w:spacing w:val="18"/>
          <w:sz w:val="24"/>
        </w:rPr>
        <w:t> </w:t>
      </w:r>
      <w:r>
        <w:rPr>
          <w:sz w:val="24"/>
        </w:rPr>
        <w:t>with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bill</w:t>
      </w:r>
      <w:r>
        <w:rPr>
          <w:spacing w:val="16"/>
          <w:sz w:val="24"/>
        </w:rPr>
        <w:t> </w:t>
      </w:r>
      <w:r>
        <w:rPr>
          <w:sz w:val="24"/>
        </w:rPr>
        <w:t>set</w:t>
      </w:r>
      <w:r>
        <w:rPr>
          <w:spacing w:val="18"/>
          <w:sz w:val="24"/>
        </w:rPr>
        <w:t> </w:t>
      </w:r>
      <w:r>
        <w:rPr>
          <w:sz w:val="24"/>
        </w:rPr>
        <w:t>to</w:t>
      </w:r>
      <w:r>
        <w:rPr>
          <w:spacing w:val="17"/>
          <w:sz w:val="24"/>
        </w:rPr>
        <w:t> </w:t>
      </w:r>
      <w:r>
        <w:rPr>
          <w:sz w:val="24"/>
        </w:rPr>
        <w:t>clear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Senate,</w:t>
      </w:r>
      <w:r>
        <w:rPr>
          <w:spacing w:val="17"/>
          <w:sz w:val="24"/>
        </w:rPr>
        <w:t> </w:t>
      </w:r>
      <w:r>
        <w:rPr>
          <w:sz w:val="24"/>
        </w:rPr>
        <w:t>reluctant</w:t>
      </w:r>
      <w:r>
        <w:rPr>
          <w:spacing w:val="18"/>
          <w:sz w:val="24"/>
        </w:rPr>
        <w:t> </w:t>
      </w:r>
      <w:r>
        <w:rPr>
          <w:sz w:val="24"/>
        </w:rPr>
        <w:t>House</w:t>
      </w:r>
    </w:p>
    <w:p>
      <w:pPr>
        <w:pStyle w:val="ListParagraph"/>
        <w:numPr>
          <w:ilvl w:val="0"/>
          <w:numId w:val="17"/>
        </w:numPr>
        <w:tabs>
          <w:tab w:pos="1360" w:val="left" w:leader="none"/>
          <w:tab w:pos="1361" w:val="left" w:leader="none"/>
        </w:tabs>
        <w:spacing w:line="236" w:lineRule="exact" w:before="0" w:after="0"/>
        <w:ind w:left="1360" w:right="0" w:hanging="1248"/>
        <w:jc w:val="left"/>
        <w:rPr>
          <w:sz w:val="24"/>
        </w:rPr>
      </w:pPr>
      <w:r>
        <w:rPr>
          <w:sz w:val="24"/>
        </w:rPr>
        <w:t>Democrats are feeling the heat to pass</w:t>
      </w:r>
      <w:r>
        <w:rPr>
          <w:spacing w:val="-3"/>
          <w:sz w:val="24"/>
        </w:rPr>
        <w:t> </w:t>
      </w:r>
      <w:r>
        <w:rPr>
          <w:sz w:val="24"/>
        </w:rPr>
        <w:t>it.</w:t>
      </w:r>
    </w:p>
    <w:p>
      <w:pPr>
        <w:spacing w:after="0" w:line="236" w:lineRule="exact"/>
        <w:jc w:val="left"/>
        <w:rPr>
          <w:sz w:val="24"/>
        </w:rPr>
        <w:sectPr>
          <w:footerReference w:type="default" r:id="rId13"/>
          <w:pgSz w:w="12240" w:h="15840"/>
          <w:pgMar w:footer="1315" w:header="0" w:top="0" w:bottom="1500" w:left="800" w:right="600"/>
          <w:pgNumType w:start="1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group style="position:absolute;margin-left:64.425003pt;margin-top:0pt;width:151.65pt;height:792pt;mso-position-horizontal-relative:page;mso-position-vertical-relative:page;z-index:-38128" coordorigin="1289,0" coordsize="3033,15840">
            <v:shape style="position:absolute;left:1296;top:0;width:72;height:15840" coordorigin="1296,0" coordsize="72,15840" path="m1368,0l1368,15840m1296,0l1296,15840e" filled="false" stroked="true" strokeweight=".75pt" strokecolor="#000000">
              <v:path arrowok="t"/>
              <v:stroke dashstyle="solid"/>
            </v:shape>
            <v:line style="position:absolute" from="1440,13520" to="4321,13520" stroked="true" strokeweight=".6000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408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527"/>
        <w:rPr>
          <w:rFonts w:ascii="Arial"/>
        </w:rPr>
      </w:pPr>
      <w:r>
        <w:rPr>
          <w:rFonts w:ascii="Arial"/>
          <w:color w:val="0000FF"/>
        </w:rPr>
        <w:t>Case 2:13-cr-00082-KJM Document 23 Filed 12/13/13 Page 8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1360" w:val="left" w:leader="none"/>
          <w:tab w:pos="1361" w:val="left" w:leader="none"/>
        </w:tabs>
        <w:spacing w:line="240" w:lineRule="auto" w:before="268" w:after="0"/>
        <w:ind w:left="1360" w:right="0" w:hanging="1128"/>
        <w:jc w:val="left"/>
        <w:rPr>
          <w:sz w:val="24"/>
        </w:rPr>
      </w:pPr>
      <w:r>
        <w:rPr>
          <w:sz w:val="24"/>
        </w:rPr>
        <w:t>By Lisa Mascaro, Tribune Washington</w:t>
      </w:r>
      <w:r>
        <w:rPr>
          <w:spacing w:val="-6"/>
          <w:sz w:val="24"/>
        </w:rPr>
        <w:t> </w:t>
      </w:r>
      <w:r>
        <w:rPr>
          <w:sz w:val="24"/>
        </w:rPr>
        <w:t>Bureau</w:t>
      </w:r>
      <w:r>
        <w:rPr>
          <w:sz w:val="24"/>
          <w:vertAlign w:val="superscript"/>
        </w:rPr>
        <w:t>1</w:t>
      </w:r>
    </w:p>
    <w:p>
      <w:pPr>
        <w:pStyle w:val="ListParagraph"/>
        <w:numPr>
          <w:ilvl w:val="0"/>
          <w:numId w:val="1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After the minor edits by ngarcia, the article’s title and byline allegedly</w:t>
      </w:r>
      <w:r>
        <w:rPr>
          <w:spacing w:val="-8"/>
          <w:sz w:val="24"/>
        </w:rPr>
        <w:t> </w:t>
      </w:r>
      <w:r>
        <w:rPr>
          <w:sz w:val="24"/>
        </w:rPr>
        <w:t>read:</w:t>
      </w:r>
    </w:p>
    <w:p>
      <w:pPr>
        <w:pStyle w:val="ListParagraph"/>
        <w:numPr>
          <w:ilvl w:val="0"/>
          <w:numId w:val="18"/>
        </w:numPr>
        <w:tabs>
          <w:tab w:pos="1360" w:val="left" w:leader="none"/>
          <w:tab w:pos="1361" w:val="left" w:leader="none"/>
        </w:tabs>
        <w:spacing w:line="240" w:lineRule="auto" w:before="178" w:after="0"/>
        <w:ind w:left="1360" w:right="0" w:hanging="1128"/>
        <w:jc w:val="left"/>
        <w:rPr>
          <w:sz w:val="24"/>
        </w:rPr>
      </w:pPr>
      <w:r>
        <w:rPr>
          <w:sz w:val="24"/>
        </w:rPr>
        <w:t>Pressure builds in House to elect CHIPPY</w:t>
      </w:r>
      <w:r>
        <w:rPr>
          <w:spacing w:val="-3"/>
          <w:sz w:val="24"/>
        </w:rPr>
        <w:t> </w:t>
      </w:r>
      <w:r>
        <w:rPr>
          <w:sz w:val="24"/>
        </w:rPr>
        <w:t>1337</w:t>
      </w:r>
    </w:p>
    <w:p>
      <w:pPr>
        <w:pStyle w:val="ListParagraph"/>
        <w:numPr>
          <w:ilvl w:val="0"/>
          <w:numId w:val="18"/>
        </w:numPr>
        <w:tabs>
          <w:tab w:pos="1360" w:val="left" w:leader="none"/>
          <w:tab w:pos="1361" w:val="left" w:leader="none"/>
        </w:tabs>
        <w:spacing w:line="199" w:lineRule="auto" w:before="213" w:after="0"/>
        <w:ind w:left="1360" w:right="845" w:hanging="1128"/>
        <w:jc w:val="left"/>
        <w:rPr>
          <w:sz w:val="24"/>
        </w:rPr>
      </w:pPr>
      <w:r>
        <w:rPr>
          <w:sz w:val="24"/>
        </w:rPr>
        <w:t>House Democratic leader Steny Hoyer sees ‘very good things’ in the deal cut which will see</w:t>
      </w:r>
      <w:r>
        <w:rPr>
          <w:spacing w:val="8"/>
          <w:sz w:val="24"/>
        </w:rPr>
        <w:t> </w:t>
      </w:r>
      <w:r>
        <w:rPr>
          <w:sz w:val="24"/>
        </w:rPr>
        <w:t>uber</w:t>
      </w:r>
      <w:r>
        <w:rPr>
          <w:spacing w:val="8"/>
          <w:sz w:val="24"/>
        </w:rPr>
        <w:t> </w:t>
      </w:r>
      <w:r>
        <w:rPr>
          <w:sz w:val="24"/>
        </w:rPr>
        <w:t>skid</w:t>
      </w:r>
      <w:r>
        <w:rPr>
          <w:spacing w:val="10"/>
          <w:sz w:val="24"/>
        </w:rPr>
        <w:t> </w:t>
      </w:r>
      <w:r>
        <w:rPr>
          <w:sz w:val="24"/>
        </w:rPr>
        <w:t>Chippy</w:t>
      </w:r>
      <w:r>
        <w:rPr>
          <w:spacing w:val="4"/>
          <w:sz w:val="24"/>
        </w:rPr>
        <w:t> </w:t>
      </w:r>
      <w:r>
        <w:rPr>
          <w:sz w:val="24"/>
        </w:rPr>
        <w:t>1337</w:t>
      </w:r>
      <w:r>
        <w:rPr>
          <w:spacing w:val="9"/>
          <w:sz w:val="24"/>
        </w:rPr>
        <w:t> </w:t>
      </w:r>
      <w:r>
        <w:rPr>
          <w:sz w:val="24"/>
        </w:rPr>
        <w:t>take</w:t>
      </w:r>
      <w:r>
        <w:rPr>
          <w:spacing w:val="8"/>
          <w:sz w:val="24"/>
        </w:rPr>
        <w:t> </w:t>
      </w:r>
      <w:r>
        <w:rPr>
          <w:sz w:val="24"/>
        </w:rPr>
        <w:t>his</w:t>
      </w:r>
      <w:r>
        <w:rPr>
          <w:spacing w:val="12"/>
          <w:sz w:val="24"/>
        </w:rPr>
        <w:t> </w:t>
      </w:r>
      <w:r>
        <w:rPr>
          <w:sz w:val="24"/>
        </w:rPr>
        <w:t>rightful</w:t>
      </w:r>
      <w:r>
        <w:rPr>
          <w:spacing w:val="11"/>
          <w:sz w:val="24"/>
        </w:rPr>
        <w:t> </w:t>
      </w:r>
      <w:r>
        <w:rPr>
          <w:sz w:val="24"/>
        </w:rPr>
        <w:t>place,</w:t>
      </w:r>
      <w:r>
        <w:rPr>
          <w:spacing w:val="9"/>
          <w:sz w:val="24"/>
        </w:rPr>
        <w:t> </w:t>
      </w:r>
      <w:r>
        <w:rPr>
          <w:sz w:val="24"/>
        </w:rPr>
        <w:t>as</w:t>
      </w:r>
      <w:r>
        <w:rPr>
          <w:spacing w:val="9"/>
          <w:sz w:val="24"/>
        </w:rPr>
        <w:t> </w:t>
      </w:r>
      <w:r>
        <w:rPr>
          <w:sz w:val="24"/>
        </w:rPr>
        <w:t>head</w:t>
      </w:r>
      <w:r>
        <w:rPr>
          <w:spacing w:val="10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Senate,</w:t>
      </w:r>
      <w:r>
        <w:rPr>
          <w:spacing w:val="8"/>
          <w:sz w:val="24"/>
        </w:rPr>
        <w:t> </w:t>
      </w:r>
      <w:r>
        <w:rPr>
          <w:sz w:val="24"/>
        </w:rPr>
        <w:t>reluctant</w:t>
      </w:r>
      <w:r>
        <w:rPr>
          <w:spacing w:val="9"/>
          <w:sz w:val="24"/>
        </w:rPr>
        <w:t> </w:t>
      </w:r>
      <w:r>
        <w:rPr>
          <w:sz w:val="24"/>
        </w:rPr>
        <w:t>House</w:t>
      </w:r>
    </w:p>
    <w:p>
      <w:pPr>
        <w:pStyle w:val="ListParagraph"/>
        <w:numPr>
          <w:ilvl w:val="0"/>
          <w:numId w:val="18"/>
        </w:numPr>
        <w:tabs>
          <w:tab w:pos="1360" w:val="left" w:leader="none"/>
          <w:tab w:pos="1361" w:val="left" w:leader="none"/>
        </w:tabs>
        <w:spacing w:line="236" w:lineRule="exact" w:before="0" w:after="0"/>
        <w:ind w:left="1360" w:right="0" w:hanging="1128"/>
        <w:jc w:val="left"/>
        <w:rPr>
          <w:sz w:val="24"/>
        </w:rPr>
      </w:pPr>
      <w:r>
        <w:rPr>
          <w:sz w:val="24"/>
        </w:rPr>
        <w:t>Democrats told to SUCK </w:t>
      </w:r>
      <w:r>
        <w:rPr>
          <w:spacing w:val="-3"/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18"/>
        </w:numPr>
        <w:tabs>
          <w:tab w:pos="1360" w:val="left" w:leader="none"/>
          <w:tab w:pos="1361" w:val="left" w:leader="none"/>
        </w:tabs>
        <w:spacing w:line="240" w:lineRule="auto" w:before="135" w:after="0"/>
        <w:ind w:left="1360" w:right="0" w:hanging="1128"/>
        <w:jc w:val="left"/>
        <w:rPr>
          <w:sz w:val="24"/>
        </w:rPr>
      </w:pPr>
      <w:r>
        <w:rPr>
          <w:sz w:val="24"/>
        </w:rPr>
        <w:t>By CHIPPYS NO 1 FAN, Tribune Washington</w:t>
      </w:r>
      <w:r>
        <w:rPr>
          <w:spacing w:val="-3"/>
          <w:sz w:val="24"/>
        </w:rPr>
        <w:t> </w:t>
      </w:r>
      <w:r>
        <w:rPr>
          <w:sz w:val="24"/>
        </w:rPr>
        <w:t>Bureau</w:t>
      </w:r>
    </w:p>
    <w:p>
      <w:pPr>
        <w:pStyle w:val="ListParagraph"/>
        <w:numPr>
          <w:ilvl w:val="0"/>
          <w:numId w:val="18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408"/>
        <w:jc w:val="left"/>
        <w:rPr>
          <w:sz w:val="24"/>
        </w:rPr>
      </w:pPr>
      <w:r>
        <w:rPr>
          <w:sz w:val="24"/>
        </w:rPr>
        <w:t>The article’s substantive content was not altered, and website administrators restored the original in</w:t>
      </w:r>
      <w:r>
        <w:rPr>
          <w:spacing w:val="-10"/>
          <w:sz w:val="24"/>
        </w:rPr>
        <w:t> </w:t>
      </w:r>
      <w:r>
        <w:rPr>
          <w:sz w:val="24"/>
        </w:rPr>
        <w:t>less</w:t>
      </w:r>
    </w:p>
    <w:p>
      <w:pPr>
        <w:pStyle w:val="ListParagraph"/>
        <w:numPr>
          <w:ilvl w:val="0"/>
          <w:numId w:val="1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than an</w:t>
      </w:r>
      <w:r>
        <w:rPr>
          <w:spacing w:val="-1"/>
          <w:sz w:val="24"/>
        </w:rPr>
        <w:t> </w:t>
      </w:r>
      <w:r>
        <w:rPr>
          <w:sz w:val="24"/>
        </w:rPr>
        <w:t>hour.</w:t>
      </w:r>
    </w:p>
    <w:p>
      <w:pPr>
        <w:pStyle w:val="Heading1"/>
        <w:numPr>
          <w:ilvl w:val="0"/>
          <w:numId w:val="18"/>
        </w:numPr>
        <w:tabs>
          <w:tab w:pos="640" w:val="left" w:leader="none"/>
          <w:tab w:pos="641" w:val="left" w:leader="none"/>
          <w:tab w:pos="1360" w:val="left" w:leader="none"/>
        </w:tabs>
        <w:spacing w:line="240" w:lineRule="auto" w:before="179" w:after="0"/>
        <w:ind w:left="640" w:right="0" w:hanging="408"/>
        <w:jc w:val="left"/>
      </w:pPr>
      <w:bookmarkStart w:name="_bookmark4" w:id="8"/>
      <w:bookmarkEnd w:id="8"/>
      <w:r>
        <w:rPr>
          <w:b w:val="0"/>
        </w:rPr>
      </w:r>
      <w:bookmarkStart w:name="_bookmark4" w:id="9"/>
      <w:bookmarkEnd w:id="9"/>
      <w:r>
        <w:rPr/>
        <w:t>I.</w:t>
      </w:r>
      <w:r>
        <w:rPr/>
        <w:tab/>
      </w:r>
      <w:r>
        <w:rPr>
          <w:u w:val="thick"/>
        </w:rPr>
        <w:t>THE SEARCH WARRANT AND AFFIDAVIT.</w:t>
      </w:r>
    </w:p>
    <w:p>
      <w:pPr>
        <w:pStyle w:val="ListParagraph"/>
        <w:numPr>
          <w:ilvl w:val="0"/>
          <w:numId w:val="18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On October 3, 2012, Special Agent Gabriel Andrews (“Andrews”) submitted an</w:t>
      </w:r>
      <w:r>
        <w:rPr>
          <w:spacing w:val="-17"/>
          <w:sz w:val="24"/>
        </w:rPr>
        <w:t> </w:t>
      </w:r>
      <w:r>
        <w:rPr>
          <w:sz w:val="24"/>
        </w:rPr>
        <w:t>“Application</w:t>
      </w:r>
    </w:p>
    <w:p>
      <w:pPr>
        <w:pStyle w:val="ListParagraph"/>
        <w:numPr>
          <w:ilvl w:val="0"/>
          <w:numId w:val="1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and Affidavit for Search Warrant” to search Mr. Keys’ residence in Seacaucus, New Jersey.</w:t>
      </w:r>
      <w:r>
        <w:rPr>
          <w:spacing w:val="39"/>
          <w:sz w:val="24"/>
        </w:rPr>
        <w:t> </w:t>
      </w:r>
      <w:r>
        <w:rPr>
          <w:sz w:val="24"/>
        </w:rPr>
        <w:t>(Attached</w:t>
      </w:r>
    </w:p>
    <w:p>
      <w:pPr>
        <w:pStyle w:val="ListParagraph"/>
        <w:numPr>
          <w:ilvl w:val="0"/>
          <w:numId w:val="18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hereto as Def.’s Ex. A.) United States Magistrate Judge Michael A. Hammer signed the warrant.</w:t>
      </w:r>
      <w:r>
        <w:rPr>
          <w:spacing w:val="5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warrant is in four parts: Attachments A, B, C, and D. Attachment A describes the place to be</w:t>
      </w:r>
      <w:r>
        <w:rPr>
          <w:spacing w:val="-11"/>
          <w:sz w:val="24"/>
        </w:rPr>
        <w:t> </w:t>
      </w:r>
      <w:r>
        <w:rPr>
          <w:sz w:val="24"/>
        </w:rPr>
        <w:t>searched;</w:t>
      </w:r>
    </w:p>
    <w:p>
      <w:pPr>
        <w:pStyle w:val="ListParagraph"/>
        <w:numPr>
          <w:ilvl w:val="0"/>
          <w:numId w:val="18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Attachment B describes the items to be seized; and Attachment C names the alleged offenses for</w:t>
      </w:r>
      <w:r>
        <w:rPr>
          <w:spacing w:val="-12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1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the government sought</w:t>
      </w:r>
      <w:r>
        <w:rPr>
          <w:spacing w:val="-1"/>
          <w:sz w:val="24"/>
        </w:rPr>
        <w:t> </w:t>
      </w:r>
      <w:r>
        <w:rPr>
          <w:sz w:val="24"/>
        </w:rPr>
        <w:t>evidence.</w:t>
      </w:r>
    </w:p>
    <w:p>
      <w:pPr>
        <w:pStyle w:val="ListParagraph"/>
        <w:numPr>
          <w:ilvl w:val="0"/>
          <w:numId w:val="18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Attachment D of the search warrant is Andrews’ affidavit in support thereof. (See Def.’s Ex.</w:t>
      </w:r>
      <w:r>
        <w:rPr>
          <w:spacing w:val="-23"/>
          <w:sz w:val="24"/>
        </w:rPr>
        <w:t> </w:t>
      </w:r>
      <w:r>
        <w:rPr>
          <w:sz w:val="24"/>
        </w:rPr>
        <w:t>A,</w:t>
      </w:r>
    </w:p>
    <w:p>
      <w:pPr>
        <w:pStyle w:val="ListParagraph"/>
        <w:numPr>
          <w:ilvl w:val="0"/>
          <w:numId w:val="18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Attachment D (“Andrews Aff.”).) In October 2010, Mr. Keys was employed at KTXL Fox 40</w:t>
      </w:r>
      <w:r>
        <w:rPr>
          <w:spacing w:val="-21"/>
          <w:sz w:val="24"/>
        </w:rPr>
        <w:t> </w:t>
      </w:r>
      <w:r>
        <w:rPr>
          <w:sz w:val="24"/>
        </w:rPr>
        <w:t>(“Fox</w:t>
      </w:r>
    </w:p>
    <w:p>
      <w:pPr>
        <w:pStyle w:val="ListParagraph"/>
        <w:numPr>
          <w:ilvl w:val="0"/>
          <w:numId w:val="1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40”) in Sacramento as a “Web Producer.” (Andrews Aff. at ¶ 8.) Among other things, Mr.</w:t>
      </w:r>
      <w:r>
        <w:rPr>
          <w:spacing w:val="-18"/>
          <w:sz w:val="24"/>
        </w:rPr>
        <w:t> </w:t>
      </w:r>
      <w:r>
        <w:rPr>
          <w:sz w:val="24"/>
        </w:rPr>
        <w:t>Keys’</w:t>
      </w:r>
    </w:p>
    <w:p>
      <w:pPr>
        <w:pStyle w:val="ListParagraph"/>
        <w:numPr>
          <w:ilvl w:val="0"/>
          <w:numId w:val="18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responsibilities included managing Fox 40’s Facebook and Twitter accounts. (</w:t>
      </w:r>
      <w:r>
        <w:rPr>
          <w:i/>
          <w:sz w:val="24"/>
        </w:rPr>
        <w:t>Id.</w:t>
      </w:r>
      <w:r>
        <w:rPr>
          <w:sz w:val="24"/>
        </w:rPr>
        <w:t>) Near the end of</w:t>
      </w:r>
      <w:r>
        <w:rPr>
          <w:spacing w:val="-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month, a Fox 40 employee named Brandon Mercer—referred to in the affidavit only as</w:t>
      </w:r>
      <w:r>
        <w:rPr>
          <w:spacing w:val="-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“Producer”—allegedly terminated Mr. Keys’ employment. (</w:t>
      </w:r>
      <w:r>
        <w:rPr>
          <w:i/>
          <w:sz w:val="24"/>
        </w:rPr>
        <w:t>Id.</w:t>
      </w:r>
      <w:r>
        <w:rPr>
          <w:sz w:val="24"/>
        </w:rPr>
        <w:t>) According to Mercer, Mr. Keys</w:t>
      </w:r>
      <w:r>
        <w:rPr>
          <w:spacing w:val="-13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1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changed the passwords to the Facebook and Twitter accounts, deleted 6,000 followers, and</w:t>
      </w:r>
      <w:r>
        <w:rPr>
          <w:spacing w:val="-8"/>
          <w:sz w:val="24"/>
        </w:rPr>
        <w:t> </w:t>
      </w:r>
      <w:r>
        <w:rPr>
          <w:sz w:val="24"/>
        </w:rPr>
        <w:t>posted</w:t>
      </w:r>
    </w:p>
    <w:p>
      <w:pPr>
        <w:pStyle w:val="ListParagraph"/>
        <w:numPr>
          <w:ilvl w:val="0"/>
          <w:numId w:val="18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sz w:val="24"/>
        </w:rPr>
      </w:pPr>
      <w:r>
        <w:rPr>
          <w:sz w:val="24"/>
        </w:rPr>
        <w:t>headlines from other, competing stations. (</w:t>
      </w:r>
      <w:r>
        <w:rPr>
          <w:i/>
          <w:sz w:val="24"/>
        </w:rPr>
        <w:t>Id.</w:t>
      </w:r>
      <w:r>
        <w:rPr>
          <w:sz w:val="24"/>
        </w:rPr>
        <w:t>) After four days, Mercer regained control of</w:t>
      </w:r>
      <w:r>
        <w:rPr>
          <w:spacing w:val="-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640" w:val="left" w:leader="none"/>
          <w:tab w:pos="641" w:val="left" w:leader="none"/>
        </w:tabs>
        <w:spacing w:line="393" w:lineRule="auto" w:before="178" w:after="0"/>
        <w:ind w:left="112" w:right="8759" w:firstLine="0"/>
        <w:jc w:val="left"/>
        <w:rPr>
          <w:sz w:val="24"/>
        </w:rPr>
      </w:pPr>
      <w:r>
        <w:rPr>
          <w:sz w:val="24"/>
        </w:rPr>
        <w:t>accounts. </w:t>
      </w:r>
      <w:r>
        <w:rPr>
          <w:spacing w:val="-5"/>
          <w:sz w:val="24"/>
        </w:rPr>
        <w:t>(</w:t>
      </w:r>
      <w:r>
        <w:rPr>
          <w:i/>
          <w:spacing w:val="-5"/>
          <w:sz w:val="24"/>
        </w:rPr>
        <w:t>Id.</w:t>
      </w:r>
      <w:r>
        <w:rPr>
          <w:spacing w:val="-5"/>
          <w:sz w:val="24"/>
        </w:rPr>
        <w:t>) </w:t>
      </w:r>
      <w:r>
        <w:rPr>
          <w:sz w:val="24"/>
        </w:rPr>
        <w:t>25</w:t>
      </w:r>
    </w:p>
    <w:p>
      <w:pPr>
        <w:pStyle w:val="BodyText"/>
        <w:spacing w:before="4"/>
        <w:ind w:left="112"/>
      </w:pPr>
      <w:r>
        <w:rPr/>
        <w:t>26</w:t>
      </w:r>
    </w:p>
    <w:p>
      <w:pPr>
        <w:pStyle w:val="BodyText"/>
        <w:spacing w:line="252" w:lineRule="exact" w:before="178"/>
        <w:ind w:left="112"/>
      </w:pPr>
      <w:r>
        <w:rPr/>
        <w:t>27</w:t>
      </w:r>
    </w:p>
    <w:p>
      <w:pPr>
        <w:spacing w:line="217" w:lineRule="exact" w:before="0"/>
        <w:ind w:left="640" w:right="0" w:firstLine="0"/>
        <w:jc w:val="left"/>
        <w:rPr>
          <w:sz w:val="20"/>
        </w:rPr>
      </w:pPr>
      <w:r>
        <w:rPr>
          <w:position w:val="9"/>
          <w:sz w:val="13"/>
        </w:rPr>
        <w:t>1 </w:t>
      </w:r>
      <w:r>
        <w:rPr>
          <w:sz w:val="20"/>
        </w:rPr>
        <w:t>The original article is still available on the Los Angeles Times website, at </w:t>
      </w:r>
      <w:hyperlink r:id="rId14">
        <w:r>
          <w:rPr>
            <w:sz w:val="20"/>
          </w:rPr>
          <w:t>http://articles.latimes.com/2010/dec/14/news/la-</w:t>
        </w:r>
      </w:hyperlink>
    </w:p>
    <w:p>
      <w:pPr>
        <w:tabs>
          <w:tab w:pos="640" w:val="left" w:leader="none"/>
        </w:tabs>
        <w:spacing w:line="262" w:lineRule="exact" w:before="0"/>
        <w:ind w:left="112" w:right="0" w:firstLine="0"/>
        <w:jc w:val="left"/>
        <w:rPr>
          <w:sz w:val="20"/>
        </w:rPr>
      </w:pPr>
      <w:r>
        <w:rPr>
          <w:sz w:val="24"/>
        </w:rPr>
        <w:t>28</w:t>
        <w:tab/>
      </w:r>
      <w:r>
        <w:rPr>
          <w:position w:val="1"/>
          <w:sz w:val="20"/>
        </w:rPr>
        <w:t>pn-hoyer-tax-vote-20101215.</w:t>
      </w:r>
    </w:p>
    <w:p>
      <w:pPr>
        <w:spacing w:after="0" w:line="262" w:lineRule="exact"/>
        <w:jc w:val="left"/>
        <w:rPr>
          <w:sz w:val="20"/>
        </w:rPr>
        <w:sectPr>
          <w:pgSz w:w="12240" w:h="15840"/>
          <w:pgMar w:header="0" w:footer="1315" w:top="0" w:bottom="15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8080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456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527"/>
        <w:rPr>
          <w:rFonts w:ascii="Arial"/>
        </w:rPr>
      </w:pPr>
      <w:r>
        <w:rPr>
          <w:rFonts w:ascii="Arial"/>
          <w:color w:val="0000FF"/>
        </w:rPr>
        <w:t>Case 2:13-cr-00082-KJM Document 23 Filed 12/13/13 Page 9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Heading1"/>
        <w:numPr>
          <w:ilvl w:val="0"/>
          <w:numId w:val="19"/>
        </w:numPr>
        <w:tabs>
          <w:tab w:pos="1360" w:val="left" w:leader="none"/>
          <w:tab w:pos="1361" w:val="left" w:leader="none"/>
          <w:tab w:pos="2080" w:val="left" w:leader="none"/>
        </w:tabs>
        <w:spacing w:line="240" w:lineRule="auto" w:before="1" w:after="0"/>
        <w:ind w:left="1360" w:right="0" w:hanging="1128"/>
        <w:jc w:val="left"/>
      </w:pPr>
      <w:bookmarkStart w:name="_bookmark5" w:id="10"/>
      <w:bookmarkEnd w:id="10"/>
      <w:r>
        <w:rPr>
          <w:b w:val="0"/>
        </w:rPr>
      </w:r>
      <w:bookmarkStart w:name="_bookmark5" w:id="11"/>
      <w:bookmarkEnd w:id="11"/>
      <w:r>
        <w:rPr/>
        <w:t>A</w:t>
      </w:r>
      <w:r>
        <w:rPr/>
        <w:t>.</w:t>
        <w:tab/>
        <w:t>EARLY DECEMBER 2010 “SUSPICIOUS” E-MAILS.</w:t>
      </w:r>
    </w:p>
    <w:p>
      <w:pPr>
        <w:pStyle w:val="ListParagraph"/>
        <w:numPr>
          <w:ilvl w:val="0"/>
          <w:numId w:val="19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128"/>
        <w:jc w:val="left"/>
        <w:rPr>
          <w:sz w:val="24"/>
        </w:rPr>
      </w:pPr>
      <w:r>
        <w:rPr>
          <w:sz w:val="24"/>
        </w:rPr>
        <w:t>Next, Andrews’ affidavit describes some “suspicious” e-mails from a number of free</w:t>
      </w:r>
      <w:r>
        <w:rPr>
          <w:spacing w:val="-13"/>
          <w:sz w:val="24"/>
        </w:rPr>
        <w:t> </w:t>
      </w:r>
      <w:r>
        <w:rPr>
          <w:sz w:val="24"/>
        </w:rPr>
        <w:t>e-mail</w:t>
      </w:r>
    </w:p>
    <w:p>
      <w:pPr>
        <w:pStyle w:val="ListParagraph"/>
        <w:numPr>
          <w:ilvl w:val="0"/>
          <w:numId w:val="19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408"/>
        <w:jc w:val="left"/>
        <w:rPr>
          <w:sz w:val="24"/>
        </w:rPr>
      </w:pPr>
      <w:r>
        <w:rPr>
          <w:sz w:val="24"/>
        </w:rPr>
        <w:t>acc</w:t>
      </w:r>
      <w:hyperlink r:id="rId15">
        <w:r>
          <w:rPr>
            <w:sz w:val="24"/>
          </w:rPr>
          <w:t>ounts: foxmulder4099@yahoo.co.uk, </w:t>
        </w:r>
      </w:hyperlink>
      <w:hyperlink r:id="rId16">
        <w:r>
          <w:rPr>
            <w:sz w:val="24"/>
          </w:rPr>
          <w:t>cybertroll69x@hotmail.com,</w:t>
        </w:r>
        <w:r>
          <w:rPr>
            <w:spacing w:val="-5"/>
            <w:sz w:val="24"/>
          </w:rPr>
          <w:t> </w:t>
        </w:r>
      </w:hyperlink>
      <w:hyperlink r:id="rId17">
        <w:r>
          <w:rPr>
            <w:sz w:val="24"/>
          </w:rPr>
          <w:t>walterskinner5099@yahoo.co.uk,</w:t>
        </w:r>
      </w:hyperlink>
    </w:p>
    <w:p>
      <w:pPr>
        <w:pStyle w:val="ListParagraph"/>
        <w:numPr>
          <w:ilvl w:val="0"/>
          <w:numId w:val="1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hyperlink r:id="rId18">
        <w:r>
          <w:rPr>
            <w:sz w:val="24"/>
          </w:rPr>
          <w:t>cancerman4099@yahoo.co.uk,</w:t>
        </w:r>
      </w:hyperlink>
      <w:r>
        <w:rPr>
          <w:sz w:val="24"/>
        </w:rPr>
        <w:t> and </w:t>
      </w:r>
      <w:hyperlink r:id="rId19">
        <w:r>
          <w:rPr>
            <w:sz w:val="24"/>
          </w:rPr>
          <w:t>fox40truthers@gmail.com.</w:t>
        </w:r>
      </w:hyperlink>
      <w:r>
        <w:rPr>
          <w:sz w:val="24"/>
        </w:rPr>
        <w:t> (Andrews Aff. at ¶¶ 9-15.) These</w:t>
      </w:r>
      <w:r>
        <w:rPr>
          <w:spacing w:val="-7"/>
          <w:sz w:val="24"/>
        </w:rPr>
        <w:t> </w:t>
      </w:r>
      <w:r>
        <w:rPr>
          <w:sz w:val="24"/>
        </w:rPr>
        <w:t>e-</w:t>
      </w:r>
    </w:p>
    <w:p>
      <w:pPr>
        <w:pStyle w:val="ListParagraph"/>
        <w:numPr>
          <w:ilvl w:val="0"/>
          <w:numId w:val="19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mails were related to an alleged compromise of the “P2P Server,” a server owned by Tribune</w:t>
      </w:r>
      <w:r>
        <w:rPr>
          <w:spacing w:val="-14"/>
          <w:sz w:val="24"/>
        </w:rPr>
        <w:t> </w:t>
      </w:r>
      <w:r>
        <w:rPr>
          <w:sz w:val="24"/>
        </w:rPr>
        <w:t>Media,</w:t>
      </w:r>
    </w:p>
    <w:p>
      <w:pPr>
        <w:pStyle w:val="ListParagraph"/>
        <w:numPr>
          <w:ilvl w:val="0"/>
          <w:numId w:val="1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Fox 40’s parent company. (</w:t>
      </w:r>
      <w:r>
        <w:rPr>
          <w:i/>
          <w:sz w:val="24"/>
        </w:rPr>
        <w:t>Id. </w:t>
      </w:r>
      <w:r>
        <w:rPr>
          <w:sz w:val="24"/>
        </w:rPr>
        <w:t>at ¶ 7.)</w:t>
      </w:r>
    </w:p>
    <w:p>
      <w:pPr>
        <w:pStyle w:val="ListParagraph"/>
        <w:numPr>
          <w:ilvl w:val="0"/>
          <w:numId w:val="19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128"/>
        <w:jc w:val="left"/>
        <w:rPr>
          <w:sz w:val="24"/>
        </w:rPr>
      </w:pPr>
      <w:r>
        <w:rPr>
          <w:sz w:val="24"/>
        </w:rPr>
        <w:t>On December </w:t>
      </w:r>
      <w:hyperlink r:id="rId15">
        <w:r>
          <w:rPr>
            <w:sz w:val="24"/>
          </w:rPr>
          <w:t>1, 2010, foxmulder4099@yahoo.co.uk </w:t>
        </w:r>
      </w:hyperlink>
      <w:r>
        <w:rPr>
          <w:sz w:val="24"/>
        </w:rPr>
        <w:t>allegedly sent Mercer a</w:t>
      </w:r>
      <w:r>
        <w:rPr>
          <w:spacing w:val="-7"/>
          <w:sz w:val="24"/>
        </w:rPr>
        <w:t> </w:t>
      </w:r>
      <w:r>
        <w:rPr>
          <w:sz w:val="24"/>
        </w:rPr>
        <w:t>message</w:t>
      </w:r>
    </w:p>
    <w:p>
      <w:pPr>
        <w:pStyle w:val="ListParagraph"/>
        <w:numPr>
          <w:ilvl w:val="0"/>
          <w:numId w:val="19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suggesting the writer had obtained e-mail addresses of all Fox 40 customers. (Andrews Aff. at ¶ 9.)</w:t>
      </w:r>
      <w:r>
        <w:rPr>
          <w:spacing w:val="4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640" w:val="left" w:leader="none"/>
          <w:tab w:pos="641" w:val="left" w:leader="none"/>
        </w:tabs>
        <w:spacing w:line="393" w:lineRule="auto" w:before="180" w:after="0"/>
        <w:ind w:left="112" w:right="336" w:firstLine="120"/>
        <w:jc w:val="left"/>
        <w:rPr>
          <w:sz w:val="24"/>
        </w:rPr>
      </w:pPr>
      <w:r>
        <w:rPr>
          <w:sz w:val="24"/>
        </w:rPr>
        <w:t>two exchanged several emails, and foxmulder4099 continued to disparage Fox 40’s business</w:t>
      </w:r>
      <w:r>
        <w:rPr>
          <w:spacing w:val="-20"/>
          <w:sz w:val="24"/>
        </w:rPr>
        <w:t> </w:t>
      </w:r>
      <w:r>
        <w:rPr>
          <w:sz w:val="24"/>
        </w:rPr>
        <w:t>practices. 10</w:t>
        <w:tab/>
        <w:t>(</w:t>
      </w:r>
      <w:r>
        <w:rPr>
          <w:i/>
          <w:sz w:val="24"/>
        </w:rPr>
        <w:t>Id.</w:t>
      </w:r>
      <w:r>
        <w:rPr>
          <w:sz w:val="24"/>
        </w:rPr>
        <w:t>)</w:t>
      </w:r>
    </w:p>
    <w:p>
      <w:pPr>
        <w:pStyle w:val="ListParagraph"/>
        <w:numPr>
          <w:ilvl w:val="0"/>
          <w:numId w:val="20"/>
        </w:numPr>
        <w:tabs>
          <w:tab w:pos="1360" w:val="left" w:leader="none"/>
          <w:tab w:pos="1361" w:val="left" w:leader="none"/>
        </w:tabs>
        <w:spacing w:line="240" w:lineRule="auto" w:before="5" w:after="0"/>
        <w:ind w:left="1360" w:right="0" w:hanging="1248"/>
        <w:jc w:val="left"/>
        <w:rPr>
          <w:sz w:val="24"/>
        </w:rPr>
      </w:pPr>
      <w:r>
        <w:rPr>
          <w:sz w:val="24"/>
        </w:rPr>
        <w:t>The next day</w:t>
      </w:r>
      <w:hyperlink r:id="rId16">
        <w:r>
          <w:rPr>
            <w:sz w:val="24"/>
          </w:rPr>
          <w:t>, cybertroll69x@hotmail.com </w:t>
        </w:r>
      </w:hyperlink>
      <w:r>
        <w:rPr>
          <w:sz w:val="24"/>
        </w:rPr>
        <w:t>sent Mercer an e-mail. (Andrews Aff. at ¶ 10.)</w:t>
      </w:r>
      <w:r>
        <w:rPr>
          <w:spacing w:val="5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0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e-mail contained a forwarded copy of a different e-mail message, allegedly sent from Fox 40</w:t>
      </w:r>
      <w:r>
        <w:rPr>
          <w:spacing w:val="-12"/>
          <w:sz w:val="24"/>
        </w:rPr>
        <w:t> </w:t>
      </w:r>
      <w:r>
        <w:rPr>
          <w:sz w:val="24"/>
        </w:rPr>
        <w:t>employee</w:t>
      </w:r>
    </w:p>
    <w:p>
      <w:pPr>
        <w:pStyle w:val="ListParagraph"/>
        <w:numPr>
          <w:ilvl w:val="0"/>
          <w:numId w:val="2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“J.H.” (</w:t>
      </w:r>
      <w:r>
        <w:rPr>
          <w:i/>
          <w:sz w:val="24"/>
        </w:rPr>
        <w:t>Id.</w:t>
      </w:r>
      <w:r>
        <w:rPr>
          <w:sz w:val="24"/>
        </w:rPr>
        <w:t>) The message from J.H. claimed that foxmulder4099 was Mr. Keys. (</w:t>
      </w:r>
      <w:r>
        <w:rPr>
          <w:i/>
          <w:sz w:val="24"/>
        </w:rPr>
        <w:t>Id.</w:t>
      </w:r>
      <w:r>
        <w:rPr>
          <w:sz w:val="24"/>
        </w:rPr>
        <w:t>) When</w:t>
      </w:r>
      <w:r>
        <w:rPr>
          <w:spacing w:val="-13"/>
          <w:sz w:val="24"/>
        </w:rPr>
        <w:t> </w:t>
      </w:r>
      <w:r>
        <w:rPr>
          <w:sz w:val="24"/>
        </w:rPr>
        <w:t>questioned</w:t>
      </w:r>
    </w:p>
    <w:p>
      <w:pPr>
        <w:pStyle w:val="ListParagraph"/>
        <w:numPr>
          <w:ilvl w:val="0"/>
          <w:numId w:val="2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about the e-mail </w:t>
      </w:r>
      <w:r>
        <w:rPr>
          <w:spacing w:val="2"/>
          <w:sz w:val="24"/>
        </w:rPr>
        <w:t>by </w:t>
      </w:r>
      <w:r>
        <w:rPr>
          <w:sz w:val="24"/>
        </w:rPr>
        <w:t>Mercer, J.H. denied sending the message accusing foxmulder4099 of being</w:t>
      </w:r>
      <w:r>
        <w:rPr>
          <w:spacing w:val="-22"/>
          <w:sz w:val="24"/>
        </w:rPr>
        <w:t> </w:t>
      </w:r>
      <w:r>
        <w:rPr>
          <w:sz w:val="24"/>
        </w:rPr>
        <w:t>Mr.</w:t>
      </w:r>
    </w:p>
    <w:p>
      <w:pPr>
        <w:pStyle w:val="ListParagraph"/>
        <w:numPr>
          <w:ilvl w:val="0"/>
          <w:numId w:val="20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Keys. (</w:t>
      </w:r>
      <w:r>
        <w:rPr>
          <w:i/>
          <w:sz w:val="24"/>
        </w:rPr>
        <w:t>Id.</w:t>
      </w:r>
      <w:r>
        <w:rPr>
          <w:sz w:val="24"/>
        </w:rPr>
        <w:t>) According to Andrews’ affidavit, the person who created the cybertroll69x account</w:t>
      </w:r>
      <w:r>
        <w:rPr>
          <w:spacing w:val="-18"/>
          <w:sz w:val="24"/>
        </w:rPr>
        <w:t> </w:t>
      </w:r>
      <w:r>
        <w:rPr>
          <w:sz w:val="24"/>
        </w:rPr>
        <w:t>claimed</w:t>
      </w:r>
    </w:p>
    <w:p>
      <w:pPr>
        <w:pStyle w:val="ListParagraph"/>
        <w:numPr>
          <w:ilvl w:val="0"/>
          <w:numId w:val="2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to be Mr. Keys, and registered the account using a Sacramento zip code, 95824. (</w:t>
      </w:r>
      <w:r>
        <w:rPr>
          <w:i/>
          <w:sz w:val="24"/>
        </w:rPr>
        <w:t>Id. </w:t>
      </w:r>
      <w:r>
        <w:rPr>
          <w:sz w:val="24"/>
        </w:rPr>
        <w:t>at ¶ 11.)</w:t>
      </w:r>
      <w:r>
        <w:rPr>
          <w:spacing w:val="50"/>
          <w:sz w:val="24"/>
        </w:rPr>
        <w:t> </w:t>
      </w:r>
      <w:r>
        <w:rPr>
          <w:sz w:val="24"/>
        </w:rPr>
        <w:t>Andrews</w:t>
      </w:r>
    </w:p>
    <w:p>
      <w:pPr>
        <w:pStyle w:val="ListParagraph"/>
        <w:numPr>
          <w:ilvl w:val="0"/>
          <w:numId w:val="20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identified </w:t>
      </w:r>
      <w:r>
        <w:rPr>
          <w:spacing w:val="-3"/>
          <w:sz w:val="24"/>
        </w:rPr>
        <w:t>IP </w:t>
      </w:r>
      <w:r>
        <w:rPr>
          <w:sz w:val="24"/>
        </w:rPr>
        <w:t>address 98.208.49.74 as the only address used to access the account. (</w:t>
      </w:r>
      <w:r>
        <w:rPr>
          <w:i/>
          <w:sz w:val="24"/>
        </w:rPr>
        <w:t>Id.</w:t>
      </w:r>
      <w:r>
        <w:rPr>
          <w:sz w:val="24"/>
        </w:rPr>
        <w:t>) This</w:t>
      </w:r>
      <w:r>
        <w:rPr>
          <w:spacing w:val="1"/>
          <w:sz w:val="24"/>
        </w:rPr>
        <w:t> </w:t>
      </w:r>
      <w:r>
        <w:rPr>
          <w:sz w:val="24"/>
        </w:rPr>
        <w:t>address</w:t>
      </w:r>
    </w:p>
    <w:p>
      <w:pPr>
        <w:pStyle w:val="ListParagraph"/>
        <w:numPr>
          <w:ilvl w:val="0"/>
          <w:numId w:val="2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“resolved to a location in Sacramento, California.” (</w:t>
      </w:r>
      <w:r>
        <w:rPr>
          <w:i/>
          <w:sz w:val="24"/>
        </w:rPr>
        <w:t>Id.</w:t>
      </w:r>
      <w:r>
        <w:rPr>
          <w:sz w:val="24"/>
        </w:rPr>
        <w:t>) Further attempts to identify cybertroll69x</w:t>
      </w:r>
      <w:r>
        <w:rPr>
          <w:spacing w:val="-19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2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not successful.</w:t>
      </w:r>
      <w:r>
        <w:rPr>
          <w:spacing w:val="59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Id.</w:t>
      </w:r>
      <w:r>
        <w:rPr>
          <w:sz w:val="24"/>
        </w:rPr>
        <w:t>)</w:t>
      </w:r>
    </w:p>
    <w:p>
      <w:pPr>
        <w:pStyle w:val="ListParagraph"/>
        <w:numPr>
          <w:ilvl w:val="0"/>
          <w:numId w:val="20"/>
        </w:numPr>
        <w:tabs>
          <w:tab w:pos="1360" w:val="left" w:leader="none"/>
          <w:tab w:pos="1361" w:val="left" w:leader="none"/>
        </w:tabs>
        <w:spacing w:line="240" w:lineRule="auto" w:before="178" w:after="0"/>
        <w:ind w:left="1360" w:right="0" w:hanging="1248"/>
        <w:jc w:val="left"/>
        <w:rPr>
          <w:sz w:val="24"/>
        </w:rPr>
      </w:pPr>
      <w:r>
        <w:rPr>
          <w:sz w:val="24"/>
        </w:rPr>
        <w:t>On December 3, Fox 40 received a strange e-mail fr</w:t>
      </w:r>
      <w:hyperlink r:id="rId20">
        <w:r>
          <w:rPr>
            <w:sz w:val="24"/>
          </w:rPr>
          <w:t>om</w:t>
        </w:r>
        <w:r>
          <w:rPr>
            <w:spacing w:val="-2"/>
            <w:sz w:val="24"/>
          </w:rPr>
          <w:t> </w:t>
        </w:r>
        <w:r>
          <w:rPr>
            <w:sz w:val="24"/>
          </w:rPr>
          <w:t>CancerMan4099@yahoo.co.ok.</w:t>
        </w:r>
      </w:hyperlink>
    </w:p>
    <w:p>
      <w:pPr>
        <w:pStyle w:val="ListParagraph"/>
        <w:numPr>
          <w:ilvl w:val="0"/>
          <w:numId w:val="2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(Andrews Aff. at ¶ 12.) Like the previous e-mail, CancerMan4099’s e-mail contained a forwarded</w:t>
      </w:r>
      <w:r>
        <w:rPr>
          <w:spacing w:val="-11"/>
          <w:sz w:val="24"/>
        </w:rPr>
        <w:t> </w:t>
      </w:r>
      <w:r>
        <w:rPr>
          <w:sz w:val="24"/>
        </w:rPr>
        <w:t>copy</w:t>
      </w:r>
    </w:p>
    <w:p>
      <w:pPr>
        <w:pStyle w:val="ListParagraph"/>
        <w:numPr>
          <w:ilvl w:val="0"/>
          <w:numId w:val="20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of a different message. (</w:t>
      </w:r>
      <w:r>
        <w:rPr>
          <w:i/>
          <w:sz w:val="24"/>
        </w:rPr>
        <w:t>Id.</w:t>
      </w:r>
      <w:r>
        <w:rPr>
          <w:sz w:val="24"/>
        </w:rPr>
        <w:t>) The forwarded message was from the American Cancer Society</w:t>
      </w:r>
      <w:r>
        <w:rPr>
          <w:spacing w:val="-1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0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sz w:val="24"/>
        </w:rPr>
      </w:pPr>
      <w:r>
        <w:rPr>
          <w:sz w:val="24"/>
        </w:rPr>
        <w:t>CancerMan4099, and it indicated that CancerMan4099 had given his contact name as “Matthew</w:t>
      </w:r>
      <w:r>
        <w:rPr>
          <w:spacing w:val="-14"/>
          <w:sz w:val="24"/>
        </w:rPr>
        <w:t> </w:t>
      </w:r>
      <w:r>
        <w:rPr>
          <w:sz w:val="24"/>
        </w:rPr>
        <w:t>Keys”</w:t>
      </w:r>
    </w:p>
    <w:p>
      <w:pPr>
        <w:pStyle w:val="ListParagraph"/>
        <w:numPr>
          <w:ilvl w:val="0"/>
          <w:numId w:val="20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to the American Cancer Society. (</w:t>
      </w:r>
      <w:r>
        <w:rPr>
          <w:i/>
          <w:sz w:val="24"/>
        </w:rPr>
        <w:t>Id.</w:t>
      </w:r>
      <w:r>
        <w:rPr>
          <w:sz w:val="24"/>
        </w:rPr>
        <w:t>) That same day a Fox 40 “customer” reported receiving</w:t>
      </w:r>
      <w:r>
        <w:rPr>
          <w:spacing w:val="-14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2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unsolicited e-mail f</w:t>
      </w:r>
      <w:hyperlink r:id="rId19">
        <w:r>
          <w:rPr>
            <w:sz w:val="24"/>
          </w:rPr>
          <w:t>rom fox40truthers@gmail.com.</w:t>
        </w:r>
      </w:hyperlink>
      <w:r>
        <w:rPr>
          <w:sz w:val="24"/>
        </w:rPr>
        <w:t> (</w:t>
      </w:r>
      <w:r>
        <w:rPr>
          <w:i/>
          <w:sz w:val="24"/>
        </w:rPr>
        <w:t>Id. </w:t>
      </w:r>
      <w:r>
        <w:rPr>
          <w:sz w:val="24"/>
        </w:rPr>
        <w:t>at ¶</w:t>
      </w:r>
      <w:r>
        <w:rPr>
          <w:spacing w:val="-2"/>
          <w:sz w:val="24"/>
        </w:rPr>
        <w:t> </w:t>
      </w:r>
      <w:r>
        <w:rPr>
          <w:sz w:val="24"/>
        </w:rPr>
        <w:t>13.)</w:t>
      </w:r>
    </w:p>
    <w:p>
      <w:pPr>
        <w:pStyle w:val="ListParagraph"/>
        <w:numPr>
          <w:ilvl w:val="0"/>
          <w:numId w:val="20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Finally, on December 6, 2010, Mercer received an e-mail in the form of a press release</w:t>
      </w:r>
      <w:r>
        <w:rPr>
          <w:spacing w:val="-5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20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hyperlink r:id="rId21">
        <w:r>
          <w:rPr>
            <w:sz w:val="24"/>
          </w:rPr>
          <w:t>WalterSkinner5099@yahoo.co.uk.</w:t>
        </w:r>
      </w:hyperlink>
      <w:r>
        <w:rPr>
          <w:sz w:val="24"/>
        </w:rPr>
        <w:t> (Andrews Aff. at ¶ 14.) This e-mail referred to Mercer’s</w:t>
      </w:r>
      <w:r>
        <w:rPr>
          <w:spacing w:val="-9"/>
          <w:sz w:val="24"/>
        </w:rPr>
        <w:t> </w:t>
      </w:r>
      <w:r>
        <w:rPr>
          <w:sz w:val="24"/>
        </w:rPr>
        <w:t>Facebook</w:t>
      </w:r>
    </w:p>
    <w:p>
      <w:pPr>
        <w:pStyle w:val="ListParagraph"/>
        <w:numPr>
          <w:ilvl w:val="0"/>
          <w:numId w:val="2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page.</w:t>
      </w:r>
      <w:r>
        <w:rPr>
          <w:spacing w:val="59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Id.</w:t>
      </w:r>
      <w:r>
        <w:rPr>
          <w:sz w:val="24"/>
        </w:rPr>
        <w:t>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315" w:top="0" w:bottom="15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group style="position:absolute;margin-left:64.425003pt;margin-top:0pt;width:151.65pt;height:792pt;mso-position-horizontal-relative:page;mso-position-vertical-relative:page;z-index:-38032" coordorigin="1289,0" coordsize="3033,15840">
            <v:shape style="position:absolute;left:1296;top:0;width:72;height:15840" coordorigin="1296,0" coordsize="72,15840" path="m1368,0l1368,15840m1296,0l1296,15840e" filled="false" stroked="true" strokeweight=".75pt" strokecolor="#000000">
              <v:path arrowok="t"/>
              <v:stroke dashstyle="solid"/>
            </v:shape>
            <v:line style="position:absolute" from="1440,13064" to="4321,13064" stroked="true" strokeweight=".6000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04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460"/>
        <w:rPr>
          <w:rFonts w:ascii="Arial"/>
        </w:rPr>
      </w:pPr>
      <w:r>
        <w:rPr>
          <w:rFonts w:ascii="Arial"/>
          <w:color w:val="0000FF"/>
        </w:rPr>
        <w:t>Case 2:13-cr-00082-KJM Document 23 Filed 12/13/13 Page 10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1360" w:val="left" w:leader="none"/>
          <w:tab w:pos="1361" w:val="left" w:leader="none"/>
        </w:tabs>
        <w:spacing w:line="240" w:lineRule="auto" w:before="1" w:after="0"/>
        <w:ind w:left="1360" w:right="0" w:hanging="1128"/>
        <w:jc w:val="left"/>
        <w:rPr>
          <w:sz w:val="24"/>
        </w:rPr>
      </w:pPr>
      <w:r>
        <w:rPr>
          <w:sz w:val="24"/>
        </w:rPr>
        <w:t>Andrews’ affidavit explains why he included IP address information for only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hyperlink r:id="rId16">
        <w:r>
          <w:rPr>
            <w:sz w:val="24"/>
          </w:rPr>
          <w:t>cybertroll69x@hotmail.com</w:t>
        </w:r>
      </w:hyperlink>
      <w:r>
        <w:rPr>
          <w:spacing w:val="-1"/>
          <w:sz w:val="24"/>
        </w:rPr>
        <w:t> </w:t>
      </w:r>
      <w:r>
        <w:rPr>
          <w:sz w:val="24"/>
        </w:rPr>
        <w:t>account:</w:t>
      </w:r>
    </w:p>
    <w:p>
      <w:pPr>
        <w:pStyle w:val="ListParagraph"/>
        <w:numPr>
          <w:ilvl w:val="1"/>
          <w:numId w:val="20"/>
        </w:numPr>
        <w:tabs>
          <w:tab w:pos="1360" w:val="left" w:leader="none"/>
          <w:tab w:pos="1361" w:val="left" w:leader="none"/>
        </w:tabs>
        <w:spacing w:line="199" w:lineRule="auto" w:before="211" w:after="0"/>
        <w:ind w:left="1360" w:right="837" w:hanging="1128"/>
        <w:jc w:val="left"/>
        <w:rPr>
          <w:sz w:val="24"/>
        </w:rPr>
      </w:pPr>
      <w:r>
        <w:rPr>
          <w:sz w:val="24"/>
        </w:rPr>
        <w:t>“Fox Mulder,” “Walter Skinner,” and “Cancer Man” are characters from the Fox television show “The X-Files.” Subpoenas issued for these accounts determined</w:t>
      </w:r>
      <w:r>
        <w:rPr>
          <w:spacing w:val="39"/>
          <w:sz w:val="24"/>
        </w:rPr>
        <w:t> </w:t>
      </w:r>
      <w:r>
        <w:rPr>
          <w:sz w:val="24"/>
        </w:rPr>
        <w:t>either</w:t>
      </w:r>
    </w:p>
    <w:p>
      <w:pPr>
        <w:pStyle w:val="ListParagraph"/>
        <w:numPr>
          <w:ilvl w:val="1"/>
          <w:numId w:val="20"/>
        </w:numPr>
        <w:tabs>
          <w:tab w:pos="1360" w:val="left" w:leader="none"/>
          <w:tab w:pos="1361" w:val="left" w:leader="none"/>
        </w:tabs>
        <w:spacing w:line="212" w:lineRule="exact" w:before="0" w:after="0"/>
        <w:ind w:left="1360" w:right="0" w:hanging="1128"/>
        <w:jc w:val="left"/>
        <w:rPr>
          <w:sz w:val="24"/>
        </w:rPr>
      </w:pPr>
      <w:r>
        <w:rPr>
          <w:sz w:val="24"/>
        </w:rPr>
        <w:t>that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information</w:t>
      </w:r>
      <w:r>
        <w:rPr>
          <w:spacing w:val="41"/>
          <w:sz w:val="24"/>
        </w:rPr>
        <w:t> </w:t>
      </w:r>
      <w:r>
        <w:rPr>
          <w:sz w:val="24"/>
        </w:rPr>
        <w:t>was</w:t>
      </w:r>
      <w:r>
        <w:rPr>
          <w:spacing w:val="40"/>
          <w:sz w:val="24"/>
        </w:rPr>
        <w:t> </w:t>
      </w:r>
      <w:r>
        <w:rPr>
          <w:sz w:val="24"/>
        </w:rPr>
        <w:t>unavailable</w:t>
      </w:r>
      <w:r>
        <w:rPr>
          <w:spacing w:val="40"/>
          <w:sz w:val="24"/>
        </w:rPr>
        <w:t> </w:t>
      </w:r>
      <w:r>
        <w:rPr>
          <w:sz w:val="24"/>
        </w:rPr>
        <w:t>or</w:t>
      </w:r>
      <w:r>
        <w:rPr>
          <w:spacing w:val="39"/>
          <w:sz w:val="24"/>
        </w:rPr>
        <w:t> </w:t>
      </w:r>
      <w:r>
        <w:rPr>
          <w:sz w:val="24"/>
        </w:rPr>
        <w:t>that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2"/>
          <w:sz w:val="24"/>
        </w:rPr>
        <w:t> </w:t>
      </w:r>
      <w:r>
        <w:rPr>
          <w:sz w:val="24"/>
        </w:rPr>
        <w:t>account</w:t>
      </w:r>
      <w:r>
        <w:rPr>
          <w:spacing w:val="41"/>
          <w:sz w:val="24"/>
        </w:rPr>
        <w:t> </w:t>
      </w:r>
      <w:r>
        <w:rPr>
          <w:sz w:val="24"/>
        </w:rPr>
        <w:t>used</w:t>
      </w:r>
      <w:r>
        <w:rPr>
          <w:spacing w:val="39"/>
          <w:sz w:val="24"/>
        </w:rPr>
        <w:t> </w:t>
      </w:r>
      <w:r>
        <w:rPr>
          <w:sz w:val="24"/>
        </w:rPr>
        <w:t>was</w:t>
      </w:r>
      <w:r>
        <w:rPr>
          <w:spacing w:val="40"/>
          <w:sz w:val="24"/>
        </w:rPr>
        <w:t> </w:t>
      </w:r>
      <w:r>
        <w:rPr>
          <w:sz w:val="24"/>
        </w:rPr>
        <w:t>by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proxy</w:t>
      </w:r>
      <w:r>
        <w:rPr>
          <w:spacing w:val="33"/>
          <w:sz w:val="24"/>
        </w:rPr>
        <w:t> </w:t>
      </w:r>
      <w:r>
        <w:rPr>
          <w:sz w:val="24"/>
        </w:rPr>
        <w:t>server.</w:t>
      </w:r>
    </w:p>
    <w:p>
      <w:pPr>
        <w:pStyle w:val="BodyText"/>
        <w:spacing w:line="203" w:lineRule="exact" w:before="0"/>
        <w:ind w:left="511"/>
        <w:jc w:val="center"/>
      </w:pPr>
      <w:r>
        <w:rPr/>
        <w:t>Based on my training and experience, I am aware that proxy servers are used by people</w:t>
      </w:r>
    </w:p>
    <w:p>
      <w:pPr>
        <w:pStyle w:val="ListParagraph"/>
        <w:numPr>
          <w:ilvl w:val="1"/>
          <w:numId w:val="20"/>
        </w:numPr>
        <w:tabs>
          <w:tab w:pos="1360" w:val="left" w:leader="none"/>
          <w:tab w:pos="1361" w:val="left" w:leader="none"/>
        </w:tabs>
        <w:spacing w:line="277" w:lineRule="exact" w:before="0" w:after="0"/>
        <w:ind w:left="1360" w:right="0" w:hanging="1128"/>
        <w:jc w:val="left"/>
        <w:rPr>
          <w:sz w:val="24"/>
        </w:rPr>
      </w:pPr>
      <w:r>
        <w:rPr>
          <w:sz w:val="24"/>
        </w:rPr>
        <w:t>on the Internet to avoid having their activity traced back to</w:t>
      </w:r>
      <w:r>
        <w:rPr>
          <w:spacing w:val="-6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1"/>
          <w:numId w:val="20"/>
        </w:numPr>
        <w:tabs>
          <w:tab w:pos="640" w:val="left" w:leader="none"/>
          <w:tab w:pos="641" w:val="left" w:leader="none"/>
        </w:tabs>
        <w:spacing w:line="240" w:lineRule="auto" w:before="134" w:after="0"/>
        <w:ind w:left="640" w:right="0" w:hanging="408"/>
        <w:jc w:val="left"/>
        <w:rPr>
          <w:sz w:val="24"/>
        </w:rPr>
      </w:pPr>
      <w:r>
        <w:rPr>
          <w:sz w:val="24"/>
        </w:rPr>
        <w:t>(Andrews Aff. at ¶</w:t>
      </w:r>
      <w:r>
        <w:rPr>
          <w:spacing w:val="1"/>
          <w:sz w:val="24"/>
        </w:rPr>
        <w:t> </w:t>
      </w:r>
      <w:r>
        <w:rPr>
          <w:sz w:val="24"/>
        </w:rPr>
        <w:t>15.)</w:t>
      </w:r>
    </w:p>
    <w:p>
      <w:pPr>
        <w:pStyle w:val="ListParagraph"/>
        <w:numPr>
          <w:ilvl w:val="1"/>
          <w:numId w:val="20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128"/>
        <w:jc w:val="left"/>
        <w:rPr>
          <w:sz w:val="24"/>
        </w:rPr>
      </w:pPr>
      <w:r>
        <w:rPr>
          <w:sz w:val="24"/>
        </w:rPr>
        <w:t>Though Andrews’ affidavit made no mention of it, FBI agent John Cauthen expressed</w:t>
      </w:r>
      <w:r>
        <w:rPr>
          <w:spacing w:val="-10"/>
          <w:sz w:val="24"/>
        </w:rPr>
        <w:t> </w:t>
      </w:r>
      <w:r>
        <w:rPr>
          <w:sz w:val="24"/>
        </w:rPr>
        <w:t>doubts</w:t>
      </w:r>
    </w:p>
    <w:p>
      <w:pPr>
        <w:pStyle w:val="ListParagraph"/>
        <w:numPr>
          <w:ilvl w:val="1"/>
          <w:numId w:val="20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about Mr. Keys’ involvement in the alleged breach of the P2P server. In a report dated Feb 14,</w:t>
      </w:r>
      <w:r>
        <w:rPr>
          <w:spacing w:val="-12"/>
          <w:sz w:val="24"/>
        </w:rPr>
        <w:t> </w:t>
      </w:r>
      <w:r>
        <w:rPr>
          <w:sz w:val="24"/>
        </w:rPr>
        <w:t>2011,</w:t>
      </w:r>
    </w:p>
    <w:p>
      <w:pPr>
        <w:pStyle w:val="ListParagraph"/>
        <w:numPr>
          <w:ilvl w:val="1"/>
          <w:numId w:val="20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408"/>
        <w:jc w:val="left"/>
        <w:rPr>
          <w:sz w:val="24"/>
        </w:rPr>
      </w:pPr>
      <w:r>
        <w:rPr>
          <w:sz w:val="24"/>
        </w:rPr>
        <w:t>Cauthen wrote a note: “Given the effort to hide the identity of the sender via the use of fake e-mails</w:t>
      </w:r>
      <w:r>
        <w:rPr>
          <w:spacing w:val="-1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0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proxy servers, it seems incongruous for the subject, if it is indeed Matthew Keys, to send out an</w:t>
      </w:r>
      <w:r>
        <w:rPr>
          <w:spacing w:val="-12"/>
          <w:sz w:val="24"/>
        </w:rPr>
        <w:t> </w:t>
      </w:r>
      <w:r>
        <w:rPr>
          <w:sz w:val="24"/>
        </w:rPr>
        <w:t>e-mail</w:t>
      </w:r>
    </w:p>
    <w:p>
      <w:pPr>
        <w:pStyle w:val="ListParagraph"/>
        <w:numPr>
          <w:ilvl w:val="1"/>
          <w:numId w:val="2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identifying himself by name.” (</w:t>
      </w:r>
      <w:r>
        <w:rPr>
          <w:i/>
          <w:sz w:val="24"/>
        </w:rPr>
        <w:t>See </w:t>
      </w:r>
      <w:r>
        <w:rPr>
          <w:sz w:val="24"/>
        </w:rPr>
        <w:t>Feb. 11 Report of John Cauthen, attached hereto as Def.’s Ex.</w:t>
      </w:r>
      <w:r>
        <w:rPr>
          <w:spacing w:val="-13"/>
          <w:sz w:val="24"/>
        </w:rPr>
        <w:t> </w:t>
      </w:r>
      <w:r>
        <w:rPr>
          <w:sz w:val="24"/>
        </w:rPr>
        <w:t>B.)</w:t>
      </w:r>
    </w:p>
    <w:p>
      <w:pPr>
        <w:pStyle w:val="ListParagraph"/>
        <w:numPr>
          <w:ilvl w:val="1"/>
          <w:numId w:val="2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The same report mentions that Mr. Keys was himself a victim of a compromised Twitter account.</w:t>
      </w:r>
      <w:r>
        <w:rPr>
          <w:spacing w:val="50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Id.</w:t>
      </w:r>
      <w:r>
        <w:rPr>
          <w:sz w:val="24"/>
        </w:rPr>
        <w:t>)</w:t>
      </w:r>
    </w:p>
    <w:p>
      <w:pPr>
        <w:pStyle w:val="ListParagraph"/>
        <w:numPr>
          <w:ilvl w:val="1"/>
          <w:numId w:val="20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Based in part on these facts, Cauthen wrote, “it appears Matthew Keys may not have been the</w:t>
      </w:r>
      <w:r>
        <w:rPr>
          <w:spacing w:val="-19"/>
          <w:sz w:val="24"/>
        </w:rPr>
        <w:t> </w:t>
      </w:r>
      <w:r>
        <w:rPr>
          <w:sz w:val="24"/>
        </w:rPr>
        <w:t>subject</w:t>
      </w:r>
    </w:p>
    <w:p>
      <w:pPr>
        <w:pStyle w:val="ListParagraph"/>
        <w:numPr>
          <w:ilvl w:val="1"/>
          <w:numId w:val="2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behind the compromise at FOX40.” (</w:t>
      </w:r>
      <w:r>
        <w:rPr>
          <w:i/>
          <w:sz w:val="24"/>
        </w:rPr>
        <w:t>Id.</w:t>
      </w:r>
      <w:r>
        <w:rPr>
          <w:sz w:val="24"/>
        </w:rPr>
        <w:t>) Another report dated June 6, 2011 authored by</w:t>
      </w:r>
      <w:r>
        <w:rPr>
          <w:spacing w:val="-9"/>
          <w:sz w:val="24"/>
        </w:rPr>
        <w:t> </w:t>
      </w:r>
      <w:r>
        <w:rPr>
          <w:sz w:val="24"/>
        </w:rPr>
        <w:t>Cauthen</w:t>
      </w:r>
    </w:p>
    <w:p>
      <w:pPr>
        <w:pStyle w:val="ListParagraph"/>
        <w:numPr>
          <w:ilvl w:val="1"/>
          <w:numId w:val="20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expressed similar sentiments.  (</w:t>
      </w:r>
      <w:r>
        <w:rPr>
          <w:i/>
          <w:sz w:val="24"/>
        </w:rPr>
        <w:t>See </w:t>
      </w:r>
      <w:r>
        <w:rPr>
          <w:sz w:val="24"/>
        </w:rPr>
        <w:t>June 6 Report of John Cauthen, attached hereto as Def.’s Ex. C.)</w:t>
      </w:r>
      <w:r>
        <w:rPr>
          <w:spacing w:val="50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1"/>
          <w:numId w:val="2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thought it “illogical that the real hacker would identify himself so obviously while going to such</w:t>
      </w:r>
      <w:r>
        <w:rPr>
          <w:spacing w:val="-25"/>
          <w:sz w:val="24"/>
        </w:rPr>
        <w:t> </w:t>
      </w:r>
      <w:r>
        <w:rPr>
          <w:sz w:val="24"/>
        </w:rPr>
        <w:t>lengths</w:t>
      </w:r>
    </w:p>
    <w:p>
      <w:pPr>
        <w:pStyle w:val="ListParagraph"/>
        <w:numPr>
          <w:ilvl w:val="1"/>
          <w:numId w:val="2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to avoid detection through the use of proxy servers.” (</w:t>
      </w:r>
      <w:r>
        <w:rPr>
          <w:i/>
          <w:sz w:val="24"/>
        </w:rPr>
        <w:t>Id.</w:t>
      </w:r>
      <w:r>
        <w:rPr>
          <w:sz w:val="24"/>
        </w:rPr>
        <w:t>) He thought Mr. Keys was</w:t>
      </w:r>
      <w:r>
        <w:rPr>
          <w:spacing w:val="-9"/>
          <w:sz w:val="24"/>
        </w:rPr>
        <w:t> </w:t>
      </w:r>
      <w:r>
        <w:rPr>
          <w:sz w:val="24"/>
        </w:rPr>
        <w:t>“genuinely</w:t>
      </w:r>
    </w:p>
    <w:p>
      <w:pPr>
        <w:pStyle w:val="ListParagraph"/>
        <w:numPr>
          <w:ilvl w:val="1"/>
          <w:numId w:val="20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baffled” by allegations he compromised the e-mail server. (</w:t>
      </w:r>
      <w:r>
        <w:rPr>
          <w:i/>
          <w:sz w:val="24"/>
        </w:rPr>
        <w:t>Id.</w:t>
      </w:r>
      <w:r>
        <w:rPr>
          <w:sz w:val="24"/>
        </w:rPr>
        <w:t>) Rather, Cauthen viewed Mr.</w:t>
      </w:r>
      <w:r>
        <w:rPr>
          <w:spacing w:val="-13"/>
          <w:sz w:val="24"/>
        </w:rPr>
        <w:t> </w:t>
      </w:r>
      <w:r>
        <w:rPr>
          <w:sz w:val="24"/>
        </w:rPr>
        <w:t>Keys’</w:t>
      </w:r>
    </w:p>
    <w:p>
      <w:pPr>
        <w:pStyle w:val="ListParagraph"/>
        <w:numPr>
          <w:ilvl w:val="1"/>
          <w:numId w:val="2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involvement as “likely only a journalistic interest.</w:t>
      </w:r>
      <w:r>
        <w:rPr>
          <w:spacing w:val="4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Id.</w:t>
      </w:r>
      <w:r>
        <w:rPr>
          <w:sz w:val="24"/>
        </w:rPr>
        <w:t>)</w:t>
      </w:r>
    </w:p>
    <w:p>
      <w:pPr>
        <w:pStyle w:val="Heading1"/>
        <w:numPr>
          <w:ilvl w:val="1"/>
          <w:numId w:val="20"/>
        </w:numPr>
        <w:tabs>
          <w:tab w:pos="1360" w:val="left" w:leader="none"/>
          <w:tab w:pos="1361" w:val="left" w:leader="none"/>
          <w:tab w:pos="2080" w:val="left" w:leader="none"/>
        </w:tabs>
        <w:spacing w:line="240" w:lineRule="auto" w:before="177" w:after="0"/>
        <w:ind w:left="1360" w:right="0" w:hanging="1248"/>
        <w:jc w:val="left"/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/>
        <w:t>B.</w:t>
      </w:r>
      <w:r>
        <w:rPr/>
        <w:tab/>
        <w:t>COMMUNICATION BETWEEN MERCER AND MR. KEYS</w:t>
      </w:r>
      <w:r>
        <w:rPr>
          <w:spacing w:val="-4"/>
        </w:rPr>
        <w:t> </w:t>
      </w:r>
      <w:r>
        <w:rPr/>
        <w:t>REGARDING</w:t>
      </w:r>
    </w:p>
    <w:p>
      <w:pPr>
        <w:pStyle w:val="ListParagraph"/>
        <w:numPr>
          <w:ilvl w:val="1"/>
          <w:numId w:val="20"/>
        </w:numPr>
        <w:tabs>
          <w:tab w:pos="2080" w:val="left" w:leader="none"/>
          <w:tab w:pos="2081" w:val="left" w:leader="none"/>
        </w:tabs>
        <w:spacing w:line="240" w:lineRule="auto" w:before="180" w:after="0"/>
        <w:ind w:left="2080" w:right="0" w:hanging="1968"/>
        <w:jc w:val="left"/>
        <w:rPr>
          <w:b/>
          <w:sz w:val="24"/>
        </w:rPr>
      </w:pPr>
      <w:r>
        <w:rPr>
          <w:b/>
          <w:sz w:val="24"/>
        </w:rPr>
        <w:t>ANONYMOUS.</w:t>
      </w:r>
    </w:p>
    <w:p>
      <w:pPr>
        <w:pStyle w:val="ListParagraph"/>
        <w:numPr>
          <w:ilvl w:val="1"/>
          <w:numId w:val="20"/>
        </w:numPr>
        <w:tabs>
          <w:tab w:pos="1360" w:val="left" w:leader="none"/>
          <w:tab w:pos="1361" w:val="left" w:leader="none"/>
        </w:tabs>
        <w:spacing w:line="240" w:lineRule="auto" w:before="178" w:after="0"/>
        <w:ind w:left="1360" w:right="0" w:hanging="1248"/>
        <w:jc w:val="left"/>
        <w:rPr>
          <w:sz w:val="24"/>
        </w:rPr>
      </w:pPr>
      <w:r>
        <w:rPr>
          <w:sz w:val="24"/>
        </w:rPr>
        <w:t>On December 12, 2010, using </w:t>
      </w:r>
      <w:hyperlink r:id="rId22">
        <w:r>
          <w:rPr>
            <w:sz w:val="24"/>
          </w:rPr>
          <w:t>Matthew@sactownmedia.com,</w:t>
        </w:r>
      </w:hyperlink>
      <w:r>
        <w:rPr>
          <w:sz w:val="24"/>
        </w:rPr>
        <w:t> Mr. Keys sent Mercer an</w:t>
      </w:r>
      <w:r>
        <w:rPr>
          <w:spacing w:val="-5"/>
          <w:sz w:val="24"/>
        </w:rPr>
        <w:t> </w:t>
      </w:r>
      <w:r>
        <w:rPr>
          <w:sz w:val="24"/>
        </w:rPr>
        <w:t>e-mail.</w:t>
      </w:r>
    </w:p>
    <w:p>
      <w:pPr>
        <w:pStyle w:val="ListParagraph"/>
        <w:numPr>
          <w:ilvl w:val="1"/>
          <w:numId w:val="20"/>
        </w:numPr>
        <w:tabs>
          <w:tab w:pos="640" w:val="left" w:leader="none"/>
          <w:tab w:pos="641" w:val="left" w:leader="none"/>
        </w:tabs>
        <w:spacing w:line="391" w:lineRule="auto" w:before="181" w:after="0"/>
        <w:ind w:left="112" w:right="296" w:firstLine="0"/>
        <w:jc w:val="left"/>
        <w:rPr>
          <w:sz w:val="24"/>
        </w:rPr>
      </w:pPr>
      <w:r>
        <w:rPr>
          <w:sz w:val="24"/>
        </w:rPr>
        <w:t>(Andrews Aff. at ¶ 16.) In the e-mail, Mr. Keys stated he “had infiltrated the group Anonymous,”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 and 24</w:t>
      </w:r>
    </w:p>
    <w:p>
      <w:pPr>
        <w:pStyle w:val="BodyText"/>
        <w:spacing w:before="7"/>
        <w:ind w:left="112"/>
      </w:pPr>
      <w:r>
        <w:rPr/>
        <w:t>25</w:t>
      </w:r>
    </w:p>
    <w:p>
      <w:pPr>
        <w:pStyle w:val="BodyText"/>
        <w:spacing w:line="251" w:lineRule="exact"/>
        <w:ind w:left="112"/>
      </w:pPr>
      <w:r>
        <w:rPr/>
        <w:t>26</w:t>
      </w:r>
    </w:p>
    <w:p>
      <w:pPr>
        <w:spacing w:line="216" w:lineRule="exact" w:before="0"/>
        <w:ind w:left="640" w:right="0" w:firstLine="0"/>
        <w:jc w:val="left"/>
        <w:rPr>
          <w:sz w:val="20"/>
        </w:rPr>
      </w:pPr>
      <w:r>
        <w:rPr>
          <w:position w:val="9"/>
          <w:sz w:val="13"/>
        </w:rPr>
        <w:t>2 </w:t>
      </w:r>
      <w:r>
        <w:rPr>
          <w:sz w:val="20"/>
        </w:rPr>
        <w:t>Andrews’ affidavit does not elaborate on who or what the group Anonymous is. A proper treatment would require volumes,</w:t>
      </w:r>
    </w:p>
    <w:p>
      <w:pPr>
        <w:pStyle w:val="ListParagraph"/>
        <w:numPr>
          <w:ilvl w:val="0"/>
          <w:numId w:val="21"/>
        </w:numPr>
        <w:tabs>
          <w:tab w:pos="640" w:val="left" w:leader="none"/>
          <w:tab w:pos="641" w:val="left" w:leader="none"/>
        </w:tabs>
        <w:spacing w:line="216" w:lineRule="auto" w:before="9" w:after="0"/>
        <w:ind w:left="640" w:right="602" w:hanging="528"/>
        <w:jc w:val="left"/>
        <w:rPr>
          <w:sz w:val="20"/>
        </w:rPr>
      </w:pPr>
      <w:r>
        <w:rPr>
          <w:position w:val="1"/>
          <w:sz w:val="20"/>
        </w:rPr>
        <w:t>but for the purposes of this Motion it suffices to describe Anonymous as an informal international collective of digital</w:t>
      </w:r>
      <w:r>
        <w:rPr>
          <w:sz w:val="20"/>
        </w:rPr>
        <w:t> activists. They are known for the high-profile “hacktivist” (a portmanteau of hacker and activist) actions of some of</w:t>
      </w:r>
      <w:r>
        <w:rPr>
          <w:spacing w:val="-36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21"/>
        </w:numPr>
        <w:tabs>
          <w:tab w:pos="640" w:val="left" w:leader="none"/>
          <w:tab w:pos="641" w:val="left" w:leader="none"/>
        </w:tabs>
        <w:spacing w:line="254" w:lineRule="exact" w:before="0" w:after="0"/>
        <w:ind w:left="640" w:right="0" w:hanging="528"/>
        <w:jc w:val="left"/>
        <w:rPr>
          <w:sz w:val="20"/>
        </w:rPr>
      </w:pPr>
      <w:r>
        <w:rPr>
          <w:position w:val="1"/>
          <w:sz w:val="20"/>
        </w:rPr>
        <w:t>members.</w:t>
      </w:r>
    </w:p>
    <w:p>
      <w:pPr>
        <w:spacing w:after="0" w:line="254" w:lineRule="exact"/>
        <w:jc w:val="left"/>
        <w:rPr>
          <w:sz w:val="20"/>
        </w:rPr>
        <w:sectPr>
          <w:pgSz w:w="12240" w:h="15840"/>
          <w:pgMar w:header="0" w:footer="1315" w:top="0" w:bottom="15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7984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552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460"/>
        <w:rPr>
          <w:rFonts w:ascii="Arial"/>
        </w:rPr>
      </w:pPr>
      <w:r>
        <w:rPr>
          <w:rFonts w:ascii="Arial"/>
          <w:color w:val="0000FF"/>
        </w:rPr>
        <w:t>Case 2:13-cr-00082-KJM Document 23 Filed 12/13/13 Page 11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BodyText"/>
        <w:tabs>
          <w:tab w:pos="640" w:val="left" w:leader="none"/>
        </w:tabs>
        <w:spacing w:line="396" w:lineRule="auto" w:before="1"/>
        <w:ind w:left="232" w:right="326"/>
      </w:pPr>
      <w:r>
        <w:rPr/>
        <w:t>1</w:t>
        <w:tab/>
        <w:t>told Mercer he “had access to future Anonymous operations, including against the Los Angeles</w:t>
      </w:r>
      <w:r>
        <w:rPr>
          <w:spacing w:val="-28"/>
        </w:rPr>
        <w:t> </w:t>
      </w:r>
      <w:r>
        <w:rPr/>
        <w:t>Times. 2</w:t>
        <w:tab/>
        <w:t>(</w:t>
      </w:r>
      <w:r>
        <w:rPr>
          <w:i/>
        </w:rPr>
        <w:t>Id.</w:t>
      </w:r>
      <w:r>
        <w:rPr/>
        <w:t>)</w:t>
      </w:r>
    </w:p>
    <w:p>
      <w:pPr>
        <w:pStyle w:val="ListParagraph"/>
        <w:numPr>
          <w:ilvl w:val="0"/>
          <w:numId w:val="22"/>
        </w:numPr>
        <w:tabs>
          <w:tab w:pos="1360" w:val="left" w:leader="none"/>
          <w:tab w:pos="1361" w:val="left" w:leader="none"/>
        </w:tabs>
        <w:spacing w:line="275" w:lineRule="exact" w:before="0" w:after="0"/>
        <w:ind w:left="1360" w:right="0" w:hanging="1128"/>
        <w:jc w:val="left"/>
        <w:rPr>
          <w:sz w:val="24"/>
        </w:rPr>
      </w:pPr>
      <w:r>
        <w:rPr>
          <w:sz w:val="24"/>
        </w:rPr>
        <w:t>Around the same time, Mercer and Mr. Keys spoke by phone. (Andrews Aff. at ¶</w:t>
      </w:r>
      <w:r>
        <w:rPr>
          <w:spacing w:val="-3"/>
          <w:sz w:val="24"/>
        </w:rPr>
        <w:t> </w:t>
      </w:r>
      <w:r>
        <w:rPr>
          <w:sz w:val="24"/>
        </w:rPr>
        <w:t>17.)</w:t>
      </w:r>
    </w:p>
    <w:p>
      <w:pPr>
        <w:pStyle w:val="ListParagraph"/>
        <w:numPr>
          <w:ilvl w:val="0"/>
          <w:numId w:val="22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According to Mercer, Mr. Keys claimed he had access to a private chat room with “15 highly</w:t>
      </w:r>
      <w:r>
        <w:rPr>
          <w:spacing w:val="-17"/>
          <w:sz w:val="24"/>
        </w:rPr>
        <w:t> </w:t>
      </w:r>
      <w:r>
        <w:rPr>
          <w:sz w:val="24"/>
        </w:rPr>
        <w:t>skilled</w:t>
      </w:r>
    </w:p>
    <w:p>
      <w:pPr>
        <w:pStyle w:val="ListParagraph"/>
        <w:numPr>
          <w:ilvl w:val="0"/>
          <w:numId w:val="22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408"/>
        <w:jc w:val="left"/>
        <w:rPr>
          <w:sz w:val="24"/>
        </w:rPr>
      </w:pPr>
      <w:r>
        <w:rPr>
          <w:sz w:val="24"/>
        </w:rPr>
        <w:t>hackers” affiliated with Anonymous. (</w:t>
      </w:r>
      <w:r>
        <w:rPr>
          <w:i/>
          <w:sz w:val="24"/>
        </w:rPr>
        <w:t>Id.</w:t>
      </w:r>
      <w:r>
        <w:rPr>
          <w:sz w:val="24"/>
        </w:rPr>
        <w:t>) Mercer confronted Mr. Keys about the suspicious</w:t>
      </w:r>
      <w:r>
        <w:rPr>
          <w:spacing w:val="-10"/>
          <w:sz w:val="24"/>
        </w:rPr>
        <w:t> </w:t>
      </w:r>
      <w:r>
        <w:rPr>
          <w:sz w:val="24"/>
        </w:rPr>
        <w:t>e-mails</w:t>
      </w:r>
    </w:p>
    <w:p>
      <w:pPr>
        <w:pStyle w:val="ListParagraph"/>
        <w:numPr>
          <w:ilvl w:val="0"/>
          <w:numId w:val="22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discussed above, and Mr. Keys denied any involvement. (</w:t>
      </w:r>
      <w:r>
        <w:rPr>
          <w:i/>
          <w:sz w:val="24"/>
        </w:rPr>
        <w:t>Id.</w:t>
      </w:r>
      <w:r>
        <w:rPr>
          <w:sz w:val="24"/>
        </w:rPr>
        <w:t>)</w:t>
      </w:r>
    </w:p>
    <w:p>
      <w:pPr>
        <w:pStyle w:val="Heading1"/>
        <w:numPr>
          <w:ilvl w:val="0"/>
          <w:numId w:val="22"/>
        </w:numPr>
        <w:tabs>
          <w:tab w:pos="1360" w:val="left" w:leader="none"/>
          <w:tab w:pos="1361" w:val="left" w:leader="none"/>
          <w:tab w:pos="2080" w:val="left" w:leader="none"/>
        </w:tabs>
        <w:spacing w:line="240" w:lineRule="auto" w:before="180" w:after="0"/>
        <w:ind w:left="1360" w:right="0" w:hanging="1128"/>
        <w:jc w:val="left"/>
      </w:pPr>
      <w:bookmarkStart w:name="_bookmark7" w:id="14"/>
      <w:bookmarkEnd w:id="14"/>
      <w:r>
        <w:rPr>
          <w:b w:val="0"/>
        </w:rPr>
      </w:r>
      <w:bookmarkStart w:name="_bookmark7" w:id="15"/>
      <w:bookmarkEnd w:id="15"/>
      <w:r>
        <w:rPr/>
        <w:t>C</w:t>
      </w:r>
      <w:r>
        <w:rPr/>
        <w:t>.</w:t>
        <w:tab/>
        <w:t>INTERNAL INVESTIGATION OF THE DECEMBER 14, 2010 EDITS TO</w:t>
      </w:r>
      <w:r>
        <w:rPr>
          <w:spacing w:val="-3"/>
        </w:rPr>
        <w:t> </w:t>
      </w:r>
      <w:r>
        <w:rPr/>
        <w:t>THE</w:t>
      </w:r>
    </w:p>
    <w:p>
      <w:pPr>
        <w:pStyle w:val="ListParagraph"/>
        <w:numPr>
          <w:ilvl w:val="0"/>
          <w:numId w:val="22"/>
        </w:numPr>
        <w:tabs>
          <w:tab w:pos="2080" w:val="left" w:leader="none"/>
          <w:tab w:pos="2081" w:val="left" w:leader="none"/>
        </w:tabs>
        <w:spacing w:line="240" w:lineRule="auto" w:before="178" w:after="0"/>
        <w:ind w:left="2080" w:right="0" w:hanging="1848"/>
        <w:jc w:val="left"/>
        <w:rPr>
          <w:b/>
          <w:sz w:val="24"/>
        </w:rPr>
      </w:pPr>
      <w:r>
        <w:rPr>
          <w:b/>
          <w:sz w:val="24"/>
        </w:rPr>
        <w:t>LOS ANGELES TIMES WEBSITE.</w:t>
      </w:r>
    </w:p>
    <w:p>
      <w:pPr>
        <w:pStyle w:val="ListParagraph"/>
        <w:numPr>
          <w:ilvl w:val="0"/>
          <w:numId w:val="22"/>
        </w:numPr>
        <w:tabs>
          <w:tab w:pos="1360" w:val="left" w:leader="none"/>
          <w:tab w:pos="1361" w:val="left" w:leader="none"/>
        </w:tabs>
        <w:spacing w:line="240" w:lineRule="auto" w:before="181" w:after="0"/>
        <w:ind w:left="1360" w:right="0" w:hanging="1128"/>
        <w:jc w:val="left"/>
        <w:rPr>
          <w:sz w:val="24"/>
        </w:rPr>
      </w:pPr>
      <w:r>
        <w:rPr>
          <w:sz w:val="24"/>
        </w:rPr>
        <w:t>Andrews’ affidavit states that based on an internal investigation, the person who altered the</w:t>
      </w:r>
      <w:r>
        <w:rPr>
          <w:spacing w:val="-17"/>
          <w:sz w:val="24"/>
        </w:rPr>
        <w:t> </w:t>
      </w:r>
      <w:r>
        <w:rPr>
          <w:sz w:val="24"/>
        </w:rPr>
        <w:t>Los</w:t>
      </w:r>
    </w:p>
    <w:p>
      <w:pPr>
        <w:pStyle w:val="ListParagraph"/>
        <w:numPr>
          <w:ilvl w:val="0"/>
          <w:numId w:val="22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Angeles Times headline used Tribune CMS accounts “Anon1234” and “Arseface.” (Andrews Aff.</w:t>
      </w:r>
      <w:r>
        <w:rPr>
          <w:spacing w:val="-8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22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¶ 18.) And a Tribune employee observed a user named “sharpie” taking credit for the edits in</w:t>
      </w:r>
      <w:r>
        <w:rPr>
          <w:spacing w:val="-11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22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“Anonymous IRC channels.”</w:t>
      </w:r>
      <w:r>
        <w:rPr>
          <w:spacing w:val="5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Id.</w:t>
      </w:r>
      <w:r>
        <w:rPr>
          <w:sz w:val="24"/>
        </w:rPr>
        <w:t>)</w:t>
      </w:r>
    </w:p>
    <w:p>
      <w:pPr>
        <w:pStyle w:val="Heading1"/>
        <w:numPr>
          <w:ilvl w:val="0"/>
          <w:numId w:val="22"/>
        </w:numPr>
        <w:tabs>
          <w:tab w:pos="1360" w:val="left" w:leader="none"/>
          <w:tab w:pos="1361" w:val="left" w:leader="none"/>
          <w:tab w:pos="2080" w:val="left" w:leader="none"/>
        </w:tabs>
        <w:spacing w:line="240" w:lineRule="auto" w:before="180" w:after="0"/>
        <w:ind w:left="1360" w:right="0" w:hanging="1248"/>
        <w:jc w:val="left"/>
      </w:pPr>
      <w:bookmarkStart w:name="_bookmark8" w:id="16"/>
      <w:bookmarkEnd w:id="16"/>
      <w:r>
        <w:rPr>
          <w:b w:val="0"/>
        </w:rPr>
      </w:r>
      <w:bookmarkStart w:name="_bookmark8" w:id="17"/>
      <w:bookmarkEnd w:id="17"/>
      <w:r>
        <w:rPr/>
        <w:t>D</w:t>
      </w:r>
      <w:r>
        <w:rPr/>
        <w:t>.</w:t>
        <w:tab/>
        <w:t>MR. KEYS PUBLISHED ARTICLES ACKNOWLEDGING ACCESS TO</w:t>
      </w:r>
      <w:r>
        <w:rPr>
          <w:spacing w:val="-10"/>
        </w:rPr>
        <w:t> </w:t>
      </w:r>
      <w:r>
        <w:rPr/>
        <w:t>“TOP</w:t>
      </w:r>
    </w:p>
    <w:p>
      <w:pPr>
        <w:pStyle w:val="ListParagraph"/>
        <w:numPr>
          <w:ilvl w:val="0"/>
          <w:numId w:val="22"/>
        </w:numPr>
        <w:tabs>
          <w:tab w:pos="2080" w:val="left" w:leader="none"/>
          <w:tab w:pos="2081" w:val="left" w:leader="none"/>
        </w:tabs>
        <w:spacing w:line="240" w:lineRule="auto" w:before="180" w:after="0"/>
        <w:ind w:left="2080" w:right="0" w:hanging="1968"/>
        <w:jc w:val="left"/>
        <w:rPr>
          <w:b/>
          <w:sz w:val="24"/>
        </w:rPr>
      </w:pPr>
      <w:r>
        <w:rPr>
          <w:b/>
          <w:sz w:val="24"/>
        </w:rPr>
        <w:t>LEVEL HACKERS” USING THE NAME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“AESCracked.”</w:t>
      </w:r>
    </w:p>
    <w:p>
      <w:pPr>
        <w:pStyle w:val="ListParagraph"/>
        <w:numPr>
          <w:ilvl w:val="0"/>
          <w:numId w:val="22"/>
        </w:numPr>
        <w:tabs>
          <w:tab w:pos="1360" w:val="left" w:leader="none"/>
          <w:tab w:pos="1361" w:val="left" w:leader="none"/>
        </w:tabs>
        <w:spacing w:line="240" w:lineRule="auto" w:before="177" w:after="0"/>
        <w:ind w:left="1360" w:right="0" w:hanging="1248"/>
        <w:jc w:val="left"/>
        <w:rPr>
          <w:sz w:val="24"/>
        </w:rPr>
      </w:pPr>
      <w:r>
        <w:rPr>
          <w:sz w:val="24"/>
        </w:rPr>
        <w:t>In March and June 2011, Mr. Keys published articles on his website,</w:t>
      </w:r>
      <w:r>
        <w:rPr>
          <w:spacing w:val="-8"/>
          <w:sz w:val="24"/>
        </w:rPr>
        <w:t> </w:t>
      </w:r>
      <w:r>
        <w:rPr>
          <w:sz w:val="24"/>
        </w:rPr>
        <w:t>producermatthew.com,</w:t>
      </w:r>
    </w:p>
    <w:p>
      <w:pPr>
        <w:pStyle w:val="ListParagraph"/>
        <w:numPr>
          <w:ilvl w:val="0"/>
          <w:numId w:val="22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sz w:val="24"/>
        </w:rPr>
      </w:pPr>
      <w:r>
        <w:rPr>
          <w:sz w:val="24"/>
        </w:rPr>
        <w:t>acknowledging that he had access to the private “internetfeds” chatroom, that he had provided</w:t>
      </w:r>
      <w:r>
        <w:rPr>
          <w:spacing w:val="-1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Gawker website (gawker.com) with “one of dozens of logs” taken during that access, that he</w:t>
      </w:r>
      <w:r>
        <w:rPr>
          <w:spacing w:val="-28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22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sz w:val="24"/>
        </w:rPr>
      </w:pPr>
      <w:r>
        <w:rPr>
          <w:sz w:val="24"/>
        </w:rPr>
        <w:t>identified himself as a journalist, and that he had observed the notorious “Sabu” in the</w:t>
      </w:r>
      <w:r>
        <w:rPr>
          <w:spacing w:val="-18"/>
          <w:sz w:val="24"/>
        </w:rPr>
        <w:t> </w:t>
      </w:r>
      <w:r>
        <w:rPr>
          <w:sz w:val="24"/>
        </w:rPr>
        <w:t>chatroom.</w:t>
      </w:r>
    </w:p>
    <w:p>
      <w:pPr>
        <w:pStyle w:val="ListParagraph"/>
        <w:numPr>
          <w:ilvl w:val="0"/>
          <w:numId w:val="22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(Andrews Aff. at ¶¶ 19-20.) Mr. Keys also acknowledged providing screenshots to Parmy Olson,</w:t>
      </w:r>
      <w:r>
        <w:rPr>
          <w:spacing w:val="-15"/>
          <w:sz w:val="24"/>
        </w:rPr>
        <w:t> </w:t>
      </w:r>
      <w:r>
        <w:rPr>
          <w:sz w:val="24"/>
        </w:rPr>
        <w:t>author</w:t>
      </w:r>
    </w:p>
    <w:p>
      <w:pPr>
        <w:pStyle w:val="ListParagraph"/>
        <w:numPr>
          <w:ilvl w:val="0"/>
          <w:numId w:val="22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of </w:t>
      </w:r>
      <w:r>
        <w:rPr>
          <w:i/>
          <w:sz w:val="24"/>
        </w:rPr>
        <w:t>We Are Anonymous </w:t>
      </w:r>
      <w:r>
        <w:rPr>
          <w:sz w:val="24"/>
        </w:rPr>
        <w:t>[Little, Brown and Co, 2012]. (</w:t>
      </w:r>
      <w:r>
        <w:rPr>
          <w:i/>
          <w:sz w:val="24"/>
        </w:rPr>
        <w:t>Id. </w:t>
      </w:r>
      <w:r>
        <w:rPr>
          <w:sz w:val="24"/>
        </w:rPr>
        <w:t>at ¶¶</w:t>
      </w:r>
      <w:r>
        <w:rPr>
          <w:spacing w:val="-3"/>
          <w:sz w:val="24"/>
        </w:rPr>
        <w:t> </w:t>
      </w:r>
      <w:r>
        <w:rPr>
          <w:sz w:val="24"/>
        </w:rPr>
        <w:t>27-28.)</w:t>
      </w:r>
    </w:p>
    <w:p>
      <w:pPr>
        <w:pStyle w:val="ListParagraph"/>
        <w:numPr>
          <w:ilvl w:val="0"/>
          <w:numId w:val="22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On March 6, 2011, Mr. Keys published a screenshot of his participation in the</w:t>
      </w:r>
      <w:r>
        <w:rPr>
          <w:spacing w:val="-6"/>
          <w:sz w:val="24"/>
        </w:rPr>
        <w:t> </w:t>
      </w:r>
      <w:r>
        <w:rPr>
          <w:sz w:val="24"/>
        </w:rPr>
        <w:t>chatroom.</w:t>
      </w:r>
    </w:p>
    <w:p>
      <w:pPr>
        <w:pStyle w:val="ListParagraph"/>
        <w:numPr>
          <w:ilvl w:val="0"/>
          <w:numId w:val="22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(Andrews Aff. at ¶ 21.) Two images of this screenshot are attached as exhibits to Andrews’</w:t>
      </w:r>
      <w:r>
        <w:rPr>
          <w:spacing w:val="-8"/>
          <w:sz w:val="24"/>
        </w:rPr>
        <w:t> </w:t>
      </w:r>
      <w:r>
        <w:rPr>
          <w:sz w:val="24"/>
        </w:rPr>
        <w:t>affidavit.</w:t>
      </w:r>
    </w:p>
    <w:p>
      <w:pPr>
        <w:pStyle w:val="ListParagraph"/>
        <w:numPr>
          <w:ilvl w:val="0"/>
          <w:numId w:val="22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See id.</w:t>
      </w:r>
      <w:r>
        <w:rPr>
          <w:sz w:val="24"/>
        </w:rPr>
        <w:t>) The screenshot shows Colloquy, a chat program, in a chatroom. (</w:t>
      </w:r>
      <w:r>
        <w:rPr>
          <w:i/>
          <w:sz w:val="24"/>
        </w:rPr>
        <w:t>Id.</w:t>
      </w:r>
      <w:r>
        <w:rPr>
          <w:sz w:val="24"/>
        </w:rPr>
        <w:t>) Although Mr.</w:t>
      </w:r>
      <w:r>
        <w:rPr>
          <w:spacing w:val="-15"/>
          <w:sz w:val="24"/>
        </w:rPr>
        <w:t> </w:t>
      </w:r>
      <w:r>
        <w:rPr>
          <w:sz w:val="24"/>
        </w:rPr>
        <w:t>Keys’</w:t>
      </w:r>
    </w:p>
    <w:p>
      <w:pPr>
        <w:pStyle w:val="ListParagraph"/>
        <w:numPr>
          <w:ilvl w:val="0"/>
          <w:numId w:val="22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username was mostly blurred, the screenshot appears to show that it ended with a “d” and that</w:t>
      </w:r>
      <w:r>
        <w:rPr>
          <w:spacing w:val="-17"/>
          <w:sz w:val="24"/>
        </w:rPr>
        <w:t> </w:t>
      </w:r>
      <w:r>
        <w:rPr>
          <w:sz w:val="24"/>
        </w:rPr>
        <w:t>another</w:t>
      </w:r>
    </w:p>
    <w:p>
      <w:pPr>
        <w:pStyle w:val="ListParagraph"/>
        <w:numPr>
          <w:ilvl w:val="0"/>
          <w:numId w:val="22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user referred to the username as “AES.”</w:t>
      </w:r>
      <w:r>
        <w:rPr>
          <w:spacing w:val="5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Id.</w:t>
      </w:r>
      <w:r>
        <w:rPr>
          <w:sz w:val="24"/>
        </w:rPr>
        <w:t>)</w:t>
      </w:r>
    </w:p>
    <w:p>
      <w:pPr>
        <w:pStyle w:val="Heading1"/>
        <w:numPr>
          <w:ilvl w:val="0"/>
          <w:numId w:val="22"/>
        </w:numPr>
        <w:tabs>
          <w:tab w:pos="1360" w:val="left" w:leader="none"/>
          <w:tab w:pos="1361" w:val="left" w:leader="none"/>
          <w:tab w:pos="2080" w:val="left" w:leader="none"/>
        </w:tabs>
        <w:spacing w:line="240" w:lineRule="auto" w:before="180" w:after="0"/>
        <w:ind w:left="1360" w:right="0" w:hanging="1248"/>
        <w:jc w:val="left"/>
      </w:pPr>
      <w:bookmarkStart w:name="_bookmark9" w:id="18"/>
      <w:bookmarkEnd w:id="18"/>
      <w:r>
        <w:rPr>
          <w:b w:val="0"/>
        </w:rPr>
      </w:r>
      <w:bookmarkStart w:name="_bookmark9" w:id="19"/>
      <w:bookmarkEnd w:id="19"/>
      <w:r>
        <w:rPr/>
        <w:t>E.</w:t>
      </w:r>
      <w:r>
        <w:rPr/>
        <w:tab/>
        <w:t>CHAT LOGS SEIZED DURING OTHER</w:t>
      </w:r>
      <w:r>
        <w:rPr>
          <w:spacing w:val="-2"/>
        </w:rPr>
        <w:t> </w:t>
      </w:r>
      <w:r>
        <w:rPr/>
        <w:t>INVESTIGATIONS.</w:t>
      </w:r>
    </w:p>
    <w:p>
      <w:pPr>
        <w:pStyle w:val="ListParagraph"/>
        <w:numPr>
          <w:ilvl w:val="0"/>
          <w:numId w:val="22"/>
        </w:numPr>
        <w:tabs>
          <w:tab w:pos="1360" w:val="left" w:leader="none"/>
          <w:tab w:pos="1361" w:val="left" w:leader="none"/>
        </w:tabs>
        <w:spacing w:line="240" w:lineRule="auto" w:before="178" w:after="0"/>
        <w:ind w:left="1360" w:right="0" w:hanging="1248"/>
        <w:jc w:val="left"/>
        <w:rPr>
          <w:sz w:val="24"/>
        </w:rPr>
      </w:pPr>
      <w:r>
        <w:rPr>
          <w:sz w:val="24"/>
        </w:rPr>
        <w:t>In December 2011, investigators discovered a chat log seized pursuant to a search warrant</w:t>
      </w:r>
      <w:r>
        <w:rPr>
          <w:spacing w:val="-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2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which the username “Kayla” expresses a belief that Mr. Keys was AESCracked. (Andrews Aff. at ¶</w:t>
      </w:r>
      <w:r>
        <w:rPr>
          <w:spacing w:val="-23"/>
          <w:sz w:val="24"/>
        </w:rPr>
        <w:t> </w:t>
      </w:r>
      <w:r>
        <w:rPr>
          <w:sz w:val="24"/>
        </w:rPr>
        <w:t>22.)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315" w:top="0" w:bottom="15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7936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600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460"/>
        <w:rPr>
          <w:rFonts w:ascii="Arial"/>
        </w:rPr>
      </w:pPr>
      <w:r>
        <w:rPr>
          <w:rFonts w:ascii="Arial"/>
          <w:color w:val="0000FF"/>
        </w:rPr>
        <w:t>Case 2:13-cr-00082-KJM Document 23 Filed 12/13/13 Page 12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0" w:right="0" w:hanging="408"/>
        <w:jc w:val="left"/>
        <w:rPr>
          <w:sz w:val="24"/>
        </w:rPr>
      </w:pPr>
      <w:r>
        <w:rPr>
          <w:sz w:val="24"/>
        </w:rPr>
        <w:t>Kayla also wrote, “lol he’s not so innocent and we have logs of him too, he was the one who gave</w:t>
      </w:r>
      <w:r>
        <w:rPr>
          <w:spacing w:val="-13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23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passwords for the LA times, fox40 and some others, he had superuser on a lot of</w:t>
      </w:r>
      <w:r>
        <w:rPr>
          <w:spacing w:val="-12"/>
          <w:sz w:val="24"/>
        </w:rPr>
        <w:t> </w:t>
      </w:r>
      <w:r>
        <w:rPr>
          <w:sz w:val="24"/>
        </w:rPr>
        <w:t>media.”</w:t>
      </w:r>
    </w:p>
    <w:p>
      <w:pPr>
        <w:pStyle w:val="ListParagraph"/>
        <w:numPr>
          <w:ilvl w:val="0"/>
          <w:numId w:val="23"/>
        </w:numPr>
        <w:tabs>
          <w:tab w:pos="1360" w:val="left" w:leader="none"/>
          <w:tab w:pos="1361" w:val="left" w:leader="none"/>
        </w:tabs>
        <w:spacing w:line="240" w:lineRule="auto" w:before="177" w:after="0"/>
        <w:ind w:left="1360" w:right="0" w:hanging="1128"/>
        <w:jc w:val="left"/>
        <w:rPr>
          <w:sz w:val="24"/>
        </w:rPr>
      </w:pPr>
      <w:r>
        <w:rPr>
          <w:sz w:val="24"/>
        </w:rPr>
        <w:t>Around the same time, Andrews discovered logs obtained during a different search of</w:t>
      </w:r>
      <w:r>
        <w:rPr>
          <w:spacing w:val="-10"/>
          <w:sz w:val="24"/>
        </w:rPr>
        <w:t> </w:t>
      </w:r>
      <w:r>
        <w:rPr>
          <w:sz w:val="24"/>
        </w:rPr>
        <w:t>“digital</w:t>
      </w:r>
    </w:p>
    <w:p>
      <w:pPr>
        <w:pStyle w:val="ListParagraph"/>
        <w:numPr>
          <w:ilvl w:val="0"/>
          <w:numId w:val="23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media” belonging to a person alleged to have used the name “Owen” and “Iowa.” (Andrews Aff.</w:t>
      </w:r>
      <w:r>
        <w:rPr>
          <w:spacing w:val="-1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23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¶ 23.) In these logs, AESCracked says, “i’m not a hacker. [¶] i’m an ex-employee . . . user:</w:t>
      </w:r>
      <w:r>
        <w:rPr>
          <w:spacing w:val="-14"/>
          <w:sz w:val="24"/>
        </w:rPr>
        <w:t> </w:t>
      </w:r>
      <w:r>
        <w:rPr>
          <w:sz w:val="24"/>
        </w:rPr>
        <w:t>anon1234</w:t>
      </w:r>
    </w:p>
    <w:p>
      <w:pPr>
        <w:pStyle w:val="ListParagraph"/>
        <w:numPr>
          <w:ilvl w:val="0"/>
          <w:numId w:val="23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[¶] pass: common2 [¶] go fuck some shit up!” (</w:t>
      </w:r>
      <w:r>
        <w:rPr>
          <w:i/>
          <w:sz w:val="24"/>
        </w:rPr>
        <w:t>Id.</w:t>
      </w:r>
      <w:r>
        <w:rPr>
          <w:sz w:val="24"/>
        </w:rPr>
        <w:t>) This username/password combination</w:t>
      </w:r>
      <w:r>
        <w:rPr>
          <w:spacing w:val="-13"/>
          <w:sz w:val="24"/>
        </w:rPr>
        <w:t> </w:t>
      </w:r>
      <w:r>
        <w:rPr>
          <w:sz w:val="24"/>
        </w:rPr>
        <w:t>allegedly</w:t>
      </w:r>
    </w:p>
    <w:p>
      <w:pPr>
        <w:pStyle w:val="ListParagraph"/>
        <w:numPr>
          <w:ilvl w:val="0"/>
          <w:numId w:val="23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granted access to the Tribune Company CMS. (</w:t>
      </w:r>
      <w:r>
        <w:rPr>
          <w:i/>
          <w:sz w:val="24"/>
        </w:rPr>
        <w:t>Id. </w:t>
      </w:r>
      <w:r>
        <w:rPr>
          <w:sz w:val="24"/>
        </w:rPr>
        <w:t>at ¶ 24.) Other logs from this seizure, attached to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affidavit as Exhibit C, suggest that (a) AESCracked asked if anyone was interested in defacing the</w:t>
      </w:r>
      <w:r>
        <w:rPr>
          <w:spacing w:val="-12"/>
          <w:sz w:val="24"/>
        </w:rPr>
        <w:t> </w:t>
      </w:r>
      <w:r>
        <w:rPr>
          <w:sz w:val="24"/>
        </w:rPr>
        <w:t>LA</w:t>
      </w:r>
    </w:p>
    <w:p>
      <w:pPr>
        <w:pStyle w:val="ListParagraph"/>
        <w:numPr>
          <w:ilvl w:val="0"/>
          <w:numId w:val="23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Times; (b) AESCracked claimed to be an ex-employee; (c) AESCracked asked if anyone wanted</w:t>
      </w:r>
      <w:r>
        <w:rPr>
          <w:spacing w:val="-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3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purchase an e-mail list; and (4) AESCracked did all this in the “internetfeds” and “Operation</w:t>
      </w:r>
      <w:r>
        <w:rPr>
          <w:spacing w:val="-15"/>
          <w:sz w:val="24"/>
        </w:rPr>
        <w:t> </w:t>
      </w:r>
      <w:r>
        <w:rPr>
          <w:sz w:val="24"/>
        </w:rPr>
        <w:t>Payback”</w:t>
      </w:r>
    </w:p>
    <w:p>
      <w:pPr>
        <w:pStyle w:val="ListParagraph"/>
        <w:numPr>
          <w:ilvl w:val="0"/>
          <w:numId w:val="23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chatrooms.</w:t>
      </w:r>
      <w:r>
        <w:rPr>
          <w:spacing w:val="59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Id.</w:t>
      </w:r>
      <w:r>
        <w:rPr>
          <w:sz w:val="24"/>
        </w:rPr>
        <w:t>)</w:t>
      </w:r>
    </w:p>
    <w:p>
      <w:pPr>
        <w:pStyle w:val="Heading1"/>
        <w:numPr>
          <w:ilvl w:val="0"/>
          <w:numId w:val="23"/>
        </w:numPr>
        <w:tabs>
          <w:tab w:pos="1360" w:val="left" w:leader="none"/>
          <w:tab w:pos="1361" w:val="left" w:leader="none"/>
          <w:tab w:pos="2080" w:val="left" w:leader="none"/>
        </w:tabs>
        <w:spacing w:line="240" w:lineRule="auto" w:before="177" w:after="0"/>
        <w:ind w:left="1360" w:right="0" w:hanging="1248"/>
        <w:jc w:val="left"/>
      </w:pPr>
      <w:bookmarkStart w:name="_bookmark10" w:id="20"/>
      <w:bookmarkEnd w:id="20"/>
      <w:r>
        <w:rPr>
          <w:b w:val="0"/>
        </w:rPr>
      </w:r>
      <w:bookmarkStart w:name="_bookmark10" w:id="21"/>
      <w:bookmarkEnd w:id="21"/>
      <w:r>
        <w:rPr/>
        <w:t>F</w:t>
      </w:r>
      <w:r>
        <w:rPr/>
        <w:t>.</w:t>
        <w:tab/>
        <w:t>OTHER IP ADDRESS</w:t>
      </w:r>
      <w:r>
        <w:rPr>
          <w:spacing w:val="-4"/>
        </w:rPr>
        <w:t> </w:t>
      </w:r>
      <w:r>
        <w:rPr/>
        <w:t>INFORMATION.</w:t>
      </w:r>
    </w:p>
    <w:p>
      <w:pPr>
        <w:pStyle w:val="ListParagraph"/>
        <w:numPr>
          <w:ilvl w:val="0"/>
          <w:numId w:val="23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Andrews’ affidavit states that at an unspecified date and time in January 2011 AESCracked</w:t>
      </w:r>
      <w:r>
        <w:rPr>
          <w:spacing w:val="-20"/>
          <w:sz w:val="24"/>
        </w:rPr>
        <w:t> </w:t>
      </w:r>
      <w:r>
        <w:rPr>
          <w:sz w:val="24"/>
        </w:rPr>
        <w:t>used</w:t>
      </w:r>
    </w:p>
    <w:p>
      <w:pPr>
        <w:pStyle w:val="ListParagraph"/>
        <w:numPr>
          <w:ilvl w:val="0"/>
          <w:numId w:val="23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IP address 78.129.220.46 to connect to a channel on the AnonOps chat server.  (Andrews Aff. at ¶</w:t>
      </w:r>
      <w:r>
        <w:rPr>
          <w:spacing w:val="-10"/>
          <w:sz w:val="24"/>
        </w:rPr>
        <w:t> </w:t>
      </w:r>
      <w:r>
        <w:rPr>
          <w:sz w:val="24"/>
        </w:rPr>
        <w:t>25.)</w:t>
      </w:r>
    </w:p>
    <w:p>
      <w:pPr>
        <w:pStyle w:val="ListParagraph"/>
        <w:numPr>
          <w:ilvl w:val="0"/>
          <w:numId w:val="23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This address “was the one used by the sender of an e-mail fr</w:t>
      </w:r>
      <w:hyperlink r:id="rId15">
        <w:r>
          <w:rPr>
            <w:sz w:val="24"/>
          </w:rPr>
          <w:t>om ‘foxmulder4099</w:t>
        </w:r>
      </w:hyperlink>
      <w:r>
        <w:rPr>
          <w:sz w:val="24"/>
        </w:rPr>
        <w:t>@</w:t>
      </w:r>
      <w:hyperlink r:id="rId15">
        <w:r>
          <w:rPr>
            <w:sz w:val="24"/>
          </w:rPr>
          <w:t>yahoo.co.uk</w:t>
        </w:r>
      </w:hyperlink>
      <w:r>
        <w:rPr>
          <w:sz w:val="24"/>
        </w:rPr>
        <w:t>’ to</w:t>
      </w:r>
      <w:r>
        <w:rPr>
          <w:spacing w:val="-16"/>
          <w:sz w:val="24"/>
        </w:rPr>
        <w:t> </w:t>
      </w:r>
      <w:r>
        <w:rPr>
          <w:sz w:val="24"/>
        </w:rPr>
        <w:t>Fox</w:t>
      </w:r>
    </w:p>
    <w:p>
      <w:pPr>
        <w:pStyle w:val="ListParagraph"/>
        <w:numPr>
          <w:ilvl w:val="0"/>
          <w:numId w:val="23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sz w:val="24"/>
        </w:rPr>
      </w:pPr>
      <w:r>
        <w:rPr>
          <w:sz w:val="24"/>
        </w:rPr>
        <w:t>40 as described . . . above.” (</w:t>
      </w:r>
      <w:r>
        <w:rPr>
          <w:i/>
          <w:sz w:val="24"/>
        </w:rPr>
        <w:t>Id.</w:t>
      </w:r>
      <w:r>
        <w:rPr>
          <w:sz w:val="24"/>
        </w:rPr>
        <w:t>) On January 5, 2011, shortly after AESCracked was banned from</w:t>
      </w:r>
      <w:r>
        <w:rPr>
          <w:spacing w:val="-1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same server, “A2SCracked” connected using IP address 75.53.171.204, which was allegedly</w:t>
      </w:r>
      <w:r>
        <w:rPr>
          <w:spacing w:val="-19"/>
          <w:sz w:val="24"/>
        </w:rPr>
        <w:t> </w:t>
      </w:r>
      <w:r>
        <w:rPr>
          <w:sz w:val="24"/>
        </w:rPr>
        <w:t>registered</w:t>
      </w:r>
    </w:p>
    <w:p>
      <w:pPr>
        <w:pStyle w:val="ListParagraph"/>
        <w:numPr>
          <w:ilvl w:val="0"/>
          <w:numId w:val="23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to Mr. Keys at the time. (</w:t>
      </w:r>
      <w:r>
        <w:rPr>
          <w:i/>
          <w:sz w:val="24"/>
        </w:rPr>
        <w:t>Id. </w:t>
      </w:r>
      <w:r>
        <w:rPr>
          <w:sz w:val="24"/>
        </w:rPr>
        <w:t>at ¶</w:t>
      </w:r>
      <w:r>
        <w:rPr>
          <w:spacing w:val="-2"/>
          <w:sz w:val="24"/>
        </w:rPr>
        <w:t> </w:t>
      </w:r>
      <w:r>
        <w:rPr>
          <w:sz w:val="24"/>
        </w:rPr>
        <w:t>25.)</w:t>
      </w:r>
    </w:p>
    <w:p>
      <w:pPr>
        <w:pStyle w:val="Heading1"/>
        <w:numPr>
          <w:ilvl w:val="0"/>
          <w:numId w:val="23"/>
        </w:numPr>
        <w:tabs>
          <w:tab w:pos="1360" w:val="left" w:leader="none"/>
          <w:tab w:pos="1361" w:val="left" w:leader="none"/>
          <w:tab w:pos="2080" w:val="left" w:leader="none"/>
        </w:tabs>
        <w:spacing w:line="240" w:lineRule="auto" w:before="180" w:after="0"/>
        <w:ind w:left="1360" w:right="0" w:hanging="1248"/>
        <w:jc w:val="left"/>
      </w:pPr>
      <w:bookmarkStart w:name="_bookmark11" w:id="22"/>
      <w:bookmarkEnd w:id="22"/>
      <w:r>
        <w:rPr>
          <w:b w:val="0"/>
        </w:rPr>
      </w:r>
      <w:bookmarkStart w:name="_bookmark11" w:id="23"/>
      <w:bookmarkEnd w:id="23"/>
      <w:r>
        <w:rPr/>
        <w:t>G</w:t>
      </w:r>
      <w:r>
        <w:rPr/>
        <w:t>.</w:t>
        <w:tab/>
        <w:t>JUSTIFICATION FOR THE BREADTH OF THE SEARCH.</w:t>
      </w:r>
    </w:p>
    <w:p>
      <w:pPr>
        <w:pStyle w:val="ListParagraph"/>
        <w:numPr>
          <w:ilvl w:val="0"/>
          <w:numId w:val="23"/>
        </w:numPr>
        <w:tabs>
          <w:tab w:pos="1360" w:val="left" w:leader="none"/>
          <w:tab w:pos="1361" w:val="left" w:leader="none"/>
        </w:tabs>
        <w:spacing w:line="240" w:lineRule="auto" w:before="178" w:after="0"/>
        <w:ind w:left="1360" w:right="0" w:hanging="1248"/>
        <w:jc w:val="left"/>
        <w:rPr>
          <w:sz w:val="24"/>
        </w:rPr>
      </w:pPr>
      <w:r>
        <w:rPr>
          <w:sz w:val="24"/>
        </w:rPr>
        <w:t>Attachment B to the warrant application provides a boilerplate list of the items Andrews</w:t>
      </w:r>
      <w:r>
        <w:rPr>
          <w:spacing w:val="-12"/>
          <w:sz w:val="24"/>
        </w:rPr>
        <w:t> </w:t>
      </w:r>
      <w:r>
        <w:rPr>
          <w:sz w:val="24"/>
        </w:rPr>
        <w:t>sought</w:t>
      </w:r>
    </w:p>
    <w:p>
      <w:pPr>
        <w:pStyle w:val="ListParagraph"/>
        <w:numPr>
          <w:ilvl w:val="0"/>
          <w:numId w:val="23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to “search, copy, image and seize”:</w:t>
      </w:r>
    </w:p>
    <w:p>
      <w:pPr>
        <w:pStyle w:val="ListParagraph"/>
        <w:numPr>
          <w:ilvl w:val="0"/>
          <w:numId w:val="23"/>
        </w:numPr>
        <w:tabs>
          <w:tab w:pos="1360" w:val="left" w:leader="none"/>
          <w:tab w:pos="1361" w:val="left" w:leader="none"/>
        </w:tabs>
        <w:spacing w:line="240" w:lineRule="auto" w:before="177" w:after="0"/>
        <w:ind w:left="1360" w:right="0" w:hanging="1248"/>
        <w:jc w:val="left"/>
        <w:rPr>
          <w:sz w:val="24"/>
        </w:rPr>
      </w:pPr>
      <w:r>
        <w:rPr>
          <w:sz w:val="24"/>
        </w:rPr>
        <w:t>a.</w:t>
      </w:r>
      <w:r>
        <w:rPr>
          <w:spacing w:val="13"/>
          <w:sz w:val="24"/>
        </w:rPr>
        <w:t> </w:t>
      </w:r>
      <w:r>
        <w:rPr>
          <w:sz w:val="24"/>
        </w:rPr>
        <w:t>Any</w:t>
      </w:r>
      <w:r>
        <w:rPr>
          <w:spacing w:val="3"/>
          <w:sz w:val="24"/>
        </w:rPr>
        <w:t> </w:t>
      </w:r>
      <w:r>
        <w:rPr>
          <w:sz w:val="24"/>
        </w:rPr>
        <w:t>computer</w:t>
      </w:r>
      <w:r>
        <w:rPr>
          <w:spacing w:val="8"/>
          <w:sz w:val="24"/>
        </w:rPr>
        <w:t> </w:t>
      </w:r>
      <w:r>
        <w:rPr>
          <w:sz w:val="24"/>
        </w:rPr>
        <w:t>equipment</w:t>
      </w:r>
      <w:r>
        <w:rPr>
          <w:spacing w:val="9"/>
          <w:sz w:val="24"/>
        </w:rPr>
        <w:t> </w:t>
      </w:r>
      <w:r>
        <w:rPr>
          <w:sz w:val="24"/>
        </w:rPr>
        <w:t>or</w:t>
      </w:r>
      <w:r>
        <w:rPr>
          <w:spacing w:val="7"/>
          <w:sz w:val="24"/>
        </w:rPr>
        <w:t> </w:t>
      </w:r>
      <w:r>
        <w:rPr>
          <w:sz w:val="24"/>
        </w:rPr>
        <w:t>digital</w:t>
      </w:r>
      <w:r>
        <w:rPr>
          <w:spacing w:val="9"/>
          <w:sz w:val="24"/>
        </w:rPr>
        <w:t> </w:t>
      </w:r>
      <w:r>
        <w:rPr>
          <w:sz w:val="24"/>
        </w:rPr>
        <w:t>devices</w:t>
      </w:r>
      <w:r>
        <w:rPr>
          <w:spacing w:val="9"/>
          <w:sz w:val="24"/>
        </w:rPr>
        <w:t> </w:t>
      </w:r>
      <w:r>
        <w:rPr>
          <w:sz w:val="24"/>
        </w:rPr>
        <w:t>belonging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MATTHEW</w:t>
      </w:r>
      <w:r>
        <w:rPr>
          <w:spacing w:val="10"/>
          <w:sz w:val="24"/>
        </w:rPr>
        <w:t> </w:t>
      </w:r>
      <w:r>
        <w:rPr>
          <w:sz w:val="24"/>
        </w:rPr>
        <w:t>KEYS</w:t>
      </w:r>
      <w:r>
        <w:rPr>
          <w:spacing w:val="8"/>
          <w:sz w:val="24"/>
        </w:rPr>
        <w:t> </w:t>
      </w:r>
      <w:r>
        <w:rPr>
          <w:sz w:val="24"/>
        </w:rPr>
        <w:t>that</w:t>
      </w:r>
      <w:r>
        <w:rPr>
          <w:spacing w:val="9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3"/>
        </w:numPr>
        <w:tabs>
          <w:tab w:pos="1720" w:val="left" w:leader="none"/>
          <w:tab w:pos="1721" w:val="left" w:leader="none"/>
        </w:tabs>
        <w:spacing w:line="240" w:lineRule="auto" w:before="181" w:after="0"/>
        <w:ind w:left="1720" w:right="0" w:hanging="1608"/>
        <w:jc w:val="left"/>
        <w:rPr>
          <w:sz w:val="24"/>
        </w:rPr>
      </w:pPr>
      <w:r>
        <w:rPr>
          <w:sz w:val="24"/>
        </w:rPr>
        <w:t>capable</w:t>
      </w:r>
      <w:r>
        <w:rPr>
          <w:spacing w:val="10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being</w:t>
      </w:r>
      <w:r>
        <w:rPr>
          <w:spacing w:val="9"/>
          <w:sz w:val="24"/>
        </w:rPr>
        <w:t> </w:t>
      </w:r>
      <w:r>
        <w:rPr>
          <w:sz w:val="24"/>
        </w:rPr>
        <w:t>used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12"/>
          <w:sz w:val="24"/>
        </w:rPr>
        <w:t> </w:t>
      </w:r>
      <w:r>
        <w:rPr>
          <w:sz w:val="24"/>
        </w:rPr>
        <w:t>commit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Specified</w:t>
      </w:r>
      <w:r>
        <w:rPr>
          <w:spacing w:val="10"/>
          <w:sz w:val="24"/>
        </w:rPr>
        <w:t> </w:t>
      </w:r>
      <w:r>
        <w:rPr>
          <w:sz w:val="24"/>
        </w:rPr>
        <w:t>Federal</w:t>
      </w:r>
      <w:r>
        <w:rPr>
          <w:spacing w:val="11"/>
          <w:sz w:val="24"/>
        </w:rPr>
        <w:t> </w:t>
      </w:r>
      <w:r>
        <w:rPr>
          <w:sz w:val="24"/>
        </w:rPr>
        <w:t>Offenses,</w:t>
      </w:r>
      <w:r>
        <w:rPr>
          <w:spacing w:val="11"/>
          <w:sz w:val="24"/>
        </w:rPr>
        <w:t> </w:t>
      </w:r>
      <w:r>
        <w:rPr>
          <w:sz w:val="24"/>
        </w:rPr>
        <w:t>or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12"/>
          <w:sz w:val="24"/>
        </w:rPr>
        <w:t> </w:t>
      </w:r>
      <w:r>
        <w:rPr>
          <w:sz w:val="24"/>
        </w:rPr>
        <w:t>create,</w:t>
      </w:r>
      <w:r>
        <w:rPr>
          <w:spacing w:val="10"/>
          <w:sz w:val="24"/>
        </w:rPr>
        <w:t> </w:t>
      </w:r>
      <w:r>
        <w:rPr>
          <w:sz w:val="24"/>
        </w:rPr>
        <w:t>access,</w:t>
      </w:r>
    </w:p>
    <w:p>
      <w:pPr>
        <w:pStyle w:val="ListParagraph"/>
        <w:numPr>
          <w:ilvl w:val="0"/>
          <w:numId w:val="23"/>
        </w:numPr>
        <w:tabs>
          <w:tab w:pos="1720" w:val="left" w:leader="none"/>
          <w:tab w:pos="1721" w:val="left" w:leader="none"/>
        </w:tabs>
        <w:spacing w:line="240" w:lineRule="auto" w:before="178" w:after="0"/>
        <w:ind w:left="1720" w:right="0" w:hanging="1608"/>
        <w:jc w:val="left"/>
        <w:rPr>
          <w:sz w:val="24"/>
        </w:rPr>
      </w:pPr>
      <w:r>
        <w:rPr>
          <w:sz w:val="24"/>
        </w:rPr>
        <w:t>or store evidence, or instrumentalities of such crimes, as set forth in Attachment</w:t>
      </w:r>
      <w:r>
        <w:rPr>
          <w:spacing w:val="-13"/>
          <w:sz w:val="24"/>
        </w:rPr>
        <w:t> </w:t>
      </w:r>
      <w:r>
        <w:rPr>
          <w:sz w:val="24"/>
        </w:rPr>
        <w:t>B;</w:t>
      </w:r>
    </w:p>
    <w:p>
      <w:pPr>
        <w:pStyle w:val="ListParagraph"/>
        <w:numPr>
          <w:ilvl w:val="0"/>
          <w:numId w:val="23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b.</w:t>
      </w:r>
      <w:r>
        <w:rPr>
          <w:spacing w:val="59"/>
          <w:sz w:val="24"/>
        </w:rPr>
        <w:t> </w:t>
      </w:r>
      <w:r>
        <w:rPr>
          <w:sz w:val="24"/>
        </w:rPr>
        <w:t>Any</w:t>
      </w:r>
      <w:r>
        <w:rPr>
          <w:spacing w:val="5"/>
          <w:sz w:val="24"/>
        </w:rPr>
        <w:t> </w:t>
      </w:r>
      <w:r>
        <w:rPr>
          <w:sz w:val="24"/>
        </w:rPr>
        <w:t>computer</w:t>
      </w:r>
      <w:r>
        <w:rPr>
          <w:spacing w:val="11"/>
          <w:sz w:val="24"/>
        </w:rPr>
        <w:t> </w:t>
      </w:r>
      <w:r>
        <w:rPr>
          <w:sz w:val="24"/>
        </w:rPr>
        <w:t>equipment</w:t>
      </w:r>
      <w:r>
        <w:rPr>
          <w:spacing w:val="12"/>
          <w:sz w:val="24"/>
        </w:rPr>
        <w:t> </w:t>
      </w:r>
      <w:r>
        <w:rPr>
          <w:sz w:val="24"/>
        </w:rPr>
        <w:t>or</w:t>
      </w:r>
      <w:r>
        <w:rPr>
          <w:spacing w:val="10"/>
          <w:sz w:val="24"/>
        </w:rPr>
        <w:t> </w:t>
      </w:r>
      <w:r>
        <w:rPr>
          <w:sz w:val="24"/>
        </w:rPr>
        <w:t>digital</w:t>
      </w:r>
      <w:r>
        <w:rPr>
          <w:spacing w:val="12"/>
          <w:sz w:val="24"/>
        </w:rPr>
        <w:t> </w:t>
      </w:r>
      <w:r>
        <w:rPr>
          <w:sz w:val="24"/>
        </w:rPr>
        <w:t>devices</w:t>
      </w:r>
      <w:r>
        <w:rPr>
          <w:spacing w:val="11"/>
          <w:sz w:val="24"/>
        </w:rPr>
        <w:t> </w:t>
      </w:r>
      <w:r>
        <w:rPr>
          <w:sz w:val="24"/>
        </w:rPr>
        <w:t>belonging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12"/>
          <w:sz w:val="24"/>
        </w:rPr>
        <w:t> </w:t>
      </w:r>
      <w:r>
        <w:rPr>
          <w:sz w:val="24"/>
        </w:rPr>
        <w:t>MATTHEW</w:t>
      </w:r>
      <w:r>
        <w:rPr>
          <w:spacing w:val="11"/>
          <w:sz w:val="24"/>
        </w:rPr>
        <w:t> </w:t>
      </w:r>
      <w:r>
        <w:rPr>
          <w:sz w:val="24"/>
        </w:rPr>
        <w:t>KEYS</w:t>
      </w:r>
      <w:r>
        <w:rPr>
          <w:spacing w:val="12"/>
          <w:sz w:val="24"/>
        </w:rPr>
        <w:t> </w:t>
      </w:r>
      <w:r>
        <w:rPr>
          <w:sz w:val="24"/>
        </w:rPr>
        <w:t>used</w:t>
      </w:r>
      <w:r>
        <w:rPr>
          <w:spacing w:val="1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3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facilitate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transmission,</w:t>
      </w:r>
      <w:r>
        <w:rPr>
          <w:spacing w:val="28"/>
          <w:sz w:val="24"/>
        </w:rPr>
        <w:t> </w:t>
      </w:r>
      <w:r>
        <w:rPr>
          <w:sz w:val="24"/>
        </w:rPr>
        <w:t>creation,</w:t>
      </w:r>
      <w:r>
        <w:rPr>
          <w:spacing w:val="28"/>
          <w:sz w:val="24"/>
        </w:rPr>
        <w:t> </w:t>
      </w:r>
      <w:r>
        <w:rPr>
          <w:sz w:val="24"/>
        </w:rPr>
        <w:t>display,</w:t>
      </w:r>
      <w:r>
        <w:rPr>
          <w:spacing w:val="28"/>
          <w:sz w:val="24"/>
        </w:rPr>
        <w:t> </w:t>
      </w:r>
      <w:r>
        <w:rPr>
          <w:sz w:val="24"/>
        </w:rPr>
        <w:t>encoding,</w:t>
      </w:r>
      <w:r>
        <w:rPr>
          <w:spacing w:val="28"/>
          <w:sz w:val="24"/>
        </w:rPr>
        <w:t> </w:t>
      </w:r>
      <w:r>
        <w:rPr>
          <w:sz w:val="24"/>
        </w:rPr>
        <w:t>or</w:t>
      </w:r>
      <w:r>
        <w:rPr>
          <w:spacing w:val="27"/>
          <w:sz w:val="24"/>
        </w:rPr>
        <w:t> </w:t>
      </w:r>
      <w:r>
        <w:rPr>
          <w:sz w:val="24"/>
        </w:rPr>
        <w:t>storage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sz w:val="24"/>
        </w:rPr>
        <w:t>data,</w:t>
      </w:r>
      <w:r>
        <w:rPr>
          <w:spacing w:val="27"/>
          <w:sz w:val="24"/>
        </w:rPr>
        <w:t> </w:t>
      </w:r>
      <w:r>
        <w:rPr>
          <w:sz w:val="24"/>
        </w:rPr>
        <w:t>including</w:t>
      </w:r>
    </w:p>
    <w:p>
      <w:pPr>
        <w:pStyle w:val="ListParagraph"/>
        <w:numPr>
          <w:ilvl w:val="0"/>
          <w:numId w:val="23"/>
        </w:numPr>
        <w:tabs>
          <w:tab w:pos="1720" w:val="left" w:leader="none"/>
          <w:tab w:pos="1721" w:val="left" w:leader="none"/>
        </w:tabs>
        <w:spacing w:line="240" w:lineRule="auto" w:before="177" w:after="0"/>
        <w:ind w:left="1720" w:right="0" w:hanging="1608"/>
        <w:jc w:val="left"/>
        <w:rPr>
          <w:sz w:val="24"/>
        </w:rPr>
      </w:pPr>
      <w:r>
        <w:rPr>
          <w:sz w:val="24"/>
        </w:rPr>
        <w:t>word processing equipment, modems, docking stations, monitors, printers,</w:t>
      </w:r>
      <w:r>
        <w:rPr>
          <w:spacing w:val="34"/>
          <w:sz w:val="24"/>
        </w:rPr>
        <w:t> </w:t>
      </w:r>
      <w:r>
        <w:rPr>
          <w:sz w:val="24"/>
        </w:rPr>
        <w:t>plotters,</w:t>
      </w:r>
    </w:p>
    <w:p>
      <w:pPr>
        <w:pStyle w:val="ListParagraph"/>
        <w:numPr>
          <w:ilvl w:val="0"/>
          <w:numId w:val="23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encryption</w:t>
      </w:r>
      <w:r>
        <w:rPr>
          <w:spacing w:val="41"/>
          <w:sz w:val="24"/>
        </w:rPr>
        <w:t> </w:t>
      </w:r>
      <w:r>
        <w:rPr>
          <w:sz w:val="24"/>
        </w:rPr>
        <w:t>devices,</w:t>
      </w:r>
      <w:r>
        <w:rPr>
          <w:spacing w:val="44"/>
          <w:sz w:val="24"/>
        </w:rPr>
        <w:t> </w:t>
      </w:r>
      <w:r>
        <w:rPr>
          <w:sz w:val="24"/>
        </w:rPr>
        <w:t>and</w:t>
      </w:r>
      <w:r>
        <w:rPr>
          <w:spacing w:val="45"/>
          <w:sz w:val="24"/>
        </w:rPr>
        <w:t> </w:t>
      </w:r>
      <w:r>
        <w:rPr>
          <w:sz w:val="24"/>
        </w:rPr>
        <w:t>optical</w:t>
      </w:r>
      <w:r>
        <w:rPr>
          <w:spacing w:val="42"/>
          <w:sz w:val="24"/>
        </w:rPr>
        <w:t> </w:t>
      </w:r>
      <w:r>
        <w:rPr>
          <w:sz w:val="24"/>
        </w:rPr>
        <w:t>scanners</w:t>
      </w:r>
      <w:r>
        <w:rPr>
          <w:spacing w:val="44"/>
          <w:sz w:val="24"/>
        </w:rPr>
        <w:t> </w:t>
      </w:r>
      <w:r>
        <w:rPr>
          <w:sz w:val="24"/>
        </w:rPr>
        <w:t>that</w:t>
      </w:r>
      <w:r>
        <w:rPr>
          <w:spacing w:val="42"/>
          <w:sz w:val="24"/>
        </w:rPr>
        <w:t> </w:t>
      </w:r>
      <w:r>
        <w:rPr>
          <w:sz w:val="24"/>
        </w:rPr>
        <w:t>belong</w:t>
      </w:r>
      <w:r>
        <w:rPr>
          <w:spacing w:val="43"/>
          <w:sz w:val="24"/>
        </w:rPr>
        <w:t> </w:t>
      </w:r>
      <w:r>
        <w:rPr>
          <w:sz w:val="24"/>
        </w:rPr>
        <w:t>to</w:t>
      </w:r>
      <w:r>
        <w:rPr>
          <w:spacing w:val="42"/>
          <w:sz w:val="24"/>
        </w:rPr>
        <w:t> </w:t>
      </w:r>
      <w:r>
        <w:rPr>
          <w:sz w:val="24"/>
        </w:rPr>
        <w:t>KEYS</w:t>
      </w:r>
      <w:r>
        <w:rPr>
          <w:spacing w:val="46"/>
          <w:sz w:val="24"/>
        </w:rPr>
        <w:t> </w:t>
      </w:r>
      <w:r>
        <w:rPr>
          <w:sz w:val="24"/>
        </w:rPr>
        <w:t>and</w:t>
      </w:r>
      <w:r>
        <w:rPr>
          <w:spacing w:val="41"/>
          <w:sz w:val="24"/>
        </w:rPr>
        <w:t> </w:t>
      </w:r>
      <w:r>
        <w:rPr>
          <w:sz w:val="24"/>
        </w:rPr>
        <w:t>are</w:t>
      </w:r>
      <w:r>
        <w:rPr>
          <w:spacing w:val="42"/>
          <w:sz w:val="24"/>
        </w:rPr>
        <w:t> </w:t>
      </w:r>
      <w:r>
        <w:rPr>
          <w:sz w:val="24"/>
        </w:rPr>
        <w:t>capable</w:t>
      </w:r>
      <w:r>
        <w:rPr>
          <w:spacing w:val="42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315" w:top="0" w:bottom="15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7888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648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460"/>
        <w:rPr>
          <w:rFonts w:ascii="Arial"/>
        </w:rPr>
      </w:pPr>
      <w:r>
        <w:rPr>
          <w:rFonts w:ascii="Arial"/>
          <w:color w:val="0000FF"/>
        </w:rPr>
        <w:t>Case 2:13-cr-00082-KJM Document 23 Filed 12/13/13 Page 13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1720" w:val="left" w:leader="none"/>
          <w:tab w:pos="1721" w:val="left" w:leader="none"/>
        </w:tabs>
        <w:spacing w:line="240" w:lineRule="auto" w:before="1" w:after="0"/>
        <w:ind w:left="1720" w:right="0" w:hanging="1488"/>
        <w:jc w:val="left"/>
        <w:rPr>
          <w:sz w:val="24"/>
        </w:rPr>
      </w:pPr>
      <w:r>
        <w:rPr>
          <w:sz w:val="24"/>
        </w:rPr>
        <w:t>being used to commit or further the crimes outlined above, or to create,</w:t>
      </w:r>
      <w:r>
        <w:rPr>
          <w:spacing w:val="-21"/>
          <w:sz w:val="24"/>
        </w:rPr>
        <w:t> </w:t>
      </w:r>
      <w:r>
        <w:rPr>
          <w:sz w:val="24"/>
        </w:rPr>
        <w:t>access,</w:t>
      </w:r>
    </w:p>
    <w:p>
      <w:pPr>
        <w:pStyle w:val="ListParagraph"/>
        <w:numPr>
          <w:ilvl w:val="0"/>
          <w:numId w:val="24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488"/>
        <w:jc w:val="left"/>
        <w:rPr>
          <w:sz w:val="24"/>
        </w:rPr>
      </w:pPr>
      <w:r>
        <w:rPr>
          <w:sz w:val="24"/>
        </w:rPr>
        <w:t>process,</w:t>
      </w:r>
      <w:r>
        <w:rPr>
          <w:spacing w:val="11"/>
          <w:sz w:val="24"/>
        </w:rPr>
        <w:t> </w:t>
      </w:r>
      <w:r>
        <w:rPr>
          <w:sz w:val="24"/>
        </w:rPr>
        <w:t>or</w:t>
      </w:r>
      <w:r>
        <w:rPr>
          <w:spacing w:val="10"/>
          <w:sz w:val="24"/>
        </w:rPr>
        <w:t> </w:t>
      </w:r>
      <w:r>
        <w:rPr>
          <w:sz w:val="24"/>
        </w:rPr>
        <w:t>store</w:t>
      </w:r>
      <w:r>
        <w:rPr>
          <w:spacing w:val="10"/>
          <w:sz w:val="24"/>
        </w:rPr>
        <w:t> </w:t>
      </w:r>
      <w:r>
        <w:rPr>
          <w:sz w:val="24"/>
        </w:rPr>
        <w:t>evidence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instrumentalities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such</w:t>
      </w:r>
      <w:r>
        <w:rPr>
          <w:spacing w:val="10"/>
          <w:sz w:val="24"/>
        </w:rPr>
        <w:t> </w:t>
      </w:r>
      <w:r>
        <w:rPr>
          <w:sz w:val="24"/>
        </w:rPr>
        <w:t>crimes,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11"/>
          <w:sz w:val="24"/>
        </w:rPr>
        <w:t> </w:t>
      </w:r>
      <w:r>
        <w:rPr>
          <w:sz w:val="24"/>
        </w:rPr>
        <w:t>set</w:t>
      </w:r>
      <w:r>
        <w:rPr>
          <w:spacing w:val="11"/>
          <w:sz w:val="24"/>
        </w:rPr>
        <w:t> </w:t>
      </w:r>
      <w:r>
        <w:rPr>
          <w:sz w:val="24"/>
        </w:rPr>
        <w:t>forth</w:t>
      </w:r>
      <w:r>
        <w:rPr>
          <w:spacing w:val="1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4"/>
        </w:numPr>
        <w:tabs>
          <w:tab w:pos="1720" w:val="left" w:leader="none"/>
          <w:tab w:pos="1721" w:val="left" w:leader="none"/>
        </w:tabs>
        <w:spacing w:line="240" w:lineRule="auto" w:before="177" w:after="0"/>
        <w:ind w:left="1720" w:right="0" w:hanging="1488"/>
        <w:jc w:val="left"/>
        <w:rPr>
          <w:sz w:val="24"/>
        </w:rPr>
      </w:pPr>
      <w:r>
        <w:rPr>
          <w:sz w:val="24"/>
        </w:rPr>
        <w:t>Attachment</w:t>
      </w:r>
      <w:r>
        <w:rPr>
          <w:spacing w:val="-1"/>
          <w:sz w:val="24"/>
        </w:rPr>
        <w:t> </w:t>
      </w:r>
      <w:r>
        <w:rPr>
          <w:sz w:val="24"/>
        </w:rPr>
        <w:t>B;</w:t>
      </w:r>
    </w:p>
    <w:p>
      <w:pPr>
        <w:pStyle w:val="ListParagraph"/>
        <w:numPr>
          <w:ilvl w:val="0"/>
          <w:numId w:val="24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128"/>
        <w:jc w:val="left"/>
        <w:rPr>
          <w:sz w:val="24"/>
        </w:rPr>
      </w:pPr>
      <w:r>
        <w:rPr>
          <w:sz w:val="24"/>
        </w:rPr>
        <w:t>c. Any magnetic, electronic, or optical storage device capable of storing data, such</w:t>
      </w:r>
      <w:r>
        <w:rPr>
          <w:spacing w:val="2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4"/>
        </w:numPr>
        <w:tabs>
          <w:tab w:pos="1720" w:val="left" w:leader="none"/>
          <w:tab w:pos="1721" w:val="left" w:leader="none"/>
        </w:tabs>
        <w:spacing w:line="240" w:lineRule="auto" w:before="178" w:after="0"/>
        <w:ind w:left="1720" w:right="0" w:hanging="1488"/>
        <w:jc w:val="left"/>
        <w:rPr>
          <w:sz w:val="24"/>
        </w:rPr>
      </w:pPr>
      <w:r>
        <w:rPr>
          <w:sz w:val="24"/>
        </w:rPr>
        <w:t>floppy</w:t>
      </w:r>
      <w:r>
        <w:rPr>
          <w:spacing w:val="22"/>
          <w:sz w:val="24"/>
        </w:rPr>
        <w:t> </w:t>
      </w:r>
      <w:r>
        <w:rPr>
          <w:sz w:val="24"/>
        </w:rPr>
        <w:t>disks,</w:t>
      </w:r>
      <w:r>
        <w:rPr>
          <w:spacing w:val="28"/>
          <w:sz w:val="24"/>
        </w:rPr>
        <w:t> </w:t>
      </w:r>
      <w:r>
        <w:rPr>
          <w:sz w:val="24"/>
        </w:rPr>
        <w:t>hard</w:t>
      </w:r>
      <w:r>
        <w:rPr>
          <w:spacing w:val="27"/>
          <w:sz w:val="24"/>
        </w:rPr>
        <w:t> </w:t>
      </w:r>
      <w:r>
        <w:rPr>
          <w:sz w:val="24"/>
        </w:rPr>
        <w:t>disks,</w:t>
      </w:r>
      <w:r>
        <w:rPr>
          <w:spacing w:val="30"/>
          <w:sz w:val="24"/>
        </w:rPr>
        <w:t> </w:t>
      </w:r>
      <w:r>
        <w:rPr>
          <w:sz w:val="24"/>
        </w:rPr>
        <w:t>tapes,</w:t>
      </w:r>
      <w:r>
        <w:rPr>
          <w:spacing w:val="28"/>
          <w:sz w:val="24"/>
        </w:rPr>
        <w:t> </w:t>
      </w:r>
      <w:r>
        <w:rPr>
          <w:sz w:val="24"/>
        </w:rPr>
        <w:t>CD-ROMs,</w:t>
      </w:r>
      <w:r>
        <w:rPr>
          <w:spacing w:val="28"/>
          <w:sz w:val="24"/>
        </w:rPr>
        <w:t> </w:t>
      </w:r>
      <w:r>
        <w:rPr>
          <w:sz w:val="24"/>
        </w:rPr>
        <w:t>CD-Rs,</w:t>
      </w:r>
      <w:r>
        <w:rPr>
          <w:spacing w:val="28"/>
          <w:sz w:val="24"/>
        </w:rPr>
        <w:t> </w:t>
      </w:r>
      <w:r>
        <w:rPr>
          <w:sz w:val="24"/>
        </w:rPr>
        <w:t>CD-RWs,</w:t>
      </w:r>
      <w:r>
        <w:rPr>
          <w:spacing w:val="28"/>
          <w:sz w:val="24"/>
        </w:rPr>
        <w:t> </w:t>
      </w:r>
      <w:r>
        <w:rPr>
          <w:sz w:val="24"/>
        </w:rPr>
        <w:t>DVDs,</w:t>
      </w:r>
      <w:r>
        <w:rPr>
          <w:spacing w:val="28"/>
          <w:sz w:val="24"/>
        </w:rPr>
        <w:t> </w:t>
      </w:r>
      <w:r>
        <w:rPr>
          <w:sz w:val="24"/>
        </w:rPr>
        <w:t>optical</w:t>
      </w:r>
      <w:r>
        <w:rPr>
          <w:spacing w:val="29"/>
          <w:sz w:val="24"/>
        </w:rPr>
        <w:t> </w:t>
      </w:r>
      <w:r>
        <w:rPr>
          <w:sz w:val="24"/>
        </w:rPr>
        <w:t>disks,</w:t>
      </w:r>
    </w:p>
    <w:p>
      <w:pPr>
        <w:pStyle w:val="ListParagraph"/>
        <w:numPr>
          <w:ilvl w:val="0"/>
          <w:numId w:val="24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488"/>
        <w:jc w:val="left"/>
        <w:rPr>
          <w:sz w:val="24"/>
        </w:rPr>
      </w:pPr>
      <w:r>
        <w:rPr>
          <w:sz w:val="24"/>
        </w:rPr>
        <w:t>printer or memory buffers, smart cards, PC cards, memory calculators, electronic</w:t>
      </w:r>
    </w:p>
    <w:p>
      <w:pPr>
        <w:pStyle w:val="ListParagraph"/>
        <w:numPr>
          <w:ilvl w:val="0"/>
          <w:numId w:val="24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488"/>
        <w:jc w:val="left"/>
        <w:rPr>
          <w:sz w:val="24"/>
        </w:rPr>
      </w:pPr>
      <w:r>
        <w:rPr>
          <w:sz w:val="24"/>
        </w:rPr>
        <w:t>dialers, electronic notebooks, personal digital assistants, and cell phones belonging to</w:t>
      </w:r>
    </w:p>
    <w:p>
      <w:pPr>
        <w:pStyle w:val="ListParagraph"/>
        <w:numPr>
          <w:ilvl w:val="0"/>
          <w:numId w:val="24"/>
        </w:numPr>
        <w:tabs>
          <w:tab w:pos="1720" w:val="left" w:leader="none"/>
          <w:tab w:pos="1721" w:val="left" w:leader="none"/>
        </w:tabs>
        <w:spacing w:line="240" w:lineRule="auto" w:before="178" w:after="0"/>
        <w:ind w:left="1720" w:right="0" w:hanging="1488"/>
        <w:jc w:val="left"/>
        <w:rPr>
          <w:sz w:val="24"/>
        </w:rPr>
      </w:pPr>
      <w:r>
        <w:rPr>
          <w:sz w:val="24"/>
        </w:rPr>
        <w:t>MATTHEW</w:t>
      </w:r>
      <w:r>
        <w:rPr>
          <w:spacing w:val="29"/>
          <w:sz w:val="24"/>
        </w:rPr>
        <w:t> </w:t>
      </w:r>
      <w:r>
        <w:rPr>
          <w:sz w:val="24"/>
        </w:rPr>
        <w:t>KEYS</w:t>
      </w:r>
      <w:r>
        <w:rPr>
          <w:spacing w:val="29"/>
          <w:sz w:val="24"/>
        </w:rPr>
        <w:t> </w:t>
      </w:r>
      <w:r>
        <w:rPr>
          <w:sz w:val="24"/>
        </w:rPr>
        <w:t>that</w:t>
      </w:r>
      <w:r>
        <w:rPr>
          <w:spacing w:val="30"/>
          <w:sz w:val="24"/>
        </w:rPr>
        <w:t> </w:t>
      </w:r>
      <w:r>
        <w:rPr>
          <w:sz w:val="24"/>
        </w:rPr>
        <w:t>are</w:t>
      </w:r>
      <w:r>
        <w:rPr>
          <w:spacing w:val="29"/>
          <w:sz w:val="24"/>
        </w:rPr>
        <w:t> </w:t>
      </w:r>
      <w:r>
        <w:rPr>
          <w:sz w:val="24"/>
        </w:rPr>
        <w:t>capable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sz w:val="24"/>
        </w:rPr>
        <w:t>being</w:t>
      </w:r>
      <w:r>
        <w:rPr>
          <w:spacing w:val="26"/>
          <w:sz w:val="24"/>
        </w:rPr>
        <w:t> </w:t>
      </w:r>
      <w:r>
        <w:rPr>
          <w:sz w:val="24"/>
        </w:rPr>
        <w:t>used</w:t>
      </w:r>
      <w:r>
        <w:rPr>
          <w:spacing w:val="28"/>
          <w:sz w:val="24"/>
        </w:rPr>
        <w:t> </w:t>
      </w:r>
      <w:r>
        <w:rPr>
          <w:sz w:val="24"/>
        </w:rPr>
        <w:t>to</w:t>
      </w:r>
      <w:r>
        <w:rPr>
          <w:spacing w:val="29"/>
          <w:sz w:val="24"/>
        </w:rPr>
        <w:t> </w:t>
      </w:r>
      <w:r>
        <w:rPr>
          <w:sz w:val="24"/>
        </w:rPr>
        <w:t>commit</w:t>
      </w:r>
      <w:r>
        <w:rPr>
          <w:spacing w:val="29"/>
          <w:sz w:val="24"/>
        </w:rPr>
        <w:t> </w:t>
      </w:r>
      <w:r>
        <w:rPr>
          <w:sz w:val="24"/>
        </w:rPr>
        <w:t>or</w:t>
      </w:r>
      <w:r>
        <w:rPr>
          <w:spacing w:val="27"/>
          <w:sz w:val="24"/>
        </w:rPr>
        <w:t> </w:t>
      </w:r>
      <w:r>
        <w:rPr>
          <w:sz w:val="24"/>
        </w:rPr>
        <w:t>further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crimes</w:t>
      </w:r>
    </w:p>
    <w:p>
      <w:pPr>
        <w:pStyle w:val="ListParagraph"/>
        <w:numPr>
          <w:ilvl w:val="0"/>
          <w:numId w:val="24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488"/>
        <w:jc w:val="left"/>
        <w:rPr>
          <w:sz w:val="24"/>
        </w:rPr>
      </w:pPr>
      <w:r>
        <w:rPr>
          <w:sz w:val="24"/>
        </w:rPr>
        <w:t>outlined</w:t>
      </w:r>
      <w:r>
        <w:rPr>
          <w:spacing w:val="27"/>
          <w:sz w:val="24"/>
        </w:rPr>
        <w:t> </w:t>
      </w:r>
      <w:r>
        <w:rPr>
          <w:sz w:val="24"/>
        </w:rPr>
        <w:t>above,</w:t>
      </w:r>
      <w:r>
        <w:rPr>
          <w:spacing w:val="27"/>
          <w:sz w:val="24"/>
        </w:rPr>
        <w:t> </w:t>
      </w:r>
      <w:r>
        <w:rPr>
          <w:sz w:val="24"/>
        </w:rPr>
        <w:t>or</w:t>
      </w:r>
      <w:r>
        <w:rPr>
          <w:spacing w:val="27"/>
          <w:sz w:val="24"/>
        </w:rPr>
        <w:t> </w:t>
      </w:r>
      <w:r>
        <w:rPr>
          <w:sz w:val="24"/>
        </w:rPr>
        <w:t>to</w:t>
      </w:r>
      <w:r>
        <w:rPr>
          <w:spacing w:val="28"/>
          <w:sz w:val="24"/>
        </w:rPr>
        <w:t> </w:t>
      </w:r>
      <w:r>
        <w:rPr>
          <w:sz w:val="24"/>
        </w:rPr>
        <w:t>create,</w:t>
      </w:r>
      <w:r>
        <w:rPr>
          <w:spacing w:val="28"/>
          <w:sz w:val="24"/>
        </w:rPr>
        <w:t> </w:t>
      </w:r>
      <w:r>
        <w:rPr>
          <w:sz w:val="24"/>
        </w:rPr>
        <w:t>access,</w:t>
      </w:r>
      <w:r>
        <w:rPr>
          <w:spacing w:val="28"/>
          <w:sz w:val="24"/>
        </w:rPr>
        <w:t> </w:t>
      </w:r>
      <w:r>
        <w:rPr>
          <w:sz w:val="24"/>
        </w:rPr>
        <w:t>or</w:t>
      </w:r>
      <w:r>
        <w:rPr>
          <w:spacing w:val="27"/>
          <w:sz w:val="24"/>
        </w:rPr>
        <w:t> </w:t>
      </w:r>
      <w:r>
        <w:rPr>
          <w:sz w:val="24"/>
        </w:rPr>
        <w:t>store</w:t>
      </w:r>
      <w:r>
        <w:rPr>
          <w:spacing w:val="29"/>
          <w:sz w:val="24"/>
        </w:rPr>
        <w:t> </w:t>
      </w:r>
      <w:r>
        <w:rPr>
          <w:sz w:val="24"/>
        </w:rPr>
        <w:t>evidence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28"/>
          <w:sz w:val="24"/>
        </w:rPr>
        <w:t> </w:t>
      </w:r>
      <w:r>
        <w:rPr>
          <w:sz w:val="24"/>
        </w:rPr>
        <w:t>instrumentalities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sz w:val="24"/>
        </w:rPr>
        <w:t>such</w:t>
      </w:r>
    </w:p>
    <w:p>
      <w:pPr>
        <w:pStyle w:val="ListParagraph"/>
        <w:numPr>
          <w:ilvl w:val="0"/>
          <w:numId w:val="24"/>
        </w:numPr>
        <w:tabs>
          <w:tab w:pos="1720" w:val="left" w:leader="none"/>
          <w:tab w:pos="1721" w:val="left" w:leader="none"/>
        </w:tabs>
        <w:spacing w:line="240" w:lineRule="auto" w:before="178" w:after="0"/>
        <w:ind w:left="1720" w:right="0" w:hanging="1608"/>
        <w:jc w:val="left"/>
        <w:rPr>
          <w:sz w:val="24"/>
        </w:rPr>
      </w:pPr>
      <w:r>
        <w:rPr>
          <w:sz w:val="24"/>
        </w:rPr>
        <w:t>crimes, as set forth in Attachment</w:t>
      </w:r>
      <w:r>
        <w:rPr>
          <w:spacing w:val="-1"/>
          <w:sz w:val="24"/>
        </w:rPr>
        <w:t> </w:t>
      </w:r>
      <w:r>
        <w:rPr>
          <w:sz w:val="24"/>
        </w:rPr>
        <w:t>B;</w:t>
      </w:r>
    </w:p>
    <w:p>
      <w:pPr>
        <w:pStyle w:val="ListParagraph"/>
        <w:numPr>
          <w:ilvl w:val="0"/>
          <w:numId w:val="24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d. Any documentation, operating logs, and reference manuals regarding the operation</w:t>
      </w:r>
      <w:r>
        <w:rPr>
          <w:spacing w:val="3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4"/>
        </w:numPr>
        <w:tabs>
          <w:tab w:pos="1720" w:val="left" w:leader="none"/>
          <w:tab w:pos="1721" w:val="left" w:leader="none"/>
        </w:tabs>
        <w:spacing w:line="240" w:lineRule="auto" w:before="177" w:after="0"/>
        <w:ind w:left="1720" w:right="0" w:hanging="1608"/>
        <w:jc w:val="left"/>
        <w:rPr>
          <w:sz w:val="24"/>
        </w:rPr>
      </w:pPr>
      <w:r>
        <w:rPr>
          <w:sz w:val="24"/>
        </w:rPr>
        <w:t>the computer equipment, storage devices, or software belonging to</w:t>
      </w:r>
      <w:r>
        <w:rPr>
          <w:spacing w:val="48"/>
          <w:sz w:val="24"/>
        </w:rPr>
        <w:t> </w:t>
      </w:r>
      <w:r>
        <w:rPr>
          <w:sz w:val="24"/>
        </w:rPr>
        <w:t>MATTHEW</w:t>
      </w:r>
    </w:p>
    <w:p>
      <w:pPr>
        <w:pStyle w:val="ListParagraph"/>
        <w:numPr>
          <w:ilvl w:val="0"/>
          <w:numId w:val="24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KEYS;</w:t>
      </w:r>
    </w:p>
    <w:p>
      <w:pPr>
        <w:pStyle w:val="ListParagraph"/>
        <w:numPr>
          <w:ilvl w:val="0"/>
          <w:numId w:val="24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e. Any applications, utility programs, compilers, interpreters, and other</w:t>
      </w:r>
      <w:r>
        <w:rPr>
          <w:spacing w:val="18"/>
          <w:sz w:val="24"/>
        </w:rPr>
        <w:t> </w:t>
      </w:r>
      <w:r>
        <w:rPr>
          <w:sz w:val="24"/>
        </w:rPr>
        <w:t>software</w:t>
      </w:r>
    </w:p>
    <w:p>
      <w:pPr>
        <w:pStyle w:val="ListParagraph"/>
        <w:numPr>
          <w:ilvl w:val="0"/>
          <w:numId w:val="24"/>
        </w:numPr>
        <w:tabs>
          <w:tab w:pos="1720" w:val="left" w:leader="none"/>
          <w:tab w:pos="1721" w:val="left" w:leader="none"/>
        </w:tabs>
        <w:spacing w:line="240" w:lineRule="auto" w:before="178" w:after="0"/>
        <w:ind w:left="1720" w:right="0" w:hanging="1608"/>
        <w:jc w:val="left"/>
        <w:rPr>
          <w:sz w:val="24"/>
        </w:rPr>
      </w:pPr>
      <w:r>
        <w:rPr>
          <w:sz w:val="24"/>
        </w:rPr>
        <w:t>belonging</w:t>
      </w:r>
      <w:r>
        <w:rPr>
          <w:spacing w:val="20"/>
          <w:sz w:val="24"/>
        </w:rPr>
        <w:t> </w:t>
      </w:r>
      <w:r>
        <w:rPr>
          <w:sz w:val="24"/>
        </w:rPr>
        <w:t>to</w:t>
      </w:r>
      <w:r>
        <w:rPr>
          <w:spacing w:val="24"/>
          <w:sz w:val="24"/>
        </w:rPr>
        <w:t> </w:t>
      </w:r>
      <w:r>
        <w:rPr>
          <w:sz w:val="24"/>
        </w:rPr>
        <w:t>MATTHEW</w:t>
      </w:r>
      <w:r>
        <w:rPr>
          <w:spacing w:val="23"/>
          <w:sz w:val="24"/>
        </w:rPr>
        <w:t> </w:t>
      </w:r>
      <w:r>
        <w:rPr>
          <w:sz w:val="24"/>
        </w:rPr>
        <w:t>KEYS</w:t>
      </w:r>
      <w:r>
        <w:rPr>
          <w:spacing w:val="23"/>
          <w:sz w:val="24"/>
        </w:rPr>
        <w:t> </w:t>
      </w:r>
      <w:r>
        <w:rPr>
          <w:sz w:val="24"/>
        </w:rPr>
        <w:t>used</w:t>
      </w:r>
      <w:r>
        <w:rPr>
          <w:spacing w:val="23"/>
          <w:sz w:val="24"/>
        </w:rPr>
        <w:t> </w:t>
      </w: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facilitate</w:t>
      </w:r>
      <w:r>
        <w:rPr>
          <w:spacing w:val="23"/>
          <w:sz w:val="24"/>
        </w:rPr>
        <w:t> </w:t>
      </w:r>
      <w:r>
        <w:rPr>
          <w:sz w:val="24"/>
        </w:rPr>
        <w:t>direct</w:t>
      </w:r>
      <w:r>
        <w:rPr>
          <w:spacing w:val="23"/>
          <w:sz w:val="24"/>
        </w:rPr>
        <w:t> </w:t>
      </w:r>
      <w:r>
        <w:rPr>
          <w:sz w:val="24"/>
        </w:rPr>
        <w:t>or</w:t>
      </w:r>
      <w:r>
        <w:rPr>
          <w:spacing w:val="23"/>
          <w:sz w:val="24"/>
        </w:rPr>
        <w:t> </w:t>
      </w:r>
      <w:r>
        <w:rPr>
          <w:sz w:val="24"/>
        </w:rPr>
        <w:t>indirect</w:t>
      </w:r>
      <w:r>
        <w:rPr>
          <w:spacing w:val="25"/>
          <w:sz w:val="24"/>
        </w:rPr>
        <w:t> </w:t>
      </w:r>
      <w:r>
        <w:rPr>
          <w:sz w:val="24"/>
        </w:rPr>
        <w:t>communication</w:t>
      </w:r>
    </w:p>
    <w:p>
      <w:pPr>
        <w:pStyle w:val="ListParagraph"/>
        <w:numPr>
          <w:ilvl w:val="0"/>
          <w:numId w:val="24"/>
        </w:numPr>
        <w:tabs>
          <w:tab w:pos="1720" w:val="left" w:leader="none"/>
          <w:tab w:pos="1721" w:val="left" w:leader="none"/>
        </w:tabs>
        <w:spacing w:line="240" w:lineRule="auto" w:before="181" w:after="0"/>
        <w:ind w:left="1720" w:right="0" w:hanging="1608"/>
        <w:jc w:val="left"/>
        <w:rPr>
          <w:sz w:val="24"/>
        </w:rPr>
      </w:pPr>
      <w:r>
        <w:rPr>
          <w:sz w:val="24"/>
        </w:rPr>
        <w:t>with the computer hardware, storage devices, or data belonging to KEYS to</w:t>
      </w:r>
      <w:r>
        <w:rPr>
          <w:spacing w:val="54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24"/>
        </w:numPr>
        <w:tabs>
          <w:tab w:pos="1720" w:val="left" w:leader="none"/>
          <w:tab w:pos="1721" w:val="left" w:leader="none"/>
        </w:tabs>
        <w:spacing w:line="240" w:lineRule="auto" w:before="177" w:after="0"/>
        <w:ind w:left="1720" w:right="0" w:hanging="1608"/>
        <w:jc w:val="left"/>
        <w:rPr>
          <w:sz w:val="24"/>
        </w:rPr>
      </w:pPr>
      <w:r>
        <w:rPr>
          <w:sz w:val="24"/>
        </w:rPr>
        <w:t>searched;</w:t>
      </w:r>
    </w:p>
    <w:p>
      <w:pPr>
        <w:pStyle w:val="ListParagraph"/>
        <w:numPr>
          <w:ilvl w:val="0"/>
          <w:numId w:val="24"/>
        </w:numPr>
        <w:tabs>
          <w:tab w:pos="1360" w:val="left" w:leader="none"/>
          <w:tab w:pos="1361" w:val="left" w:leader="none"/>
          <w:tab w:pos="1720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f.</w:t>
        <w:tab/>
        <w:t>Any</w:t>
      </w:r>
      <w:r>
        <w:rPr>
          <w:spacing w:val="15"/>
          <w:sz w:val="24"/>
        </w:rPr>
        <w:t> </w:t>
      </w:r>
      <w:r>
        <w:rPr>
          <w:sz w:val="24"/>
        </w:rPr>
        <w:t>physical</w:t>
      </w:r>
      <w:r>
        <w:rPr>
          <w:spacing w:val="20"/>
          <w:sz w:val="24"/>
        </w:rPr>
        <w:t> </w:t>
      </w:r>
      <w:r>
        <w:rPr>
          <w:sz w:val="24"/>
        </w:rPr>
        <w:t>keys,</w:t>
      </w:r>
      <w:r>
        <w:rPr>
          <w:spacing w:val="20"/>
          <w:sz w:val="24"/>
        </w:rPr>
        <w:t> </w:t>
      </w:r>
      <w:r>
        <w:rPr>
          <w:sz w:val="24"/>
        </w:rPr>
        <w:t>encryption</w:t>
      </w:r>
      <w:r>
        <w:rPr>
          <w:spacing w:val="20"/>
          <w:sz w:val="24"/>
        </w:rPr>
        <w:t> </w:t>
      </w:r>
      <w:r>
        <w:rPr>
          <w:sz w:val="24"/>
        </w:rPr>
        <w:t>devices,</w:t>
      </w:r>
      <w:r>
        <w:rPr>
          <w:spacing w:val="20"/>
          <w:sz w:val="24"/>
        </w:rPr>
        <w:t> </w:t>
      </w:r>
      <w:r>
        <w:rPr>
          <w:sz w:val="24"/>
        </w:rPr>
        <w:t>dongles,</w:t>
      </w:r>
      <w:r>
        <w:rPr>
          <w:spacing w:val="22"/>
          <w:sz w:val="24"/>
        </w:rPr>
        <w:t> </w:t>
      </w:r>
      <w:r>
        <w:rPr>
          <w:sz w:val="24"/>
        </w:rPr>
        <w:t>or</w:t>
      </w:r>
      <w:r>
        <w:rPr>
          <w:spacing w:val="19"/>
          <w:sz w:val="24"/>
        </w:rPr>
        <w:t> </w:t>
      </w:r>
      <w:r>
        <w:rPr>
          <w:sz w:val="24"/>
        </w:rPr>
        <w:t>similar</w:t>
      </w:r>
      <w:r>
        <w:rPr>
          <w:spacing w:val="19"/>
          <w:sz w:val="24"/>
        </w:rPr>
        <w:t> </w:t>
      </w:r>
      <w:r>
        <w:rPr>
          <w:sz w:val="24"/>
        </w:rPr>
        <w:t>physical</w:t>
      </w:r>
      <w:r>
        <w:rPr>
          <w:spacing w:val="20"/>
          <w:sz w:val="24"/>
        </w:rPr>
        <w:t> </w:t>
      </w:r>
      <w:r>
        <w:rPr>
          <w:sz w:val="24"/>
        </w:rPr>
        <w:t>items</w:t>
      </w:r>
      <w:r>
        <w:rPr>
          <w:spacing w:val="21"/>
          <w:sz w:val="24"/>
        </w:rPr>
        <w:t> </w:t>
      </w:r>
      <w:r>
        <w:rPr>
          <w:sz w:val="24"/>
        </w:rPr>
        <w:t>belonging</w:t>
      </w:r>
    </w:p>
    <w:p>
      <w:pPr>
        <w:pStyle w:val="ListParagraph"/>
        <w:numPr>
          <w:ilvl w:val="0"/>
          <w:numId w:val="24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to MATTHEW KEYS which are necessary to gain access to KEYS’s</w:t>
      </w:r>
      <w:r>
        <w:rPr>
          <w:spacing w:val="37"/>
          <w:sz w:val="24"/>
        </w:rPr>
        <w:t> </w:t>
      </w:r>
      <w:r>
        <w:rPr>
          <w:sz w:val="24"/>
        </w:rPr>
        <w:t>computer</w:t>
      </w:r>
    </w:p>
    <w:p>
      <w:pPr>
        <w:pStyle w:val="ListParagraph"/>
        <w:numPr>
          <w:ilvl w:val="0"/>
          <w:numId w:val="24"/>
        </w:numPr>
        <w:tabs>
          <w:tab w:pos="1720" w:val="left" w:leader="none"/>
          <w:tab w:pos="1721" w:val="left" w:leader="none"/>
        </w:tabs>
        <w:spacing w:line="240" w:lineRule="auto" w:before="178" w:after="0"/>
        <w:ind w:left="1720" w:right="0" w:hanging="1608"/>
        <w:jc w:val="left"/>
        <w:rPr>
          <w:sz w:val="24"/>
        </w:rPr>
      </w:pPr>
      <w:r>
        <w:rPr>
          <w:sz w:val="24"/>
        </w:rPr>
        <w:t>equipment, storage devices, or</w:t>
      </w:r>
      <w:r>
        <w:rPr>
          <w:spacing w:val="-2"/>
          <w:sz w:val="24"/>
        </w:rPr>
        <w:t> </w:t>
      </w:r>
      <w:r>
        <w:rPr>
          <w:sz w:val="24"/>
        </w:rPr>
        <w:t>data;</w:t>
      </w:r>
    </w:p>
    <w:p>
      <w:pPr>
        <w:pStyle w:val="ListParagraph"/>
        <w:numPr>
          <w:ilvl w:val="0"/>
          <w:numId w:val="24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g. Any passwords, password files, test keys, encryption codes, or other</w:t>
      </w:r>
      <w:r>
        <w:rPr>
          <w:spacing w:val="-21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0"/>
          <w:numId w:val="24"/>
        </w:numPr>
        <w:tabs>
          <w:tab w:pos="1720" w:val="left" w:leader="none"/>
          <w:tab w:pos="1721" w:val="left" w:leader="none"/>
        </w:tabs>
        <w:spacing w:line="240" w:lineRule="auto" w:before="177" w:after="0"/>
        <w:ind w:left="1720" w:right="0" w:hanging="1608"/>
        <w:jc w:val="left"/>
        <w:rPr>
          <w:sz w:val="24"/>
        </w:rPr>
      </w:pPr>
      <w:r>
        <w:rPr>
          <w:sz w:val="24"/>
        </w:rPr>
        <w:t>belonging to MATTHEW KEYS necessary to access the</w:t>
      </w:r>
      <w:r>
        <w:rPr>
          <w:spacing w:val="2"/>
          <w:sz w:val="24"/>
        </w:rPr>
        <w:t> </w:t>
      </w:r>
      <w:r>
        <w:rPr>
          <w:sz w:val="24"/>
        </w:rPr>
        <w:t>computer equipment,</w:t>
      </w:r>
    </w:p>
    <w:p>
      <w:pPr>
        <w:pStyle w:val="ListParagraph"/>
        <w:numPr>
          <w:ilvl w:val="0"/>
          <w:numId w:val="24"/>
        </w:numPr>
        <w:tabs>
          <w:tab w:pos="1720" w:val="left" w:leader="none"/>
          <w:tab w:pos="1721" w:val="left" w:leader="none"/>
        </w:tabs>
        <w:spacing w:line="240" w:lineRule="auto" w:before="181" w:after="0"/>
        <w:ind w:left="1720" w:right="0" w:hanging="1608"/>
        <w:jc w:val="left"/>
        <w:rPr>
          <w:sz w:val="24"/>
        </w:rPr>
      </w:pPr>
      <w:r>
        <w:rPr>
          <w:sz w:val="24"/>
        </w:rPr>
        <w:t>storage devices, or data;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4"/>
        </w:numPr>
        <w:tabs>
          <w:tab w:pos="1360" w:val="left" w:leader="none"/>
          <w:tab w:pos="1361" w:val="left" w:leader="none"/>
        </w:tabs>
        <w:spacing w:line="240" w:lineRule="auto" w:before="178" w:after="0"/>
        <w:ind w:left="1360" w:right="0" w:hanging="1248"/>
        <w:jc w:val="left"/>
        <w:rPr>
          <w:sz w:val="24"/>
        </w:rPr>
      </w:pPr>
      <w:r>
        <w:rPr>
          <w:sz w:val="24"/>
        </w:rPr>
        <w:t>h. All records, documents, programs, applications, or materials created, modified, or</w:t>
      </w:r>
    </w:p>
    <w:p>
      <w:pPr>
        <w:pStyle w:val="ListParagraph"/>
        <w:numPr>
          <w:ilvl w:val="0"/>
          <w:numId w:val="24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stored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9"/>
          <w:sz w:val="24"/>
        </w:rPr>
        <w:t> </w:t>
      </w:r>
      <w:r>
        <w:rPr>
          <w:sz w:val="24"/>
        </w:rPr>
        <w:t>any</w:t>
      </w:r>
      <w:r>
        <w:rPr>
          <w:spacing w:val="6"/>
          <w:sz w:val="24"/>
        </w:rPr>
        <w:t> </w:t>
      </w:r>
      <w:r>
        <w:rPr>
          <w:sz w:val="24"/>
        </w:rPr>
        <w:t>form,</w:t>
      </w:r>
      <w:r>
        <w:rPr>
          <w:spacing w:val="10"/>
          <w:sz w:val="24"/>
        </w:rPr>
        <w:t> </w:t>
      </w:r>
      <w:r>
        <w:rPr>
          <w:sz w:val="24"/>
        </w:rPr>
        <w:t>including</w:t>
      </w:r>
      <w:r>
        <w:rPr>
          <w:spacing w:val="6"/>
          <w:sz w:val="24"/>
        </w:rPr>
        <w:t> </w:t>
      </w:r>
      <w:r>
        <w:rPr>
          <w:sz w:val="24"/>
        </w:rPr>
        <w:t>digital</w:t>
      </w:r>
      <w:r>
        <w:rPr>
          <w:spacing w:val="9"/>
          <w:sz w:val="24"/>
        </w:rPr>
        <w:t> </w:t>
      </w:r>
      <w:r>
        <w:rPr>
          <w:sz w:val="24"/>
        </w:rPr>
        <w:t>form,</w:t>
      </w:r>
      <w:r>
        <w:rPr>
          <w:spacing w:val="10"/>
          <w:sz w:val="24"/>
        </w:rPr>
        <w:t> </w:t>
      </w:r>
      <w:r>
        <w:rPr>
          <w:sz w:val="24"/>
        </w:rPr>
        <w:t>on</w:t>
      </w:r>
      <w:r>
        <w:rPr>
          <w:spacing w:val="9"/>
          <w:sz w:val="24"/>
        </w:rPr>
        <w:t> </w:t>
      </w:r>
      <w:r>
        <w:rPr>
          <w:sz w:val="24"/>
        </w:rPr>
        <w:t>any</w:t>
      </w:r>
      <w:r>
        <w:rPr>
          <w:spacing w:val="4"/>
          <w:sz w:val="24"/>
        </w:rPr>
        <w:t> </w:t>
      </w:r>
      <w:r>
        <w:rPr>
          <w:sz w:val="24"/>
        </w:rPr>
        <w:t>computer</w:t>
      </w:r>
      <w:r>
        <w:rPr>
          <w:spacing w:val="9"/>
          <w:sz w:val="24"/>
        </w:rPr>
        <w:t> </w:t>
      </w:r>
      <w:r>
        <w:rPr>
          <w:sz w:val="24"/>
        </w:rPr>
        <w:t>or</w:t>
      </w:r>
      <w:r>
        <w:rPr>
          <w:spacing w:val="8"/>
          <w:sz w:val="24"/>
        </w:rPr>
        <w:t> </w:t>
      </w:r>
      <w:r>
        <w:rPr>
          <w:sz w:val="24"/>
        </w:rPr>
        <w:t>digital</w:t>
      </w:r>
      <w:r>
        <w:rPr>
          <w:spacing w:val="9"/>
          <w:sz w:val="24"/>
        </w:rPr>
        <w:t> </w:t>
      </w:r>
      <w:r>
        <w:rPr>
          <w:sz w:val="24"/>
        </w:rPr>
        <w:t>devices</w:t>
      </w:r>
    </w:p>
    <w:p>
      <w:pPr>
        <w:pStyle w:val="ListParagraph"/>
        <w:numPr>
          <w:ilvl w:val="0"/>
          <w:numId w:val="24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belonging</w:t>
      </w:r>
      <w:r>
        <w:rPr>
          <w:spacing w:val="32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z w:val="24"/>
        </w:rPr>
        <w:t>MATTHEW</w:t>
      </w:r>
      <w:r>
        <w:rPr>
          <w:spacing w:val="35"/>
          <w:sz w:val="24"/>
        </w:rPr>
        <w:t> </w:t>
      </w:r>
      <w:r>
        <w:rPr>
          <w:sz w:val="24"/>
        </w:rPr>
        <w:t>KEYS,</w:t>
      </w:r>
      <w:r>
        <w:rPr>
          <w:spacing w:val="35"/>
          <w:sz w:val="24"/>
        </w:rPr>
        <w:t> </w:t>
      </w:r>
      <w:r>
        <w:rPr>
          <w:sz w:val="24"/>
        </w:rPr>
        <w:t>that</w:t>
      </w:r>
      <w:r>
        <w:rPr>
          <w:spacing w:val="33"/>
          <w:sz w:val="24"/>
        </w:rPr>
        <w:t> </w:t>
      </w:r>
      <w:r>
        <w:rPr>
          <w:sz w:val="24"/>
        </w:rPr>
        <w:t>show</w:t>
      </w:r>
      <w:r>
        <w:rPr>
          <w:spacing w:val="34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actual</w:t>
      </w:r>
      <w:r>
        <w:rPr>
          <w:spacing w:val="34"/>
          <w:sz w:val="24"/>
        </w:rPr>
        <w:t> </w:t>
      </w:r>
      <w:r>
        <w:rPr>
          <w:sz w:val="24"/>
        </w:rPr>
        <w:t>user(s)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z w:val="24"/>
        </w:rPr>
        <w:t>the</w:t>
      </w:r>
      <w:r>
        <w:rPr>
          <w:spacing w:val="34"/>
          <w:sz w:val="24"/>
        </w:rPr>
        <w:t> </w:t>
      </w:r>
      <w:r>
        <w:rPr>
          <w:sz w:val="24"/>
        </w:rPr>
        <w:t>computers</w:t>
      </w:r>
      <w:r>
        <w:rPr>
          <w:spacing w:val="35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4"/>
        </w:numPr>
        <w:tabs>
          <w:tab w:pos="1720" w:val="left" w:leader="none"/>
          <w:tab w:pos="1721" w:val="left" w:leader="none"/>
        </w:tabs>
        <w:spacing w:line="240" w:lineRule="auto" w:before="177" w:after="0"/>
        <w:ind w:left="1720" w:right="0" w:hanging="1608"/>
        <w:jc w:val="left"/>
        <w:rPr>
          <w:sz w:val="24"/>
        </w:rPr>
      </w:pPr>
      <w:r>
        <w:rPr>
          <w:sz w:val="24"/>
        </w:rPr>
        <w:t>digital</w:t>
      </w:r>
      <w:r>
        <w:rPr>
          <w:spacing w:val="26"/>
          <w:sz w:val="24"/>
        </w:rPr>
        <w:t> </w:t>
      </w:r>
      <w:r>
        <w:rPr>
          <w:sz w:val="24"/>
        </w:rPr>
        <w:t>devices</w:t>
      </w:r>
      <w:r>
        <w:rPr>
          <w:spacing w:val="25"/>
          <w:sz w:val="24"/>
        </w:rPr>
        <w:t> </w:t>
      </w:r>
      <w:r>
        <w:rPr>
          <w:sz w:val="24"/>
        </w:rPr>
        <w:t>during</w:t>
      </w:r>
      <w:r>
        <w:rPr>
          <w:spacing w:val="23"/>
          <w:sz w:val="24"/>
        </w:rPr>
        <w:t> </w:t>
      </w:r>
      <w:r>
        <w:rPr>
          <w:sz w:val="24"/>
        </w:rPr>
        <w:t>any</w:t>
      </w:r>
      <w:r>
        <w:rPr>
          <w:spacing w:val="23"/>
          <w:sz w:val="24"/>
        </w:rPr>
        <w:t> </w:t>
      </w:r>
      <w:r>
        <w:rPr>
          <w:sz w:val="24"/>
        </w:rPr>
        <w:t>time</w:t>
      </w:r>
      <w:r>
        <w:rPr>
          <w:spacing w:val="25"/>
          <w:sz w:val="24"/>
        </w:rPr>
        <w:t> </w:t>
      </w:r>
      <w:r>
        <w:rPr>
          <w:sz w:val="24"/>
        </w:rPr>
        <w:t>period</w:t>
      </w:r>
      <w:r>
        <w:rPr>
          <w:spacing w:val="25"/>
          <w:sz w:val="24"/>
        </w:rPr>
        <w:t> </w:t>
      </w:r>
      <w:r>
        <w:rPr>
          <w:sz w:val="24"/>
        </w:rPr>
        <w:t>in</w:t>
      </w:r>
      <w:r>
        <w:rPr>
          <w:spacing w:val="26"/>
          <w:sz w:val="24"/>
        </w:rPr>
        <w:t> </w:t>
      </w:r>
      <w:r>
        <w:rPr>
          <w:sz w:val="24"/>
        </w:rPr>
        <w:t>which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device</w:t>
      </w:r>
      <w:r>
        <w:rPr>
          <w:spacing w:val="25"/>
          <w:sz w:val="24"/>
        </w:rPr>
        <w:t> </w:t>
      </w:r>
      <w:r>
        <w:rPr>
          <w:sz w:val="24"/>
        </w:rPr>
        <w:t>was</w:t>
      </w:r>
      <w:r>
        <w:rPr>
          <w:spacing w:val="26"/>
          <w:sz w:val="24"/>
        </w:rPr>
        <w:t> </w:t>
      </w:r>
      <w:r>
        <w:rPr>
          <w:sz w:val="24"/>
        </w:rPr>
        <w:t>used</w:t>
      </w:r>
      <w:r>
        <w:rPr>
          <w:spacing w:val="26"/>
          <w:sz w:val="24"/>
        </w:rPr>
        <w:t> </w:t>
      </w:r>
      <w:r>
        <w:rPr>
          <w:sz w:val="24"/>
        </w:rPr>
        <w:t>to</w:t>
      </w:r>
      <w:r>
        <w:rPr>
          <w:spacing w:val="26"/>
          <w:sz w:val="24"/>
        </w:rPr>
        <w:t> </w:t>
      </w:r>
      <w:r>
        <w:rPr>
          <w:sz w:val="24"/>
        </w:rPr>
        <w:t>commit</w:t>
      </w:r>
      <w:r>
        <w:rPr>
          <w:spacing w:val="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crimes referenced above, including the web browser’s history; temporary</w:t>
      </w:r>
      <w:r>
        <w:rPr>
          <w:spacing w:val="17"/>
          <w:sz w:val="24"/>
        </w:rPr>
        <w:t> </w:t>
      </w:r>
      <w:r>
        <w:rPr>
          <w:sz w:val="24"/>
        </w:rPr>
        <w:t>Internet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315" w:top="0" w:bottom="15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7840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696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460"/>
        <w:rPr>
          <w:rFonts w:ascii="Arial"/>
        </w:rPr>
      </w:pPr>
      <w:r>
        <w:rPr>
          <w:rFonts w:ascii="Arial"/>
          <w:color w:val="0000FF"/>
        </w:rPr>
        <w:t>Case 2:13-cr-00082-KJM Document 23 Filed 12/13/13 Page 14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1720" w:val="left" w:leader="none"/>
          <w:tab w:pos="1721" w:val="left" w:leader="none"/>
        </w:tabs>
        <w:spacing w:line="240" w:lineRule="auto" w:before="1" w:after="0"/>
        <w:ind w:left="1720" w:right="0" w:hanging="1488"/>
        <w:jc w:val="left"/>
        <w:rPr>
          <w:sz w:val="24"/>
        </w:rPr>
      </w:pPr>
      <w:r>
        <w:rPr>
          <w:sz w:val="24"/>
        </w:rPr>
        <w:t>files;</w:t>
      </w:r>
      <w:r>
        <w:rPr>
          <w:spacing w:val="41"/>
          <w:sz w:val="24"/>
        </w:rPr>
        <w:t> </w:t>
      </w:r>
      <w:r>
        <w:rPr>
          <w:sz w:val="24"/>
        </w:rPr>
        <w:t>cookies,</w:t>
      </w:r>
      <w:r>
        <w:rPr>
          <w:spacing w:val="42"/>
          <w:sz w:val="24"/>
        </w:rPr>
        <w:t> </w:t>
      </w:r>
      <w:r>
        <w:rPr>
          <w:sz w:val="24"/>
        </w:rPr>
        <w:t>bookmarked,</w:t>
      </w:r>
      <w:r>
        <w:rPr>
          <w:spacing w:val="42"/>
          <w:sz w:val="24"/>
        </w:rPr>
        <w:t> </w:t>
      </w:r>
      <w:r>
        <w:rPr>
          <w:sz w:val="24"/>
        </w:rPr>
        <w:t>or</w:t>
      </w:r>
      <w:r>
        <w:rPr>
          <w:spacing w:val="41"/>
          <w:sz w:val="24"/>
        </w:rPr>
        <w:t> </w:t>
      </w:r>
      <w:r>
        <w:rPr>
          <w:sz w:val="24"/>
        </w:rPr>
        <w:t>favorite</w:t>
      </w:r>
      <w:r>
        <w:rPr>
          <w:spacing w:val="42"/>
          <w:sz w:val="24"/>
        </w:rPr>
        <w:t> </w:t>
      </w:r>
      <w:r>
        <w:rPr>
          <w:sz w:val="24"/>
        </w:rPr>
        <w:t>web</w:t>
      </w:r>
      <w:r>
        <w:rPr>
          <w:spacing w:val="42"/>
          <w:sz w:val="24"/>
        </w:rPr>
        <w:t> </w:t>
      </w:r>
      <w:r>
        <w:rPr>
          <w:sz w:val="24"/>
        </w:rPr>
        <w:t>pages;</w:t>
      </w:r>
      <w:r>
        <w:rPr>
          <w:spacing w:val="42"/>
          <w:sz w:val="24"/>
        </w:rPr>
        <w:t> </w:t>
      </w:r>
      <w:r>
        <w:rPr>
          <w:sz w:val="24"/>
        </w:rPr>
        <w:t>email</w:t>
      </w:r>
      <w:r>
        <w:rPr>
          <w:spacing w:val="43"/>
          <w:sz w:val="24"/>
        </w:rPr>
        <w:t> </w:t>
      </w:r>
      <w:r>
        <w:rPr>
          <w:sz w:val="24"/>
        </w:rPr>
        <w:t>addresses</w:t>
      </w:r>
      <w:r>
        <w:rPr>
          <w:spacing w:val="43"/>
          <w:sz w:val="24"/>
        </w:rPr>
        <w:t> </w:t>
      </w:r>
      <w:r>
        <w:rPr>
          <w:sz w:val="24"/>
        </w:rPr>
        <w:t>used</w:t>
      </w:r>
      <w:r>
        <w:rPr>
          <w:spacing w:val="41"/>
          <w:sz w:val="24"/>
        </w:rPr>
        <w:t> </w:t>
      </w:r>
      <w:r>
        <w:rPr>
          <w:sz w:val="24"/>
        </w:rPr>
        <w:t>from</w:t>
      </w:r>
      <w:r>
        <w:rPr>
          <w:spacing w:val="4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488"/>
        <w:jc w:val="left"/>
        <w:rPr>
          <w:sz w:val="24"/>
        </w:rPr>
      </w:pPr>
      <w:r>
        <w:rPr>
          <w:sz w:val="24"/>
        </w:rPr>
        <w:t>computer;</w:t>
      </w:r>
      <w:r>
        <w:rPr>
          <w:spacing w:val="10"/>
          <w:sz w:val="24"/>
        </w:rPr>
        <w:t> </w:t>
      </w:r>
      <w:r>
        <w:rPr>
          <w:sz w:val="24"/>
        </w:rPr>
        <w:t>MAC</w:t>
      </w:r>
      <w:r>
        <w:rPr>
          <w:spacing w:val="13"/>
          <w:sz w:val="24"/>
        </w:rPr>
        <w:t> </w:t>
      </w:r>
      <w:r>
        <w:rPr>
          <w:sz w:val="24"/>
        </w:rPr>
        <w:t>IDs</w:t>
      </w:r>
      <w:r>
        <w:rPr>
          <w:spacing w:val="10"/>
          <w:sz w:val="24"/>
        </w:rPr>
        <w:t> </w:t>
      </w:r>
      <w:r>
        <w:rPr>
          <w:sz w:val="24"/>
        </w:rPr>
        <w:t>and/or</w:t>
      </w:r>
      <w:r>
        <w:rPr>
          <w:spacing w:val="12"/>
          <w:sz w:val="24"/>
        </w:rPr>
        <w:t> </w:t>
      </w:r>
      <w:r>
        <w:rPr>
          <w:sz w:val="24"/>
        </w:rPr>
        <w:t>Internet</w:t>
      </w:r>
      <w:r>
        <w:rPr>
          <w:spacing w:val="11"/>
          <w:sz w:val="24"/>
        </w:rPr>
        <w:t> </w:t>
      </w:r>
      <w:r>
        <w:rPr>
          <w:sz w:val="24"/>
        </w:rPr>
        <w:t>Protocol</w:t>
      </w:r>
      <w:r>
        <w:rPr>
          <w:spacing w:val="11"/>
          <w:sz w:val="24"/>
        </w:rPr>
        <w:t> </w:t>
      </w:r>
      <w:r>
        <w:rPr>
          <w:sz w:val="24"/>
        </w:rPr>
        <w:t>addresses</w:t>
      </w:r>
      <w:r>
        <w:rPr>
          <w:spacing w:val="11"/>
          <w:sz w:val="24"/>
        </w:rPr>
        <w:t> </w:t>
      </w:r>
      <w:r>
        <w:rPr>
          <w:sz w:val="24"/>
        </w:rPr>
        <w:t>used</w:t>
      </w:r>
      <w:r>
        <w:rPr>
          <w:spacing w:val="10"/>
          <w:sz w:val="24"/>
        </w:rPr>
        <w:t> </w:t>
      </w:r>
      <w:r>
        <w:rPr>
          <w:sz w:val="24"/>
        </w:rPr>
        <w:t>by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computer;</w:t>
      </w:r>
      <w:r>
        <w:rPr>
          <w:spacing w:val="11"/>
          <w:sz w:val="24"/>
        </w:rPr>
        <w:t> </w:t>
      </w:r>
      <w:r>
        <w:rPr>
          <w:sz w:val="24"/>
        </w:rPr>
        <w:t>email,</w:t>
      </w:r>
    </w:p>
    <w:p>
      <w:pPr>
        <w:pStyle w:val="ListParagraph"/>
        <w:numPr>
          <w:ilvl w:val="0"/>
          <w:numId w:val="25"/>
        </w:numPr>
        <w:tabs>
          <w:tab w:pos="1720" w:val="left" w:leader="none"/>
          <w:tab w:pos="1721" w:val="left" w:leader="none"/>
        </w:tabs>
        <w:spacing w:line="240" w:lineRule="auto" w:before="177" w:after="0"/>
        <w:ind w:left="1720" w:right="0" w:hanging="1488"/>
        <w:jc w:val="left"/>
        <w:rPr>
          <w:sz w:val="24"/>
        </w:rPr>
      </w:pPr>
      <w:r>
        <w:rPr>
          <w:sz w:val="24"/>
        </w:rPr>
        <w:t>instant</w:t>
      </w:r>
      <w:r>
        <w:rPr>
          <w:spacing w:val="19"/>
          <w:sz w:val="24"/>
        </w:rPr>
        <w:t> </w:t>
      </w:r>
      <w:r>
        <w:rPr>
          <w:sz w:val="24"/>
        </w:rPr>
        <w:t>messages,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19"/>
          <w:sz w:val="24"/>
        </w:rPr>
        <w:t> </w:t>
      </w:r>
      <w:r>
        <w:rPr>
          <w:sz w:val="24"/>
        </w:rPr>
        <w:t>other</w:t>
      </w:r>
      <w:r>
        <w:rPr>
          <w:spacing w:val="19"/>
          <w:sz w:val="24"/>
        </w:rPr>
        <w:t> </w:t>
      </w:r>
      <w:r>
        <w:rPr>
          <w:sz w:val="24"/>
        </w:rPr>
        <w:t>electronic</w:t>
      </w:r>
      <w:r>
        <w:rPr>
          <w:spacing w:val="19"/>
          <w:sz w:val="24"/>
        </w:rPr>
        <w:t> </w:t>
      </w:r>
      <w:r>
        <w:rPr>
          <w:sz w:val="24"/>
        </w:rPr>
        <w:t>communications;</w:t>
      </w:r>
      <w:r>
        <w:rPr>
          <w:spacing w:val="19"/>
          <w:sz w:val="24"/>
        </w:rPr>
        <w:t> </w:t>
      </w:r>
      <w:r>
        <w:rPr>
          <w:sz w:val="24"/>
        </w:rPr>
        <w:t>address</w:t>
      </w:r>
      <w:r>
        <w:rPr>
          <w:spacing w:val="20"/>
          <w:sz w:val="24"/>
        </w:rPr>
        <w:t> </w:t>
      </w:r>
      <w:r>
        <w:rPr>
          <w:sz w:val="24"/>
        </w:rPr>
        <w:t>books;</w:t>
      </w:r>
      <w:r>
        <w:rPr>
          <w:spacing w:val="20"/>
          <w:sz w:val="24"/>
        </w:rPr>
        <w:t> </w:t>
      </w:r>
      <w:r>
        <w:rPr>
          <w:sz w:val="24"/>
        </w:rPr>
        <w:t>contact</w:t>
      </w:r>
      <w:r>
        <w:rPr>
          <w:spacing w:val="19"/>
          <w:sz w:val="24"/>
        </w:rPr>
        <w:t> </w:t>
      </w:r>
      <w:r>
        <w:rPr>
          <w:sz w:val="24"/>
        </w:rPr>
        <w:t>lists;</w:t>
      </w:r>
    </w:p>
    <w:p>
      <w:pPr>
        <w:pStyle w:val="ListParagraph"/>
        <w:numPr>
          <w:ilvl w:val="0"/>
          <w:numId w:val="25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488"/>
        <w:jc w:val="left"/>
        <w:rPr>
          <w:sz w:val="24"/>
        </w:rPr>
      </w:pPr>
      <w:r>
        <w:rPr>
          <w:sz w:val="24"/>
        </w:rPr>
        <w:t>records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social</w:t>
      </w:r>
      <w:r>
        <w:rPr>
          <w:spacing w:val="7"/>
          <w:sz w:val="24"/>
        </w:rPr>
        <w:t> </w:t>
      </w:r>
      <w:r>
        <w:rPr>
          <w:sz w:val="24"/>
        </w:rPr>
        <w:t>networking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online</w:t>
      </w:r>
      <w:r>
        <w:rPr>
          <w:spacing w:val="5"/>
          <w:sz w:val="24"/>
        </w:rPr>
        <w:t> </w:t>
      </w:r>
      <w:r>
        <w:rPr>
          <w:sz w:val="24"/>
        </w:rPr>
        <w:t>service</w:t>
      </w:r>
      <w:r>
        <w:rPr>
          <w:spacing w:val="8"/>
          <w:sz w:val="24"/>
        </w:rPr>
        <w:t> </w:t>
      </w:r>
      <w:r>
        <w:rPr>
          <w:sz w:val="24"/>
        </w:rPr>
        <w:t>usage;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software</w:t>
      </w:r>
      <w:r>
        <w:rPr>
          <w:spacing w:val="5"/>
          <w:sz w:val="24"/>
        </w:rPr>
        <w:t> </w:t>
      </w:r>
      <w:r>
        <w:rPr>
          <w:sz w:val="24"/>
        </w:rPr>
        <w:t>that</w:t>
      </w:r>
      <w:r>
        <w:rPr>
          <w:spacing w:val="9"/>
          <w:sz w:val="24"/>
        </w:rPr>
        <w:t> </w:t>
      </w:r>
      <w:r>
        <w:rPr>
          <w:sz w:val="24"/>
        </w:rPr>
        <w:t>would</w:t>
      </w:r>
      <w:r>
        <w:rPr>
          <w:spacing w:val="5"/>
          <w:sz w:val="24"/>
        </w:rPr>
        <w:t> </w:t>
      </w:r>
      <w:r>
        <w:rPr>
          <w:sz w:val="24"/>
        </w:rPr>
        <w:t>allow</w:t>
      </w:r>
    </w:p>
    <w:p>
      <w:pPr>
        <w:pStyle w:val="ListParagraph"/>
        <w:numPr>
          <w:ilvl w:val="0"/>
          <w:numId w:val="25"/>
        </w:numPr>
        <w:tabs>
          <w:tab w:pos="1720" w:val="left" w:leader="none"/>
          <w:tab w:pos="1721" w:val="left" w:leader="none"/>
        </w:tabs>
        <w:spacing w:line="240" w:lineRule="auto" w:before="178" w:after="0"/>
        <w:ind w:left="1720" w:right="0" w:hanging="1488"/>
        <w:jc w:val="left"/>
        <w:rPr>
          <w:sz w:val="24"/>
        </w:rPr>
      </w:pPr>
      <w:r>
        <w:rPr>
          <w:sz w:val="24"/>
        </w:rPr>
        <w:t>others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1"/>
          <w:sz w:val="24"/>
        </w:rPr>
        <w:t> </w:t>
      </w:r>
      <w:r>
        <w:rPr>
          <w:sz w:val="24"/>
        </w:rPr>
        <w:t>control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digital</w:t>
      </w:r>
      <w:r>
        <w:rPr>
          <w:spacing w:val="10"/>
          <w:sz w:val="24"/>
        </w:rPr>
        <w:t> </w:t>
      </w:r>
      <w:r>
        <w:rPr>
          <w:sz w:val="24"/>
        </w:rPr>
        <w:t>device</w:t>
      </w:r>
      <w:r>
        <w:rPr>
          <w:spacing w:val="10"/>
          <w:sz w:val="24"/>
        </w:rPr>
        <w:t> </w:t>
      </w:r>
      <w:r>
        <w:rPr>
          <w:sz w:val="24"/>
        </w:rPr>
        <w:t>such</w:t>
      </w:r>
      <w:r>
        <w:rPr>
          <w:spacing w:val="10"/>
          <w:sz w:val="24"/>
        </w:rPr>
        <w:t> </w:t>
      </w:r>
      <w:r>
        <w:rPr>
          <w:sz w:val="24"/>
        </w:rPr>
        <w:t>as</w:t>
      </w:r>
      <w:r>
        <w:rPr>
          <w:spacing w:val="11"/>
          <w:sz w:val="24"/>
        </w:rPr>
        <w:t> </w:t>
      </w:r>
      <w:r>
        <w:rPr>
          <w:sz w:val="24"/>
        </w:rPr>
        <w:t>viruses,</w:t>
      </w:r>
      <w:r>
        <w:rPr>
          <w:spacing w:val="12"/>
          <w:sz w:val="24"/>
        </w:rPr>
        <w:t> </w:t>
      </w:r>
      <w:r>
        <w:rPr>
          <w:sz w:val="24"/>
        </w:rPr>
        <w:t>Trojan</w:t>
      </w:r>
      <w:r>
        <w:rPr>
          <w:spacing w:val="10"/>
          <w:sz w:val="24"/>
        </w:rPr>
        <w:t> </w:t>
      </w:r>
      <w:r>
        <w:rPr>
          <w:sz w:val="24"/>
        </w:rPr>
        <w:t>horses,</w:t>
      </w:r>
      <w:r>
        <w:rPr>
          <w:spacing w:val="11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other</w:t>
      </w:r>
      <w:r>
        <w:rPr>
          <w:spacing w:val="10"/>
          <w:sz w:val="24"/>
        </w:rPr>
        <w:t> </w:t>
      </w:r>
      <w:r>
        <w:rPr>
          <w:sz w:val="24"/>
        </w:rPr>
        <w:t>forms</w:t>
      </w:r>
      <w:r>
        <w:rPr>
          <w:spacing w:val="1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5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488"/>
        <w:jc w:val="left"/>
        <w:rPr>
          <w:sz w:val="24"/>
        </w:rPr>
      </w:pPr>
      <w:r>
        <w:rPr>
          <w:sz w:val="24"/>
        </w:rPr>
        <w:t>malicious  software (or alternatively, the lack of  software that  would allow others </w:t>
      </w:r>
      <w:r>
        <w:rPr>
          <w:spacing w:val="2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5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488"/>
        <w:jc w:val="left"/>
        <w:rPr>
          <w:sz w:val="24"/>
        </w:rPr>
      </w:pPr>
      <w:r>
        <w:rPr>
          <w:sz w:val="24"/>
        </w:rPr>
        <w:t>control the</w:t>
      </w:r>
      <w:r>
        <w:rPr>
          <w:spacing w:val="-2"/>
          <w:sz w:val="24"/>
        </w:rPr>
        <w:t> </w:t>
      </w:r>
      <w:r>
        <w:rPr>
          <w:sz w:val="24"/>
        </w:rPr>
        <w:t>device).</w:t>
      </w:r>
    </w:p>
    <w:p>
      <w:pPr>
        <w:pStyle w:val="ListParagraph"/>
        <w:numPr>
          <w:ilvl w:val="0"/>
          <w:numId w:val="25"/>
        </w:numPr>
        <w:tabs>
          <w:tab w:pos="1360" w:val="left" w:leader="none"/>
          <w:tab w:pos="1361" w:val="left" w:leader="none"/>
          <w:tab w:pos="1720" w:val="left" w:leader="none"/>
        </w:tabs>
        <w:spacing w:line="240" w:lineRule="auto" w:before="178" w:after="0"/>
        <w:ind w:left="1360" w:right="0" w:hanging="1128"/>
        <w:jc w:val="left"/>
        <w:rPr>
          <w:sz w:val="24"/>
        </w:rPr>
      </w:pPr>
      <w:r>
        <w:rPr>
          <w:sz w:val="24"/>
        </w:rPr>
        <w:t>i.</w:t>
        <w:tab/>
        <w:t>All</w:t>
      </w:r>
      <w:r>
        <w:rPr>
          <w:spacing w:val="46"/>
          <w:sz w:val="24"/>
        </w:rPr>
        <w:t> </w:t>
      </w:r>
      <w:r>
        <w:rPr>
          <w:sz w:val="24"/>
        </w:rPr>
        <w:t>records,</w:t>
      </w:r>
      <w:r>
        <w:rPr>
          <w:spacing w:val="47"/>
          <w:sz w:val="24"/>
        </w:rPr>
        <w:t> </w:t>
      </w:r>
      <w:r>
        <w:rPr>
          <w:sz w:val="24"/>
        </w:rPr>
        <w:t>documents,</w:t>
      </w:r>
      <w:r>
        <w:rPr>
          <w:spacing w:val="49"/>
          <w:sz w:val="24"/>
        </w:rPr>
        <w:t> </w:t>
      </w:r>
      <w:r>
        <w:rPr>
          <w:sz w:val="24"/>
        </w:rPr>
        <w:t>programs,</w:t>
      </w:r>
      <w:r>
        <w:rPr>
          <w:spacing w:val="47"/>
          <w:sz w:val="24"/>
        </w:rPr>
        <w:t> </w:t>
      </w:r>
      <w:r>
        <w:rPr>
          <w:sz w:val="24"/>
        </w:rPr>
        <w:t>applications,</w:t>
      </w:r>
      <w:r>
        <w:rPr>
          <w:spacing w:val="47"/>
          <w:sz w:val="24"/>
        </w:rPr>
        <w:t> </w:t>
      </w:r>
      <w:r>
        <w:rPr>
          <w:sz w:val="24"/>
        </w:rPr>
        <w:t>or</w:t>
      </w:r>
      <w:r>
        <w:rPr>
          <w:spacing w:val="46"/>
          <w:sz w:val="24"/>
        </w:rPr>
        <w:t> </w:t>
      </w:r>
      <w:r>
        <w:rPr>
          <w:sz w:val="24"/>
        </w:rPr>
        <w:t>materials</w:t>
      </w:r>
      <w:r>
        <w:rPr>
          <w:spacing w:val="47"/>
          <w:sz w:val="24"/>
        </w:rPr>
        <w:t> </w:t>
      </w:r>
      <w:r>
        <w:rPr>
          <w:sz w:val="24"/>
        </w:rPr>
        <w:t>created,</w:t>
      </w:r>
      <w:r>
        <w:rPr>
          <w:spacing w:val="46"/>
          <w:sz w:val="24"/>
        </w:rPr>
        <w:t> </w:t>
      </w:r>
      <w:r>
        <w:rPr>
          <w:sz w:val="24"/>
        </w:rPr>
        <w:t>modified,</w:t>
      </w:r>
      <w:r>
        <w:rPr>
          <w:spacing w:val="46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5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488"/>
        <w:jc w:val="left"/>
        <w:rPr>
          <w:sz w:val="24"/>
        </w:rPr>
      </w:pPr>
      <w:r>
        <w:rPr>
          <w:sz w:val="24"/>
        </w:rPr>
        <w:t>stored in any form, including digital form, on any computer or digital</w:t>
      </w:r>
      <w:r>
        <w:rPr>
          <w:spacing w:val="12"/>
          <w:sz w:val="24"/>
        </w:rPr>
        <w:t> </w:t>
      </w:r>
      <w:r>
        <w:rPr>
          <w:sz w:val="24"/>
        </w:rPr>
        <w:t>device</w:t>
      </w:r>
    </w:p>
    <w:p>
      <w:pPr>
        <w:pStyle w:val="ListParagraph"/>
        <w:numPr>
          <w:ilvl w:val="0"/>
          <w:numId w:val="25"/>
        </w:numPr>
        <w:tabs>
          <w:tab w:pos="1720" w:val="left" w:leader="none"/>
          <w:tab w:pos="1721" w:val="left" w:leader="none"/>
        </w:tabs>
        <w:spacing w:line="240" w:lineRule="auto" w:before="178" w:after="0"/>
        <w:ind w:left="1720" w:right="0" w:hanging="1608"/>
        <w:jc w:val="left"/>
        <w:rPr>
          <w:sz w:val="24"/>
        </w:rPr>
      </w:pPr>
      <w:r>
        <w:rPr>
          <w:sz w:val="24"/>
        </w:rPr>
        <w:t>belonging to MATTHEW KEYS, that show evidence of counter-forensic</w:t>
      </w:r>
      <w:r>
        <w:rPr>
          <w:spacing w:val="29"/>
          <w:sz w:val="24"/>
        </w:rPr>
        <w:t> </w:t>
      </w:r>
      <w:r>
        <w:rPr>
          <w:sz w:val="24"/>
        </w:rPr>
        <w:t>programs</w:t>
      </w:r>
    </w:p>
    <w:p>
      <w:pPr>
        <w:pStyle w:val="ListParagraph"/>
        <w:numPr>
          <w:ilvl w:val="0"/>
          <w:numId w:val="25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(and</w:t>
      </w:r>
      <w:r>
        <w:rPr>
          <w:spacing w:val="10"/>
          <w:sz w:val="24"/>
        </w:rPr>
        <w:t> </w:t>
      </w:r>
      <w:r>
        <w:rPr>
          <w:sz w:val="24"/>
        </w:rPr>
        <w:t>associated</w:t>
      </w:r>
      <w:r>
        <w:rPr>
          <w:spacing w:val="10"/>
          <w:sz w:val="24"/>
        </w:rPr>
        <w:t> </w:t>
      </w:r>
      <w:r>
        <w:rPr>
          <w:sz w:val="24"/>
        </w:rPr>
        <w:t>data)</w:t>
      </w:r>
      <w:r>
        <w:rPr>
          <w:spacing w:val="10"/>
          <w:sz w:val="24"/>
        </w:rPr>
        <w:t> </w:t>
      </w:r>
      <w:r>
        <w:rPr>
          <w:sz w:val="24"/>
        </w:rPr>
        <w:t>that</w:t>
      </w:r>
      <w:r>
        <w:rPr>
          <w:spacing w:val="10"/>
          <w:sz w:val="24"/>
        </w:rPr>
        <w:t> </w:t>
      </w:r>
      <w:r>
        <w:rPr>
          <w:sz w:val="24"/>
        </w:rPr>
        <w:t>are</w:t>
      </w:r>
      <w:r>
        <w:rPr>
          <w:spacing w:val="10"/>
          <w:sz w:val="24"/>
        </w:rPr>
        <w:t> </w:t>
      </w:r>
      <w:r>
        <w:rPr>
          <w:sz w:val="24"/>
        </w:rPr>
        <w:t>designed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11"/>
          <w:sz w:val="24"/>
        </w:rPr>
        <w:t> </w:t>
      </w:r>
      <w:r>
        <w:rPr>
          <w:sz w:val="24"/>
        </w:rPr>
        <w:t>eliminate</w:t>
      </w:r>
      <w:r>
        <w:rPr>
          <w:spacing w:val="10"/>
          <w:sz w:val="24"/>
        </w:rPr>
        <w:t> </w:t>
      </w:r>
      <w:r>
        <w:rPr>
          <w:sz w:val="24"/>
        </w:rPr>
        <w:t>data</w:t>
      </w:r>
      <w:r>
        <w:rPr>
          <w:spacing w:val="10"/>
          <w:sz w:val="24"/>
        </w:rPr>
        <w:t> </w:t>
      </w:r>
      <w:r>
        <w:rPr>
          <w:sz w:val="24"/>
        </w:rPr>
        <w:t>from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computer</w:t>
      </w:r>
      <w:r>
        <w:rPr>
          <w:spacing w:val="10"/>
          <w:sz w:val="24"/>
        </w:rPr>
        <w:t> </w:t>
      </w:r>
      <w:r>
        <w:rPr>
          <w:sz w:val="24"/>
        </w:rPr>
        <w:t>or</w:t>
      </w:r>
      <w:r>
        <w:rPr>
          <w:spacing w:val="10"/>
          <w:sz w:val="24"/>
        </w:rPr>
        <w:t> </w:t>
      </w:r>
      <w:r>
        <w:rPr>
          <w:sz w:val="24"/>
        </w:rPr>
        <w:t>digital</w:t>
      </w:r>
    </w:p>
    <w:p>
      <w:pPr>
        <w:pStyle w:val="ListParagraph"/>
        <w:numPr>
          <w:ilvl w:val="0"/>
          <w:numId w:val="25"/>
        </w:numPr>
        <w:tabs>
          <w:tab w:pos="1720" w:val="left" w:leader="none"/>
          <w:tab w:pos="1721" w:val="left" w:leader="none"/>
        </w:tabs>
        <w:spacing w:line="240" w:lineRule="auto" w:before="177" w:after="0"/>
        <w:ind w:left="1720" w:right="0" w:hanging="1608"/>
        <w:jc w:val="left"/>
        <w:rPr>
          <w:sz w:val="24"/>
        </w:rPr>
      </w:pPr>
      <w:r>
        <w:rPr>
          <w:sz w:val="24"/>
        </w:rPr>
        <w:t>device.</w:t>
      </w:r>
    </w:p>
    <w:p>
      <w:pPr>
        <w:pStyle w:val="ListParagraph"/>
        <w:numPr>
          <w:ilvl w:val="0"/>
          <w:numId w:val="25"/>
        </w:numPr>
        <w:tabs>
          <w:tab w:pos="1360" w:val="left" w:leader="none"/>
          <w:tab w:pos="1361" w:val="left" w:leader="none"/>
          <w:tab w:pos="1720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j.</w:t>
        <w:tab/>
        <w:t>All</w:t>
      </w:r>
      <w:r>
        <w:rPr>
          <w:spacing w:val="46"/>
          <w:sz w:val="24"/>
        </w:rPr>
        <w:t> </w:t>
      </w:r>
      <w:r>
        <w:rPr>
          <w:sz w:val="24"/>
        </w:rPr>
        <w:t>records,</w:t>
      </w:r>
      <w:r>
        <w:rPr>
          <w:spacing w:val="47"/>
          <w:sz w:val="24"/>
        </w:rPr>
        <w:t> </w:t>
      </w:r>
      <w:r>
        <w:rPr>
          <w:sz w:val="24"/>
        </w:rPr>
        <w:t>documents,</w:t>
      </w:r>
      <w:r>
        <w:rPr>
          <w:spacing w:val="49"/>
          <w:sz w:val="24"/>
        </w:rPr>
        <w:t> </w:t>
      </w:r>
      <w:r>
        <w:rPr>
          <w:sz w:val="24"/>
        </w:rPr>
        <w:t>programs,</w:t>
      </w:r>
      <w:r>
        <w:rPr>
          <w:spacing w:val="47"/>
          <w:sz w:val="24"/>
        </w:rPr>
        <w:t> </w:t>
      </w:r>
      <w:r>
        <w:rPr>
          <w:sz w:val="24"/>
        </w:rPr>
        <w:t>applications,</w:t>
      </w:r>
      <w:r>
        <w:rPr>
          <w:spacing w:val="47"/>
          <w:sz w:val="24"/>
        </w:rPr>
        <w:t> </w:t>
      </w:r>
      <w:r>
        <w:rPr>
          <w:sz w:val="24"/>
        </w:rPr>
        <w:t>or</w:t>
      </w:r>
      <w:r>
        <w:rPr>
          <w:spacing w:val="46"/>
          <w:sz w:val="24"/>
        </w:rPr>
        <w:t> </w:t>
      </w:r>
      <w:r>
        <w:rPr>
          <w:sz w:val="24"/>
        </w:rPr>
        <w:t>materials</w:t>
      </w:r>
      <w:r>
        <w:rPr>
          <w:spacing w:val="47"/>
          <w:sz w:val="24"/>
        </w:rPr>
        <w:t> </w:t>
      </w:r>
      <w:r>
        <w:rPr>
          <w:sz w:val="24"/>
        </w:rPr>
        <w:t>created,</w:t>
      </w:r>
      <w:r>
        <w:rPr>
          <w:spacing w:val="46"/>
          <w:sz w:val="24"/>
        </w:rPr>
        <w:t> </w:t>
      </w:r>
      <w:r>
        <w:rPr>
          <w:sz w:val="24"/>
        </w:rPr>
        <w:t>modified,</w:t>
      </w:r>
      <w:r>
        <w:rPr>
          <w:spacing w:val="46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5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stored in any form, including in digital form, on any computer or digital</w:t>
      </w:r>
      <w:r>
        <w:rPr>
          <w:spacing w:val="15"/>
          <w:sz w:val="24"/>
        </w:rPr>
        <w:t> </w:t>
      </w:r>
      <w:r>
        <w:rPr>
          <w:sz w:val="24"/>
        </w:rPr>
        <w:t>device</w:t>
      </w:r>
    </w:p>
    <w:p>
      <w:pPr>
        <w:pStyle w:val="ListParagraph"/>
        <w:numPr>
          <w:ilvl w:val="0"/>
          <w:numId w:val="25"/>
        </w:numPr>
        <w:tabs>
          <w:tab w:pos="1720" w:val="left" w:leader="none"/>
          <w:tab w:pos="1721" w:val="left" w:leader="none"/>
        </w:tabs>
        <w:spacing w:line="240" w:lineRule="auto" w:before="178" w:after="0"/>
        <w:ind w:left="1720" w:right="0" w:hanging="1608"/>
        <w:jc w:val="left"/>
        <w:rPr>
          <w:sz w:val="24"/>
        </w:rPr>
      </w:pPr>
      <w:r>
        <w:rPr>
          <w:sz w:val="24"/>
        </w:rPr>
        <w:t>belonging to MATTHEW KEYS, that show contextual information necessary</w:t>
      </w:r>
      <w:r>
        <w:rPr>
          <w:spacing w:val="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5"/>
        </w:numPr>
        <w:tabs>
          <w:tab w:pos="1720" w:val="left" w:leader="none"/>
          <w:tab w:pos="1721" w:val="left" w:leader="none"/>
        </w:tabs>
        <w:spacing w:line="240" w:lineRule="auto" w:before="181" w:after="0"/>
        <w:ind w:left="1720" w:right="0" w:hanging="1608"/>
        <w:jc w:val="left"/>
        <w:rPr>
          <w:sz w:val="24"/>
        </w:rPr>
      </w:pPr>
      <w:r>
        <w:rPr>
          <w:sz w:val="24"/>
        </w:rPr>
        <w:t>understand the evidence, contraband, fruits, or instrumentalities described</w:t>
      </w:r>
      <w:r>
        <w:rPr>
          <w:spacing w:val="3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5"/>
        </w:numPr>
        <w:tabs>
          <w:tab w:pos="1720" w:val="left" w:leader="none"/>
          <w:tab w:pos="1721" w:val="left" w:leader="none"/>
        </w:tabs>
        <w:spacing w:line="240" w:lineRule="auto" w:before="177" w:after="0"/>
        <w:ind w:left="1720" w:right="0" w:hanging="1608"/>
        <w:jc w:val="left"/>
        <w:rPr>
          <w:sz w:val="24"/>
        </w:rPr>
      </w:pPr>
      <w:r>
        <w:rPr>
          <w:sz w:val="24"/>
        </w:rPr>
        <w:t>Attachment</w:t>
      </w:r>
      <w:r>
        <w:rPr>
          <w:spacing w:val="-1"/>
          <w:sz w:val="24"/>
        </w:rPr>
        <w:t> </w:t>
      </w:r>
      <w:r>
        <w:rPr>
          <w:sz w:val="24"/>
        </w:rPr>
        <w:t>B.</w:t>
      </w:r>
    </w:p>
    <w:p>
      <w:pPr>
        <w:pStyle w:val="ListParagraph"/>
        <w:numPr>
          <w:ilvl w:val="0"/>
          <w:numId w:val="2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(See Def.’s Ex. A, Attachment B.) Andrews offered the following boilerplate justification for this</w:t>
      </w:r>
      <w:r>
        <w:rPr>
          <w:spacing w:val="-17"/>
          <w:sz w:val="24"/>
        </w:rPr>
        <w:t> </w:t>
      </w:r>
      <w:r>
        <w:rPr>
          <w:sz w:val="24"/>
        </w:rPr>
        <w:t>broad</w:t>
      </w:r>
    </w:p>
    <w:p>
      <w:pPr>
        <w:pStyle w:val="ListParagraph"/>
        <w:numPr>
          <w:ilvl w:val="0"/>
          <w:numId w:val="2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seizure:</w:t>
      </w:r>
    </w:p>
    <w:p>
      <w:pPr>
        <w:pStyle w:val="ListParagraph"/>
        <w:numPr>
          <w:ilvl w:val="0"/>
          <w:numId w:val="25"/>
        </w:numPr>
        <w:tabs>
          <w:tab w:pos="1360" w:val="left" w:leader="none"/>
          <w:tab w:pos="1361" w:val="left" w:leader="none"/>
        </w:tabs>
        <w:spacing w:line="240" w:lineRule="auto" w:before="178" w:after="0"/>
        <w:ind w:left="1360" w:right="0" w:hanging="1248"/>
        <w:jc w:val="left"/>
        <w:rPr>
          <w:sz w:val="24"/>
        </w:rPr>
      </w:pPr>
      <w:r>
        <w:rPr>
          <w:sz w:val="24"/>
        </w:rPr>
        <w:t>a.   Searching  computer  systems  is  a  highly technical  process  which  requires</w:t>
      </w:r>
      <w:r>
        <w:rPr>
          <w:spacing w:val="-5"/>
          <w:sz w:val="24"/>
        </w:rPr>
        <w:t> </w:t>
      </w:r>
      <w:r>
        <w:rPr>
          <w:sz w:val="24"/>
        </w:rPr>
        <w:t>specific</w:t>
      </w:r>
    </w:p>
    <w:p>
      <w:pPr>
        <w:pStyle w:val="ListParagraph"/>
        <w:numPr>
          <w:ilvl w:val="0"/>
          <w:numId w:val="25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expertise </w:t>
      </w:r>
      <w:r>
        <w:rPr>
          <w:sz w:val="24"/>
          <w:u w:val="single"/>
        </w:rPr>
        <w:t>and</w:t>
      </w:r>
      <w:r>
        <w:rPr>
          <w:sz w:val="24"/>
        </w:rPr>
        <w:t> specialized equipment. There are so many types of computer</w:t>
      </w:r>
      <w:r>
        <w:rPr>
          <w:spacing w:val="31"/>
          <w:sz w:val="24"/>
        </w:rPr>
        <w:t> </w:t>
      </w:r>
      <w:r>
        <w:rPr>
          <w:sz w:val="24"/>
        </w:rPr>
        <w:t>hardware</w:t>
      </w:r>
    </w:p>
    <w:p>
      <w:pPr>
        <w:pStyle w:val="ListParagraph"/>
        <w:numPr>
          <w:ilvl w:val="0"/>
          <w:numId w:val="25"/>
        </w:numPr>
        <w:tabs>
          <w:tab w:pos="1720" w:val="left" w:leader="none"/>
          <w:tab w:pos="1721" w:val="left" w:leader="none"/>
        </w:tabs>
        <w:spacing w:line="240" w:lineRule="auto" w:before="177" w:after="0"/>
        <w:ind w:left="1720" w:right="0" w:hanging="1608"/>
        <w:jc w:val="left"/>
        <w:rPr>
          <w:sz w:val="24"/>
        </w:rPr>
      </w:pPr>
      <w:r>
        <w:rPr>
          <w:sz w:val="24"/>
        </w:rPr>
        <w:t>and</w:t>
      </w:r>
      <w:r>
        <w:rPr>
          <w:spacing w:val="28"/>
          <w:sz w:val="24"/>
        </w:rPr>
        <w:t> </w:t>
      </w:r>
      <w:r>
        <w:rPr>
          <w:sz w:val="24"/>
        </w:rPr>
        <w:t>software</w:t>
      </w:r>
      <w:r>
        <w:rPr>
          <w:spacing w:val="26"/>
          <w:sz w:val="24"/>
        </w:rPr>
        <w:t> </w:t>
      </w:r>
      <w:r>
        <w:rPr>
          <w:sz w:val="24"/>
        </w:rPr>
        <w:t>in</w:t>
      </w:r>
      <w:r>
        <w:rPr>
          <w:spacing w:val="29"/>
          <w:sz w:val="24"/>
        </w:rPr>
        <w:t> </w:t>
      </w:r>
      <w:r>
        <w:rPr>
          <w:sz w:val="24"/>
        </w:rPr>
        <w:t>use</w:t>
      </w:r>
      <w:r>
        <w:rPr>
          <w:spacing w:val="27"/>
          <w:sz w:val="24"/>
        </w:rPr>
        <w:t> </w:t>
      </w:r>
      <w:r>
        <w:rPr>
          <w:sz w:val="24"/>
        </w:rPr>
        <w:t>today</w:t>
      </w:r>
      <w:r>
        <w:rPr>
          <w:spacing w:val="26"/>
          <w:sz w:val="24"/>
        </w:rPr>
        <w:t> </w:t>
      </w:r>
      <w:r>
        <w:rPr>
          <w:sz w:val="24"/>
        </w:rPr>
        <w:t>that</w:t>
      </w:r>
      <w:r>
        <w:rPr>
          <w:spacing w:val="30"/>
          <w:sz w:val="24"/>
        </w:rPr>
        <w:t> </w:t>
      </w:r>
      <w:r>
        <w:rPr>
          <w:sz w:val="24"/>
        </w:rPr>
        <w:t>it</w:t>
      </w:r>
      <w:r>
        <w:rPr>
          <w:spacing w:val="29"/>
          <w:sz w:val="24"/>
        </w:rPr>
        <w:t> </w:t>
      </w:r>
      <w:r>
        <w:rPr>
          <w:sz w:val="24"/>
        </w:rPr>
        <w:t>is</w:t>
      </w:r>
      <w:r>
        <w:rPr>
          <w:spacing w:val="30"/>
          <w:sz w:val="24"/>
        </w:rPr>
        <w:t> </w:t>
      </w:r>
      <w:r>
        <w:rPr>
          <w:sz w:val="24"/>
        </w:rPr>
        <w:t>impossible</w:t>
      </w:r>
      <w:r>
        <w:rPr>
          <w:spacing w:val="28"/>
          <w:sz w:val="24"/>
        </w:rPr>
        <w:t> </w:t>
      </w:r>
      <w:r>
        <w:rPr>
          <w:sz w:val="24"/>
        </w:rPr>
        <w:t>to</w:t>
      </w:r>
      <w:r>
        <w:rPr>
          <w:spacing w:val="29"/>
          <w:sz w:val="24"/>
        </w:rPr>
        <w:t> </w:t>
      </w:r>
      <w:r>
        <w:rPr>
          <w:sz w:val="24"/>
        </w:rPr>
        <w:t>bring</w:t>
      </w:r>
      <w:r>
        <w:rPr>
          <w:spacing w:val="29"/>
          <w:sz w:val="24"/>
        </w:rPr>
        <w:t> </w:t>
      </w:r>
      <w:r>
        <w:rPr>
          <w:sz w:val="24"/>
        </w:rPr>
        <w:t>to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search</w:t>
      </w:r>
      <w:r>
        <w:rPr>
          <w:spacing w:val="28"/>
          <w:sz w:val="24"/>
        </w:rPr>
        <w:t> </w:t>
      </w:r>
      <w:r>
        <w:rPr>
          <w:sz w:val="24"/>
        </w:rPr>
        <w:t>site</w:t>
      </w:r>
      <w:r>
        <w:rPr>
          <w:spacing w:val="30"/>
          <w:sz w:val="24"/>
        </w:rPr>
        <w:t> </w:t>
      </w:r>
      <w:r>
        <w:rPr>
          <w:sz w:val="24"/>
        </w:rPr>
        <w:t>all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720" w:val="left" w:leader="none"/>
          <w:tab w:pos="1721" w:val="left" w:leader="none"/>
        </w:tabs>
        <w:spacing w:line="240" w:lineRule="auto" w:before="181" w:after="0"/>
        <w:ind w:left="1720" w:right="0" w:hanging="1608"/>
        <w:jc w:val="left"/>
        <w:rPr>
          <w:sz w:val="24"/>
        </w:rPr>
      </w:pPr>
      <w:r>
        <w:rPr>
          <w:sz w:val="24"/>
        </w:rPr>
        <w:t>necessary</w:t>
      </w:r>
      <w:r>
        <w:rPr>
          <w:spacing w:val="13"/>
          <w:sz w:val="24"/>
        </w:rPr>
        <w:t> </w:t>
      </w:r>
      <w:r>
        <w:rPr>
          <w:sz w:val="24"/>
        </w:rPr>
        <w:t>technical</w:t>
      </w:r>
      <w:r>
        <w:rPr>
          <w:spacing w:val="20"/>
          <w:sz w:val="24"/>
        </w:rPr>
        <w:t> </w:t>
      </w:r>
      <w:r>
        <w:rPr>
          <w:sz w:val="24"/>
        </w:rPr>
        <w:t>manuals</w:t>
      </w:r>
      <w:r>
        <w:rPr>
          <w:spacing w:val="22"/>
          <w:sz w:val="24"/>
        </w:rPr>
        <w:t> </w:t>
      </w:r>
      <w:r>
        <w:rPr>
          <w:sz w:val="24"/>
        </w:rPr>
        <w:t>and</w:t>
      </w:r>
      <w:r>
        <w:rPr>
          <w:spacing w:val="20"/>
          <w:sz w:val="24"/>
        </w:rPr>
        <w:t> </w:t>
      </w:r>
      <w:r>
        <w:rPr>
          <w:sz w:val="24"/>
        </w:rPr>
        <w:t>specialized</w:t>
      </w:r>
      <w:r>
        <w:rPr>
          <w:spacing w:val="21"/>
          <w:sz w:val="24"/>
        </w:rPr>
        <w:t> </w:t>
      </w:r>
      <w:r>
        <w:rPr>
          <w:sz w:val="24"/>
        </w:rPr>
        <w:t>equipment</w:t>
      </w:r>
      <w:r>
        <w:rPr>
          <w:spacing w:val="20"/>
          <w:sz w:val="24"/>
        </w:rPr>
        <w:t> </w:t>
      </w:r>
      <w:r>
        <w:rPr>
          <w:sz w:val="24"/>
        </w:rPr>
        <w:t>necessary</w:t>
      </w:r>
      <w:r>
        <w:rPr>
          <w:spacing w:val="16"/>
          <w:sz w:val="24"/>
        </w:rPr>
        <w:t> </w:t>
      </w: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conduct</w:t>
      </w:r>
      <w:r>
        <w:rPr>
          <w:spacing w:val="2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5"/>
        </w:numPr>
        <w:tabs>
          <w:tab w:pos="1720" w:val="left" w:leader="none"/>
          <w:tab w:pos="1721" w:val="left" w:leader="none"/>
          <w:tab w:pos="3593" w:val="left" w:leader="none"/>
        </w:tabs>
        <w:spacing w:line="240" w:lineRule="auto" w:before="178" w:after="0"/>
        <w:ind w:left="1720" w:right="0" w:hanging="1608"/>
        <w:jc w:val="left"/>
        <w:rPr>
          <w:sz w:val="24"/>
        </w:rPr>
      </w:pPr>
      <w:r>
        <w:rPr>
          <w:sz w:val="24"/>
        </w:rPr>
        <w:t>thorough</w:t>
      </w:r>
      <w:r>
        <w:rPr>
          <w:spacing w:val="49"/>
          <w:sz w:val="24"/>
        </w:rPr>
        <w:t> </w:t>
      </w:r>
      <w:r>
        <w:rPr>
          <w:sz w:val="24"/>
        </w:rPr>
        <w:t>search.</w:t>
        <w:tab/>
        <w:t>In addition it may also be necessary to consult with</w:t>
      </w:r>
      <w:r>
        <w:rPr>
          <w:spacing w:val="16"/>
          <w:sz w:val="24"/>
        </w:rPr>
        <w:t> </w:t>
      </w:r>
      <w:r>
        <w:rPr>
          <w:sz w:val="24"/>
        </w:rPr>
        <w:t>computer</w:t>
      </w:r>
    </w:p>
    <w:p>
      <w:pPr>
        <w:pStyle w:val="ListParagraph"/>
        <w:numPr>
          <w:ilvl w:val="0"/>
          <w:numId w:val="25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personnel</w:t>
      </w:r>
      <w:r>
        <w:rPr>
          <w:spacing w:val="23"/>
          <w:sz w:val="24"/>
        </w:rPr>
        <w:t> </w:t>
      </w:r>
      <w:r>
        <w:rPr>
          <w:sz w:val="24"/>
        </w:rPr>
        <w:t>who</w:t>
      </w:r>
      <w:r>
        <w:rPr>
          <w:spacing w:val="23"/>
          <w:sz w:val="24"/>
        </w:rPr>
        <w:t> </w:t>
      </w:r>
      <w:r>
        <w:rPr>
          <w:sz w:val="24"/>
        </w:rPr>
        <w:t>have</w:t>
      </w:r>
      <w:r>
        <w:rPr>
          <w:spacing w:val="21"/>
          <w:sz w:val="24"/>
        </w:rPr>
        <w:t> </w:t>
      </w:r>
      <w:r>
        <w:rPr>
          <w:sz w:val="24"/>
        </w:rPr>
        <w:t>specific</w:t>
      </w:r>
      <w:r>
        <w:rPr>
          <w:spacing w:val="23"/>
          <w:sz w:val="24"/>
        </w:rPr>
        <w:t> </w:t>
      </w:r>
      <w:r>
        <w:rPr>
          <w:sz w:val="24"/>
        </w:rPr>
        <w:t>expertise</w:t>
      </w:r>
      <w:r>
        <w:rPr>
          <w:spacing w:val="22"/>
          <w:sz w:val="24"/>
        </w:rPr>
        <w:t> </w:t>
      </w:r>
      <w:r>
        <w:rPr>
          <w:sz w:val="24"/>
        </w:rPr>
        <w:t>in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type</w:t>
      </w:r>
      <w:r>
        <w:rPr>
          <w:spacing w:val="22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computer,</w:t>
      </w:r>
      <w:r>
        <w:rPr>
          <w:spacing w:val="23"/>
          <w:sz w:val="24"/>
        </w:rPr>
        <w:t> </w:t>
      </w:r>
      <w:r>
        <w:rPr>
          <w:sz w:val="24"/>
        </w:rPr>
        <w:t>software</w:t>
      </w:r>
      <w:r>
        <w:rPr>
          <w:spacing w:val="21"/>
          <w:sz w:val="24"/>
        </w:rPr>
        <w:t> </w:t>
      </w:r>
      <w:r>
        <w:rPr>
          <w:sz w:val="24"/>
        </w:rPr>
        <w:t>application</w:t>
      </w:r>
    </w:p>
    <w:p>
      <w:pPr>
        <w:pStyle w:val="ListParagraph"/>
        <w:numPr>
          <w:ilvl w:val="0"/>
          <w:numId w:val="25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or operating system that is being</w:t>
      </w:r>
      <w:r>
        <w:rPr>
          <w:spacing w:val="-8"/>
          <w:sz w:val="24"/>
        </w:rPr>
        <w:t> </w:t>
      </w:r>
      <w:r>
        <w:rPr>
          <w:sz w:val="24"/>
        </w:rPr>
        <w:t>searched.</w:t>
      </w:r>
    </w:p>
    <w:p>
      <w:pPr>
        <w:pStyle w:val="ListParagraph"/>
        <w:numPr>
          <w:ilvl w:val="0"/>
          <w:numId w:val="25"/>
        </w:numPr>
        <w:tabs>
          <w:tab w:pos="1360" w:val="left" w:leader="none"/>
          <w:tab w:pos="1361" w:val="left" w:leader="none"/>
        </w:tabs>
        <w:spacing w:line="240" w:lineRule="auto" w:before="177" w:after="0"/>
        <w:ind w:left="1360" w:right="0" w:hanging="1248"/>
        <w:jc w:val="left"/>
        <w:rPr>
          <w:sz w:val="24"/>
        </w:rPr>
      </w:pPr>
      <w:r>
        <w:rPr>
          <w:sz w:val="24"/>
        </w:rPr>
        <w:t>b.</w:t>
      </w:r>
      <w:r>
        <w:rPr>
          <w:spacing w:val="58"/>
          <w:sz w:val="24"/>
        </w:rPr>
        <w:t> </w:t>
      </w:r>
      <w:r>
        <w:rPr>
          <w:sz w:val="24"/>
        </w:rPr>
        <w:t>Searching</w:t>
      </w:r>
      <w:r>
        <w:rPr>
          <w:spacing w:val="18"/>
          <w:sz w:val="24"/>
        </w:rPr>
        <w:t> </w:t>
      </w:r>
      <w:r>
        <w:rPr>
          <w:sz w:val="24"/>
        </w:rPr>
        <w:t>computer</w:t>
      </w:r>
      <w:r>
        <w:rPr>
          <w:spacing w:val="19"/>
          <w:sz w:val="24"/>
        </w:rPr>
        <w:t> </w:t>
      </w:r>
      <w:r>
        <w:rPr>
          <w:sz w:val="24"/>
        </w:rPr>
        <w:t>systems</w:t>
      </w:r>
      <w:r>
        <w:rPr>
          <w:spacing w:val="21"/>
          <w:sz w:val="24"/>
        </w:rPr>
        <w:t> </w:t>
      </w:r>
      <w:r>
        <w:rPr>
          <w:sz w:val="24"/>
        </w:rPr>
        <w:t>requires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use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precise,</w:t>
      </w:r>
      <w:r>
        <w:rPr>
          <w:spacing w:val="20"/>
          <w:sz w:val="24"/>
        </w:rPr>
        <w:t> </w:t>
      </w:r>
      <w:r>
        <w:rPr>
          <w:sz w:val="24"/>
        </w:rPr>
        <w:t>scientific</w:t>
      </w:r>
      <w:r>
        <w:rPr>
          <w:spacing w:val="19"/>
          <w:sz w:val="24"/>
        </w:rPr>
        <w:t> </w:t>
      </w:r>
      <w:r>
        <w:rPr>
          <w:sz w:val="24"/>
        </w:rPr>
        <w:t>procedures</w:t>
      </w:r>
      <w:r>
        <w:rPr>
          <w:spacing w:val="21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25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are designed to maintain the integrity of the evidence and to recover “hidden,”</w:t>
      </w:r>
      <w:r>
        <w:rPr>
          <w:spacing w:val="7"/>
          <w:sz w:val="24"/>
        </w:rPr>
        <w:t> </w:t>
      </w:r>
      <w:r>
        <w:rPr>
          <w:sz w:val="24"/>
        </w:rPr>
        <w:t>erased,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315" w:top="0" w:bottom="15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7792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744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460"/>
        <w:rPr>
          <w:rFonts w:ascii="Arial"/>
        </w:rPr>
      </w:pPr>
      <w:r>
        <w:rPr>
          <w:rFonts w:ascii="Arial"/>
          <w:color w:val="0000FF"/>
        </w:rPr>
        <w:t>Case 2:13-cr-00082-KJM Document 23 Filed 12/13/13 Page 15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</w:tabs>
        <w:spacing w:line="240" w:lineRule="auto" w:before="1" w:after="0"/>
        <w:ind w:left="1720" w:right="0" w:hanging="1488"/>
        <w:jc w:val="left"/>
        <w:rPr>
          <w:sz w:val="24"/>
        </w:rPr>
      </w:pPr>
      <w:r>
        <w:rPr>
          <w:sz w:val="24"/>
        </w:rPr>
        <w:t>compressed,</w:t>
      </w:r>
      <w:r>
        <w:rPr>
          <w:spacing w:val="17"/>
          <w:sz w:val="24"/>
        </w:rPr>
        <w:t> </w:t>
      </w:r>
      <w:r>
        <w:rPr>
          <w:sz w:val="24"/>
        </w:rPr>
        <w:t>encrypted</w:t>
      </w:r>
      <w:r>
        <w:rPr>
          <w:spacing w:val="18"/>
          <w:sz w:val="24"/>
        </w:rPr>
        <w:t> </w:t>
      </w:r>
      <w:r>
        <w:rPr>
          <w:sz w:val="24"/>
        </w:rPr>
        <w:t>or</w:t>
      </w:r>
      <w:r>
        <w:rPr>
          <w:spacing w:val="17"/>
          <w:sz w:val="24"/>
        </w:rPr>
        <w:t> </w:t>
      </w:r>
      <w:r>
        <w:rPr>
          <w:sz w:val="24"/>
        </w:rPr>
        <w:t>password-protected</w:t>
      </w:r>
      <w:r>
        <w:rPr>
          <w:spacing w:val="18"/>
          <w:sz w:val="24"/>
        </w:rPr>
        <w:t> </w:t>
      </w:r>
      <w:r>
        <w:rPr>
          <w:sz w:val="24"/>
        </w:rPr>
        <w:t>data.</w:t>
      </w:r>
      <w:r>
        <w:rPr>
          <w:spacing w:val="36"/>
          <w:sz w:val="24"/>
        </w:rPr>
        <w:t> </w:t>
      </w:r>
      <w:r>
        <w:rPr>
          <w:sz w:val="24"/>
        </w:rPr>
        <w:t>Computer</w:t>
      </w:r>
      <w:r>
        <w:rPr>
          <w:spacing w:val="18"/>
          <w:sz w:val="24"/>
        </w:rPr>
        <w:t> </w:t>
      </w:r>
      <w:r>
        <w:rPr>
          <w:sz w:val="24"/>
        </w:rPr>
        <w:t>hardware</w:t>
      </w:r>
      <w:r>
        <w:rPr>
          <w:spacing w:val="16"/>
          <w:sz w:val="24"/>
        </w:rPr>
        <w:t> </w:t>
      </w:r>
      <w:r>
        <w:rPr>
          <w:sz w:val="24"/>
        </w:rPr>
        <w:t>and</w:t>
      </w:r>
      <w:r>
        <w:rPr>
          <w:spacing w:val="18"/>
          <w:sz w:val="24"/>
        </w:rPr>
        <w:t> </w:t>
      </w:r>
      <w:r>
        <w:rPr>
          <w:sz w:val="24"/>
        </w:rPr>
        <w:t>storage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488"/>
        <w:jc w:val="left"/>
        <w:rPr>
          <w:sz w:val="24"/>
        </w:rPr>
      </w:pPr>
      <w:r>
        <w:rPr>
          <w:sz w:val="24"/>
        </w:rPr>
        <w:t>devices</w:t>
      </w:r>
      <w:r>
        <w:rPr>
          <w:spacing w:val="10"/>
          <w:sz w:val="24"/>
        </w:rPr>
        <w:t> </w:t>
      </w:r>
      <w:r>
        <w:rPr>
          <w:sz w:val="24"/>
        </w:rPr>
        <w:t>may</w:t>
      </w:r>
      <w:r>
        <w:rPr>
          <w:spacing w:val="6"/>
          <w:sz w:val="24"/>
        </w:rPr>
        <w:t> </w:t>
      </w:r>
      <w:r>
        <w:rPr>
          <w:sz w:val="24"/>
        </w:rPr>
        <w:t>contain</w:t>
      </w:r>
      <w:r>
        <w:rPr>
          <w:spacing w:val="11"/>
          <w:sz w:val="24"/>
        </w:rPr>
        <w:t> </w:t>
      </w:r>
      <w:r>
        <w:rPr>
          <w:sz w:val="24"/>
        </w:rPr>
        <w:t>“booby</w:t>
      </w:r>
      <w:r>
        <w:rPr>
          <w:spacing w:val="6"/>
          <w:sz w:val="24"/>
        </w:rPr>
        <w:t> </w:t>
      </w:r>
      <w:r>
        <w:rPr>
          <w:sz w:val="24"/>
        </w:rPr>
        <w:t>traps”</w:t>
      </w:r>
      <w:r>
        <w:rPr>
          <w:spacing w:val="10"/>
          <w:sz w:val="24"/>
        </w:rPr>
        <w:t> </w:t>
      </w:r>
      <w:r>
        <w:rPr>
          <w:sz w:val="24"/>
        </w:rPr>
        <w:t>that</w:t>
      </w:r>
      <w:r>
        <w:rPr>
          <w:spacing w:val="11"/>
          <w:sz w:val="24"/>
        </w:rPr>
        <w:t> </w:t>
      </w:r>
      <w:r>
        <w:rPr>
          <w:sz w:val="24"/>
        </w:rPr>
        <w:t>destroy</w:t>
      </w:r>
      <w:r>
        <w:rPr>
          <w:spacing w:val="6"/>
          <w:sz w:val="24"/>
        </w:rPr>
        <w:t> </w:t>
      </w:r>
      <w:r>
        <w:rPr>
          <w:sz w:val="24"/>
        </w:rPr>
        <w:t>or</w:t>
      </w:r>
      <w:r>
        <w:rPr>
          <w:spacing w:val="11"/>
          <w:sz w:val="24"/>
        </w:rPr>
        <w:t> </w:t>
      </w:r>
      <w:r>
        <w:rPr>
          <w:sz w:val="24"/>
        </w:rPr>
        <w:t>alter</w:t>
      </w:r>
      <w:r>
        <w:rPr>
          <w:spacing w:val="10"/>
          <w:sz w:val="24"/>
        </w:rPr>
        <w:t> </w:t>
      </w:r>
      <w:r>
        <w:rPr>
          <w:sz w:val="24"/>
        </w:rPr>
        <w:t>data</w:t>
      </w:r>
      <w:r>
        <w:rPr>
          <w:spacing w:val="11"/>
          <w:sz w:val="24"/>
        </w:rPr>
        <w:t> </w:t>
      </w:r>
      <w:r>
        <w:rPr>
          <w:sz w:val="24"/>
        </w:rPr>
        <w:t>if</w:t>
      </w:r>
      <w:r>
        <w:rPr>
          <w:spacing w:val="11"/>
          <w:sz w:val="24"/>
        </w:rPr>
        <w:t> </w:t>
      </w:r>
      <w:r>
        <w:rPr>
          <w:sz w:val="24"/>
        </w:rPr>
        <w:t>certain</w:t>
      </w:r>
      <w:r>
        <w:rPr>
          <w:spacing w:val="12"/>
          <w:sz w:val="24"/>
        </w:rPr>
        <w:t> </w:t>
      </w:r>
      <w:r>
        <w:rPr>
          <w:sz w:val="24"/>
        </w:rPr>
        <w:t>procedures</w:t>
      </w:r>
      <w:r>
        <w:rPr>
          <w:spacing w:val="10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  <w:tab w:pos="4776" w:val="left" w:leader="none"/>
        </w:tabs>
        <w:spacing w:line="240" w:lineRule="auto" w:before="177" w:after="0"/>
        <w:ind w:left="1720" w:right="0" w:hanging="1488"/>
        <w:jc w:val="left"/>
        <w:rPr>
          <w:sz w:val="24"/>
        </w:rPr>
      </w:pPr>
      <w:r>
        <w:rPr>
          <w:sz w:val="24"/>
        </w:rPr>
        <w:t>not </w:t>
      </w:r>
      <w:r>
        <w:rPr>
          <w:spacing w:val="32"/>
          <w:sz w:val="24"/>
        </w:rPr>
        <w:t> </w:t>
      </w:r>
      <w:r>
        <w:rPr>
          <w:sz w:val="24"/>
        </w:rPr>
        <w:t>scrupulously </w:t>
      </w:r>
      <w:r>
        <w:rPr>
          <w:spacing w:val="28"/>
          <w:sz w:val="24"/>
        </w:rPr>
        <w:t> </w:t>
      </w:r>
      <w:r>
        <w:rPr>
          <w:sz w:val="24"/>
        </w:rPr>
        <w:t>followed.</w:t>
        <w:tab/>
        <w:t>Since computer data is particularly vulnerable</w:t>
      </w:r>
      <w:r>
        <w:rPr>
          <w:spacing w:val="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488"/>
        <w:jc w:val="left"/>
        <w:rPr>
          <w:sz w:val="24"/>
        </w:rPr>
      </w:pPr>
      <w:r>
        <w:rPr>
          <w:sz w:val="24"/>
        </w:rPr>
        <w:t>inadvertent or intentional modification or destruction, a controlled environment,</w:t>
      </w:r>
      <w:r>
        <w:rPr>
          <w:spacing w:val="16"/>
          <w:sz w:val="24"/>
        </w:rPr>
        <w:t> </w:t>
      </w:r>
      <w:r>
        <w:rPr>
          <w:sz w:val="24"/>
        </w:rPr>
        <w:t>such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</w:tabs>
        <w:spacing w:line="240" w:lineRule="auto" w:before="178" w:after="0"/>
        <w:ind w:left="1720" w:right="0" w:hanging="1488"/>
        <w:jc w:val="left"/>
        <w:rPr>
          <w:sz w:val="24"/>
        </w:rPr>
      </w:pP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law</w:t>
      </w:r>
      <w:r>
        <w:rPr>
          <w:spacing w:val="25"/>
          <w:sz w:val="24"/>
        </w:rPr>
        <w:t> </w:t>
      </w:r>
      <w:r>
        <w:rPr>
          <w:sz w:val="24"/>
        </w:rPr>
        <w:t>enforcement</w:t>
      </w:r>
      <w:r>
        <w:rPr>
          <w:spacing w:val="22"/>
          <w:sz w:val="24"/>
        </w:rPr>
        <w:t> </w:t>
      </w:r>
      <w:r>
        <w:rPr>
          <w:sz w:val="24"/>
        </w:rPr>
        <w:t>laboratory,</w:t>
      </w:r>
      <w:r>
        <w:rPr>
          <w:spacing w:val="23"/>
          <w:sz w:val="24"/>
        </w:rPr>
        <w:t> </w:t>
      </w:r>
      <w:r>
        <w:rPr>
          <w:sz w:val="24"/>
        </w:rPr>
        <w:t>is</w:t>
      </w:r>
      <w:r>
        <w:rPr>
          <w:spacing w:val="23"/>
          <w:sz w:val="24"/>
        </w:rPr>
        <w:t> </w:t>
      </w:r>
      <w:r>
        <w:rPr>
          <w:sz w:val="24"/>
        </w:rPr>
        <w:t>essential</w:t>
      </w:r>
      <w:r>
        <w:rPr>
          <w:spacing w:val="22"/>
          <w:sz w:val="24"/>
        </w:rPr>
        <w:t> </w:t>
      </w:r>
      <w:r>
        <w:rPr>
          <w:sz w:val="24"/>
        </w:rPr>
        <w:t>to</w:t>
      </w:r>
      <w:r>
        <w:rPr>
          <w:spacing w:val="26"/>
          <w:sz w:val="24"/>
        </w:rPr>
        <w:t> </w:t>
      </w:r>
      <w:r>
        <w:rPr>
          <w:sz w:val="24"/>
        </w:rPr>
        <w:t>conducting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complete</w:t>
      </w:r>
      <w:r>
        <w:rPr>
          <w:spacing w:val="24"/>
          <w:sz w:val="24"/>
        </w:rPr>
        <w:t> </w:t>
      </w:r>
      <w:r>
        <w:rPr>
          <w:sz w:val="24"/>
        </w:rPr>
        <w:t>and</w:t>
      </w:r>
      <w:r>
        <w:rPr>
          <w:spacing w:val="22"/>
          <w:sz w:val="24"/>
        </w:rPr>
        <w:t> </w:t>
      </w:r>
      <w:r>
        <w:rPr>
          <w:sz w:val="24"/>
        </w:rPr>
        <w:t>accurate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488"/>
        <w:jc w:val="left"/>
        <w:rPr>
          <w:sz w:val="24"/>
        </w:rPr>
      </w:pPr>
      <w:r>
        <w:rPr>
          <w:sz w:val="24"/>
        </w:rPr>
        <w:t>analysis of the equipment and storage devices from which the data will be</w:t>
      </w:r>
      <w:r>
        <w:rPr>
          <w:spacing w:val="-8"/>
          <w:sz w:val="24"/>
        </w:rPr>
        <w:t> </w:t>
      </w:r>
      <w:r>
        <w:rPr>
          <w:sz w:val="24"/>
        </w:rPr>
        <w:t>extracted.</w:t>
      </w:r>
    </w:p>
    <w:p>
      <w:pPr>
        <w:pStyle w:val="ListParagraph"/>
        <w:numPr>
          <w:ilvl w:val="0"/>
          <w:numId w:val="26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128"/>
        <w:jc w:val="left"/>
        <w:rPr>
          <w:sz w:val="24"/>
        </w:rPr>
      </w:pPr>
      <w:r>
        <w:rPr>
          <w:sz w:val="24"/>
        </w:rPr>
        <w:t>c. The volume of data stored on many computer systems and storage devices</w:t>
      </w:r>
      <w:r>
        <w:rPr>
          <w:spacing w:val="47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</w:tabs>
        <w:spacing w:line="240" w:lineRule="auto" w:before="178" w:after="0"/>
        <w:ind w:left="1720" w:right="0" w:hanging="1488"/>
        <w:jc w:val="left"/>
        <w:rPr>
          <w:sz w:val="24"/>
        </w:rPr>
      </w:pPr>
      <w:r>
        <w:rPr>
          <w:sz w:val="24"/>
        </w:rPr>
        <w:t>typically</w:t>
      </w:r>
      <w:r>
        <w:rPr>
          <w:spacing w:val="22"/>
          <w:sz w:val="24"/>
        </w:rPr>
        <w:t> </w:t>
      </w:r>
      <w:r>
        <w:rPr>
          <w:sz w:val="24"/>
        </w:rPr>
        <w:t>be</w:t>
      </w:r>
      <w:r>
        <w:rPr>
          <w:spacing w:val="29"/>
          <w:sz w:val="24"/>
        </w:rPr>
        <w:t> </w:t>
      </w:r>
      <w:r>
        <w:rPr>
          <w:sz w:val="24"/>
        </w:rPr>
        <w:t>so</w:t>
      </w:r>
      <w:r>
        <w:rPr>
          <w:spacing w:val="28"/>
          <w:sz w:val="24"/>
        </w:rPr>
        <w:t> </w:t>
      </w:r>
      <w:r>
        <w:rPr>
          <w:sz w:val="24"/>
        </w:rPr>
        <w:t>large</w:t>
      </w:r>
      <w:r>
        <w:rPr>
          <w:spacing w:val="29"/>
          <w:sz w:val="24"/>
        </w:rPr>
        <w:t> </w:t>
      </w:r>
      <w:r>
        <w:rPr>
          <w:sz w:val="24"/>
        </w:rPr>
        <w:t>that</w:t>
      </w:r>
      <w:r>
        <w:rPr>
          <w:spacing w:val="28"/>
          <w:sz w:val="24"/>
        </w:rPr>
        <w:t> </w:t>
      </w:r>
      <w:r>
        <w:rPr>
          <w:sz w:val="24"/>
        </w:rPr>
        <w:t>it</w:t>
      </w:r>
      <w:r>
        <w:rPr>
          <w:spacing w:val="29"/>
          <w:sz w:val="24"/>
        </w:rPr>
        <w:t> </w:t>
      </w:r>
      <w:r>
        <w:rPr>
          <w:sz w:val="24"/>
        </w:rPr>
        <w:t>will</w:t>
      </w:r>
      <w:r>
        <w:rPr>
          <w:spacing w:val="29"/>
          <w:sz w:val="24"/>
        </w:rPr>
        <w:t> </w:t>
      </w:r>
      <w:r>
        <w:rPr>
          <w:sz w:val="24"/>
        </w:rPr>
        <w:t>be</w:t>
      </w:r>
      <w:r>
        <w:rPr>
          <w:spacing w:val="27"/>
          <w:sz w:val="24"/>
        </w:rPr>
        <w:t> </w:t>
      </w:r>
      <w:r>
        <w:rPr>
          <w:sz w:val="24"/>
        </w:rPr>
        <w:t>highly</w:t>
      </w:r>
      <w:r>
        <w:rPr>
          <w:spacing w:val="23"/>
          <w:sz w:val="24"/>
        </w:rPr>
        <w:t> </w:t>
      </w:r>
      <w:r>
        <w:rPr>
          <w:sz w:val="24"/>
        </w:rPr>
        <w:t>impractical</w:t>
      </w:r>
      <w:r>
        <w:rPr>
          <w:spacing w:val="28"/>
          <w:sz w:val="24"/>
        </w:rPr>
        <w:t> </w:t>
      </w:r>
      <w:r>
        <w:rPr>
          <w:sz w:val="24"/>
        </w:rPr>
        <w:t>to</w:t>
      </w:r>
      <w:r>
        <w:rPr>
          <w:spacing w:val="29"/>
          <w:sz w:val="24"/>
        </w:rPr>
        <w:t> </w:t>
      </w:r>
      <w:r>
        <w:rPr>
          <w:sz w:val="24"/>
        </w:rPr>
        <w:t>search</w:t>
      </w:r>
      <w:r>
        <w:rPr>
          <w:spacing w:val="28"/>
          <w:sz w:val="24"/>
        </w:rPr>
        <w:t> </w:t>
      </w:r>
      <w:r>
        <w:rPr>
          <w:sz w:val="24"/>
        </w:rPr>
        <w:t>for</w:t>
      </w:r>
      <w:r>
        <w:rPr>
          <w:spacing w:val="27"/>
          <w:sz w:val="24"/>
        </w:rPr>
        <w:t> </w:t>
      </w:r>
      <w:r>
        <w:rPr>
          <w:sz w:val="24"/>
        </w:rPr>
        <w:t>data</w:t>
      </w:r>
      <w:r>
        <w:rPr>
          <w:spacing w:val="30"/>
          <w:sz w:val="24"/>
        </w:rPr>
        <w:t> </w:t>
      </w:r>
      <w:r>
        <w:rPr>
          <w:sz w:val="24"/>
        </w:rPr>
        <w:t>during</w:t>
      </w:r>
      <w:r>
        <w:rPr>
          <w:spacing w:val="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488"/>
        <w:jc w:val="left"/>
        <w:rPr>
          <w:sz w:val="24"/>
        </w:rPr>
      </w:pPr>
      <w:r>
        <w:rPr>
          <w:sz w:val="24"/>
        </w:rPr>
        <w:t>execution of the physical search of the premises.</w:t>
      </w:r>
      <w:r>
        <w:rPr>
          <w:spacing w:val="17"/>
          <w:sz w:val="24"/>
        </w:rPr>
        <w:t> </w:t>
      </w:r>
      <w:r>
        <w:rPr>
          <w:sz w:val="24"/>
        </w:rPr>
        <w:t>A single megabyte of storage space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</w:tabs>
        <w:spacing w:line="240" w:lineRule="auto" w:before="178" w:after="0"/>
        <w:ind w:left="1720" w:right="0" w:hanging="1608"/>
        <w:jc w:val="left"/>
        <w:rPr>
          <w:sz w:val="24"/>
        </w:rPr>
      </w:pPr>
      <w:r>
        <w:rPr>
          <w:sz w:val="24"/>
        </w:rPr>
        <w:t>is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equivalent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sz w:val="24"/>
        </w:rPr>
        <w:t>500</w:t>
      </w:r>
      <w:r>
        <w:rPr>
          <w:spacing w:val="31"/>
          <w:sz w:val="24"/>
        </w:rPr>
        <w:t> </w:t>
      </w:r>
      <w:r>
        <w:rPr>
          <w:sz w:val="24"/>
        </w:rPr>
        <w:t>double-spaced</w:t>
      </w:r>
      <w:r>
        <w:rPr>
          <w:spacing w:val="28"/>
          <w:sz w:val="24"/>
        </w:rPr>
        <w:t> </w:t>
      </w:r>
      <w:r>
        <w:rPr>
          <w:sz w:val="24"/>
        </w:rPr>
        <w:t>pages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text.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single</w:t>
      </w:r>
      <w:r>
        <w:rPr>
          <w:spacing w:val="30"/>
          <w:sz w:val="24"/>
        </w:rPr>
        <w:t> </w:t>
      </w:r>
      <w:r>
        <w:rPr>
          <w:sz w:val="24"/>
        </w:rPr>
        <w:t>gigabyte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sz w:val="24"/>
        </w:rPr>
        <w:t>storage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space,</w:t>
      </w:r>
      <w:r>
        <w:rPr>
          <w:spacing w:val="11"/>
          <w:sz w:val="24"/>
        </w:rPr>
        <w:t> </w:t>
      </w:r>
      <w:r>
        <w:rPr>
          <w:sz w:val="24"/>
        </w:rPr>
        <w:t>or</w:t>
      </w:r>
      <w:r>
        <w:rPr>
          <w:spacing w:val="11"/>
          <w:sz w:val="24"/>
        </w:rPr>
        <w:t> </w:t>
      </w:r>
      <w:r>
        <w:rPr>
          <w:sz w:val="24"/>
        </w:rPr>
        <w:t>1,000</w:t>
      </w:r>
      <w:r>
        <w:rPr>
          <w:spacing w:val="13"/>
          <w:sz w:val="24"/>
        </w:rPr>
        <w:t> </w:t>
      </w:r>
      <w:r>
        <w:rPr>
          <w:sz w:val="24"/>
        </w:rPr>
        <w:t>megabytes,</w:t>
      </w:r>
      <w:r>
        <w:rPr>
          <w:spacing w:val="12"/>
          <w:sz w:val="24"/>
        </w:rPr>
        <w:t> </w:t>
      </w:r>
      <w:r>
        <w:rPr>
          <w:sz w:val="24"/>
        </w:rPr>
        <w:t>is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equivalent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500,000</w:t>
      </w:r>
      <w:r>
        <w:rPr>
          <w:spacing w:val="11"/>
          <w:sz w:val="24"/>
        </w:rPr>
        <w:t> </w:t>
      </w:r>
      <w:r>
        <w:rPr>
          <w:sz w:val="24"/>
        </w:rPr>
        <w:t>double-spaced</w:t>
      </w:r>
      <w:r>
        <w:rPr>
          <w:spacing w:val="11"/>
          <w:sz w:val="24"/>
        </w:rPr>
        <w:t> </w:t>
      </w:r>
      <w:r>
        <w:rPr>
          <w:sz w:val="24"/>
        </w:rPr>
        <w:t>pages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text.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</w:tabs>
        <w:spacing w:line="240" w:lineRule="auto" w:before="177" w:after="0"/>
        <w:ind w:left="1720" w:right="0" w:hanging="1608"/>
        <w:jc w:val="left"/>
        <w:rPr>
          <w:sz w:val="24"/>
        </w:rPr>
      </w:pPr>
      <w:r>
        <w:rPr>
          <w:sz w:val="24"/>
        </w:rPr>
        <w:t>Storage devices capable of storing 500 gigabytes (GB) of data are now </w:t>
      </w:r>
      <w:r>
        <w:rPr>
          <w:spacing w:val="2"/>
          <w:sz w:val="24"/>
        </w:rPr>
        <w:t> </w:t>
      </w:r>
      <w:r>
        <w:rPr>
          <w:sz w:val="24"/>
        </w:rPr>
        <w:t>commonplace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in desktop computers. Consequently, each non-networked, desktop computer</w:t>
      </w:r>
      <w:r>
        <w:rPr>
          <w:spacing w:val="12"/>
          <w:sz w:val="24"/>
        </w:rPr>
        <w:t> </w:t>
      </w:r>
      <w:r>
        <w:rPr>
          <w:sz w:val="24"/>
        </w:rPr>
        <w:t>found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during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search</w:t>
      </w:r>
      <w:r>
        <w:rPr>
          <w:spacing w:val="5"/>
          <w:sz w:val="24"/>
        </w:rPr>
        <w:t> </w:t>
      </w:r>
      <w:r>
        <w:rPr>
          <w:sz w:val="24"/>
        </w:rPr>
        <w:t>can</w:t>
      </w:r>
      <w:r>
        <w:rPr>
          <w:spacing w:val="6"/>
          <w:sz w:val="24"/>
        </w:rPr>
        <w:t> </w:t>
      </w:r>
      <w:r>
        <w:rPr>
          <w:sz w:val="24"/>
        </w:rPr>
        <w:t>easily</w:t>
      </w:r>
      <w:r>
        <w:rPr>
          <w:spacing w:val="4"/>
          <w:sz w:val="24"/>
        </w:rPr>
        <w:t> </w:t>
      </w:r>
      <w:r>
        <w:rPr>
          <w:sz w:val="24"/>
        </w:rPr>
        <w:t>contain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equivalent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250</w:t>
      </w:r>
      <w:r>
        <w:rPr>
          <w:spacing w:val="6"/>
          <w:sz w:val="24"/>
        </w:rPr>
        <w:t> </w:t>
      </w:r>
      <w:r>
        <w:rPr>
          <w:sz w:val="24"/>
        </w:rPr>
        <w:t>million</w:t>
      </w:r>
      <w:r>
        <w:rPr>
          <w:spacing w:val="6"/>
          <w:sz w:val="24"/>
        </w:rPr>
        <w:t> </w:t>
      </w:r>
      <w:r>
        <w:rPr>
          <w:sz w:val="24"/>
        </w:rPr>
        <w:t>pages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data,</w:t>
      </w:r>
      <w:r>
        <w:rPr>
          <w:spacing w:val="5"/>
          <w:sz w:val="24"/>
        </w:rPr>
        <w:t> </w:t>
      </w:r>
      <w:r>
        <w:rPr>
          <w:sz w:val="24"/>
        </w:rPr>
        <w:t>which,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</w:tabs>
        <w:spacing w:line="240" w:lineRule="auto" w:before="178" w:after="0"/>
        <w:ind w:left="1720" w:right="0" w:hanging="1608"/>
        <w:jc w:val="left"/>
        <w:rPr>
          <w:sz w:val="24"/>
        </w:rPr>
      </w:pPr>
      <w:r>
        <w:rPr>
          <w:sz w:val="24"/>
        </w:rPr>
        <w:t>if printed out, would result in a stack of paper over ten miles high. Further, a 500</w:t>
      </w:r>
      <w:r>
        <w:rPr>
          <w:spacing w:val="40"/>
          <w:sz w:val="24"/>
        </w:rPr>
        <w:t> </w:t>
      </w:r>
      <w:r>
        <w:rPr>
          <w:sz w:val="24"/>
        </w:rPr>
        <w:t>GB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</w:tabs>
        <w:spacing w:line="240" w:lineRule="auto" w:before="181" w:after="0"/>
        <w:ind w:left="1720" w:right="0" w:hanging="1608"/>
        <w:jc w:val="left"/>
        <w:rPr>
          <w:sz w:val="24"/>
        </w:rPr>
      </w:pPr>
      <w:r>
        <w:rPr>
          <w:sz w:val="24"/>
        </w:rPr>
        <w:t>drive could contain as many as approximately 250 full run movies or 450,000</w:t>
      </w:r>
      <w:r>
        <w:rPr>
          <w:spacing w:val="-9"/>
          <w:sz w:val="24"/>
        </w:rPr>
        <w:t> </w:t>
      </w:r>
      <w:r>
        <w:rPr>
          <w:sz w:val="24"/>
        </w:rPr>
        <w:t>songs.</w:t>
      </w:r>
    </w:p>
    <w:p>
      <w:pPr>
        <w:pStyle w:val="ListParagraph"/>
        <w:numPr>
          <w:ilvl w:val="0"/>
          <w:numId w:val="26"/>
        </w:numPr>
        <w:tabs>
          <w:tab w:pos="1360" w:val="left" w:leader="none"/>
          <w:tab w:pos="1361" w:val="left" w:leader="none"/>
        </w:tabs>
        <w:spacing w:line="240" w:lineRule="auto" w:before="177" w:after="0"/>
        <w:ind w:left="1360" w:right="0" w:hanging="1248"/>
        <w:jc w:val="left"/>
        <w:rPr>
          <w:sz w:val="24"/>
        </w:rPr>
      </w:pPr>
      <w:r>
        <w:rPr>
          <w:sz w:val="24"/>
        </w:rPr>
        <w:t>d.</w:t>
      </w:r>
      <w:r>
        <w:rPr>
          <w:spacing w:val="59"/>
          <w:sz w:val="24"/>
        </w:rPr>
        <w:t> </w:t>
      </w:r>
      <w:r>
        <w:rPr>
          <w:sz w:val="24"/>
        </w:rPr>
        <w:t>Computer</w:t>
      </w:r>
      <w:r>
        <w:rPr>
          <w:spacing w:val="17"/>
          <w:sz w:val="24"/>
        </w:rPr>
        <w:t> </w:t>
      </w:r>
      <w:r>
        <w:rPr>
          <w:sz w:val="24"/>
        </w:rPr>
        <w:t>users</w:t>
      </w:r>
      <w:r>
        <w:rPr>
          <w:spacing w:val="21"/>
          <w:sz w:val="24"/>
        </w:rPr>
        <w:t> </w:t>
      </w:r>
      <w:r>
        <w:rPr>
          <w:sz w:val="24"/>
        </w:rPr>
        <w:t>can</w:t>
      </w:r>
      <w:r>
        <w:rPr>
          <w:spacing w:val="21"/>
          <w:sz w:val="24"/>
        </w:rPr>
        <w:t> </w:t>
      </w:r>
      <w:r>
        <w:rPr>
          <w:sz w:val="24"/>
        </w:rPr>
        <w:t>attempt</w:t>
      </w:r>
      <w:r>
        <w:rPr>
          <w:spacing w:val="18"/>
          <w:sz w:val="24"/>
        </w:rPr>
        <w:t> </w:t>
      </w:r>
      <w:r>
        <w:rPr>
          <w:sz w:val="24"/>
        </w:rPr>
        <w:t>to</w:t>
      </w:r>
      <w:r>
        <w:rPr>
          <w:spacing w:val="19"/>
          <w:sz w:val="24"/>
        </w:rPr>
        <w:t> </w:t>
      </w:r>
      <w:r>
        <w:rPr>
          <w:sz w:val="24"/>
        </w:rPr>
        <w:t>conceal</w:t>
      </w:r>
      <w:r>
        <w:rPr>
          <w:spacing w:val="18"/>
          <w:sz w:val="24"/>
        </w:rPr>
        <w:t> </w:t>
      </w:r>
      <w:r>
        <w:rPr>
          <w:sz w:val="24"/>
        </w:rPr>
        <w:t>data</w:t>
      </w:r>
      <w:r>
        <w:rPr>
          <w:spacing w:val="18"/>
          <w:sz w:val="24"/>
        </w:rPr>
        <w:t> </w:t>
      </w:r>
      <w:r>
        <w:rPr>
          <w:sz w:val="24"/>
        </w:rPr>
        <w:t>within</w:t>
      </w:r>
      <w:r>
        <w:rPr>
          <w:spacing w:val="19"/>
          <w:sz w:val="24"/>
        </w:rPr>
        <w:t> </w:t>
      </w:r>
      <w:r>
        <w:rPr>
          <w:sz w:val="24"/>
        </w:rPr>
        <w:t>computer</w:t>
      </w:r>
      <w:r>
        <w:rPr>
          <w:spacing w:val="19"/>
          <w:sz w:val="24"/>
        </w:rPr>
        <w:t> </w:t>
      </w:r>
      <w:r>
        <w:rPr>
          <w:sz w:val="24"/>
        </w:rPr>
        <w:t>equipment</w:t>
      </w:r>
      <w:r>
        <w:rPr>
          <w:spacing w:val="19"/>
          <w:sz w:val="24"/>
        </w:rPr>
        <w:t> </w:t>
      </w:r>
      <w:r>
        <w:rPr>
          <w:sz w:val="24"/>
        </w:rPr>
        <w:t>and</w:t>
      </w:r>
      <w:r>
        <w:rPr>
          <w:spacing w:val="18"/>
          <w:sz w:val="24"/>
        </w:rPr>
        <w:t> </w:t>
      </w:r>
      <w:r>
        <w:rPr>
          <w:sz w:val="24"/>
        </w:rPr>
        <w:t>storage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devices through a number of methods, including the use of innocuous or</w:t>
      </w:r>
      <w:r>
        <w:rPr>
          <w:spacing w:val="34"/>
          <w:sz w:val="24"/>
        </w:rPr>
        <w:t> </w:t>
      </w:r>
      <w:r>
        <w:rPr>
          <w:sz w:val="24"/>
        </w:rPr>
        <w:t>misleading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  <w:tab w:pos="4505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filenames</w:t>
      </w:r>
      <w:r>
        <w:rPr>
          <w:spacing w:val="46"/>
          <w:sz w:val="24"/>
        </w:rPr>
        <w:t> </w:t>
      </w:r>
      <w:r>
        <w:rPr>
          <w:sz w:val="24"/>
        </w:rPr>
        <w:t>and</w:t>
      </w:r>
      <w:r>
        <w:rPr>
          <w:spacing w:val="48"/>
          <w:sz w:val="24"/>
        </w:rPr>
        <w:t> </w:t>
      </w:r>
      <w:r>
        <w:rPr>
          <w:sz w:val="24"/>
        </w:rPr>
        <w:t>extensions.</w:t>
        <w:tab/>
        <w:t>For example, files with the extension “.jpg” often</w:t>
      </w:r>
      <w:r>
        <w:rPr>
          <w:spacing w:val="2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</w:tabs>
        <w:spacing w:line="240" w:lineRule="auto" w:before="178" w:after="0"/>
        <w:ind w:left="1720" w:right="0" w:hanging="1608"/>
        <w:jc w:val="left"/>
        <w:rPr>
          <w:sz w:val="24"/>
        </w:rPr>
      </w:pPr>
      <w:r>
        <w:rPr>
          <w:sz w:val="24"/>
        </w:rPr>
        <w:t>image</w:t>
      </w:r>
      <w:r>
        <w:rPr>
          <w:spacing w:val="14"/>
          <w:sz w:val="24"/>
        </w:rPr>
        <w:t> </w:t>
      </w:r>
      <w:r>
        <w:rPr>
          <w:sz w:val="24"/>
        </w:rPr>
        <w:t>files;</w:t>
      </w:r>
      <w:r>
        <w:rPr>
          <w:spacing w:val="14"/>
          <w:sz w:val="24"/>
        </w:rPr>
        <w:t> </w:t>
      </w:r>
      <w:r>
        <w:rPr>
          <w:sz w:val="24"/>
        </w:rPr>
        <w:t>however,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user</w:t>
      </w:r>
      <w:r>
        <w:rPr>
          <w:spacing w:val="12"/>
          <w:sz w:val="24"/>
        </w:rPr>
        <w:t> </w:t>
      </w:r>
      <w:r>
        <w:rPr>
          <w:sz w:val="24"/>
        </w:rPr>
        <w:t>can</w:t>
      </w:r>
      <w:r>
        <w:rPr>
          <w:spacing w:val="14"/>
          <w:sz w:val="24"/>
        </w:rPr>
        <w:t> </w:t>
      </w:r>
      <w:r>
        <w:rPr>
          <w:sz w:val="24"/>
        </w:rPr>
        <w:t>easily</w:t>
      </w:r>
      <w:r>
        <w:rPr>
          <w:spacing w:val="11"/>
          <w:sz w:val="24"/>
        </w:rPr>
        <w:t> </w:t>
      </w:r>
      <w:r>
        <w:rPr>
          <w:sz w:val="24"/>
        </w:rPr>
        <w:t>change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extension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“.txt.”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conceal</w:t>
      </w:r>
      <w:r>
        <w:rPr>
          <w:spacing w:val="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image and make it appear that the file contains text. Computer users can also</w:t>
      </w:r>
      <w:r>
        <w:rPr>
          <w:spacing w:val="55"/>
          <w:sz w:val="24"/>
        </w:rPr>
        <w:t> </w:t>
      </w:r>
      <w:r>
        <w:rPr>
          <w:sz w:val="24"/>
        </w:rPr>
        <w:t>attempt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</w:tabs>
        <w:spacing w:line="240" w:lineRule="auto" w:before="177" w:after="0"/>
        <w:ind w:left="1720" w:right="0" w:hanging="1608"/>
        <w:jc w:val="left"/>
        <w:rPr>
          <w:sz w:val="24"/>
        </w:rPr>
      </w:pPr>
      <w:r>
        <w:rPr>
          <w:sz w:val="24"/>
        </w:rPr>
        <w:t>to conceal data by using encryption, which means that a password or device, such as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  <w:tab w:pos="9798" w:val="left" w:leader="none"/>
        </w:tabs>
        <w:spacing w:line="240" w:lineRule="auto" w:before="181" w:after="0"/>
        <w:ind w:left="1720" w:right="0" w:hanging="1608"/>
        <w:jc w:val="left"/>
        <w:rPr>
          <w:sz w:val="24"/>
        </w:rPr>
      </w:pPr>
      <w:r>
        <w:rPr>
          <w:sz w:val="24"/>
        </w:rPr>
        <w:t>“dongle”  or  “keycard,”  is  necessary  to  decrypt  the  data  into</w:t>
      </w:r>
      <w:r>
        <w:rPr>
          <w:spacing w:val="52"/>
          <w:sz w:val="24"/>
        </w:rPr>
        <w:t> </w:t>
      </w:r>
      <w:r>
        <w:rPr>
          <w:sz w:val="24"/>
        </w:rPr>
        <w:t>readable </w:t>
      </w:r>
      <w:r>
        <w:rPr>
          <w:spacing w:val="1"/>
          <w:sz w:val="24"/>
        </w:rPr>
        <w:t> </w:t>
      </w:r>
      <w:r>
        <w:rPr>
          <w:sz w:val="24"/>
        </w:rPr>
        <w:t>form.</w:t>
        <w:tab/>
      </w:r>
      <w:r>
        <w:rPr>
          <w:spacing w:val="-3"/>
          <w:sz w:val="24"/>
        </w:rPr>
        <w:t>In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</w:tabs>
        <w:spacing w:line="240" w:lineRule="auto" w:before="178" w:after="0"/>
        <w:ind w:left="1720" w:right="0" w:hanging="1608"/>
        <w:jc w:val="left"/>
        <w:rPr>
          <w:sz w:val="24"/>
        </w:rPr>
      </w:pPr>
      <w:r>
        <w:rPr>
          <w:sz w:val="24"/>
        </w:rPr>
        <w:t>addition, computer users can conceal data within another seemingly unrelated</w:t>
      </w:r>
      <w:r>
        <w:rPr>
          <w:spacing w:val="3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innocuous file in a process called “stenography.” For example,</w:t>
      </w:r>
      <w:r>
        <w:rPr>
          <w:spacing w:val="8"/>
          <w:sz w:val="24"/>
        </w:rPr>
        <w:t> </w:t>
      </w:r>
      <w:r>
        <w:rPr>
          <w:sz w:val="24"/>
        </w:rPr>
        <w:t>by using stenography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computer</w:t>
      </w:r>
      <w:r>
        <w:rPr>
          <w:spacing w:val="18"/>
          <w:sz w:val="24"/>
        </w:rPr>
        <w:t> </w:t>
      </w:r>
      <w:r>
        <w:rPr>
          <w:sz w:val="24"/>
        </w:rPr>
        <w:t>user</w:t>
      </w:r>
      <w:r>
        <w:rPr>
          <w:spacing w:val="17"/>
          <w:sz w:val="24"/>
        </w:rPr>
        <w:t> </w:t>
      </w:r>
      <w:r>
        <w:rPr>
          <w:sz w:val="24"/>
        </w:rPr>
        <w:t>can</w:t>
      </w:r>
      <w:r>
        <w:rPr>
          <w:spacing w:val="17"/>
          <w:sz w:val="24"/>
        </w:rPr>
        <w:t> </w:t>
      </w:r>
      <w:r>
        <w:rPr>
          <w:sz w:val="24"/>
        </w:rPr>
        <w:t>conceal</w:t>
      </w:r>
      <w:r>
        <w:rPr>
          <w:spacing w:val="17"/>
          <w:sz w:val="24"/>
        </w:rPr>
        <w:t> </w:t>
      </w:r>
      <w:r>
        <w:rPr>
          <w:sz w:val="24"/>
        </w:rPr>
        <w:t>text</w:t>
      </w:r>
      <w:r>
        <w:rPr>
          <w:spacing w:val="17"/>
          <w:sz w:val="24"/>
        </w:rPr>
        <w:t> </w:t>
      </w:r>
      <w:r>
        <w:rPr>
          <w:sz w:val="24"/>
        </w:rPr>
        <w:t>in</w:t>
      </w:r>
      <w:r>
        <w:rPr>
          <w:spacing w:val="16"/>
          <w:sz w:val="24"/>
        </w:rPr>
        <w:t> </w:t>
      </w:r>
      <w:r>
        <w:rPr>
          <w:sz w:val="24"/>
        </w:rPr>
        <w:t>an</w:t>
      </w:r>
      <w:r>
        <w:rPr>
          <w:spacing w:val="16"/>
          <w:sz w:val="24"/>
        </w:rPr>
        <w:t> </w:t>
      </w:r>
      <w:r>
        <w:rPr>
          <w:sz w:val="24"/>
        </w:rPr>
        <w:t>image</w:t>
      </w:r>
      <w:r>
        <w:rPr>
          <w:spacing w:val="15"/>
          <w:sz w:val="24"/>
        </w:rPr>
        <w:t> </w:t>
      </w:r>
      <w:r>
        <w:rPr>
          <w:sz w:val="24"/>
        </w:rPr>
        <w:t>file</w:t>
      </w:r>
      <w:r>
        <w:rPr>
          <w:spacing w:val="17"/>
          <w:sz w:val="24"/>
        </w:rPr>
        <w:t> </w:t>
      </w:r>
      <w:r>
        <w:rPr>
          <w:sz w:val="24"/>
        </w:rPr>
        <w:t>which</w:t>
      </w:r>
      <w:r>
        <w:rPr>
          <w:spacing w:val="16"/>
          <w:sz w:val="24"/>
        </w:rPr>
        <w:t> </w:t>
      </w:r>
      <w:r>
        <w:rPr>
          <w:sz w:val="24"/>
        </w:rPr>
        <w:t>cannot</w:t>
      </w:r>
      <w:r>
        <w:rPr>
          <w:spacing w:val="17"/>
          <w:sz w:val="24"/>
        </w:rPr>
        <w:t> </w:t>
      </w:r>
      <w:r>
        <w:rPr>
          <w:sz w:val="24"/>
        </w:rPr>
        <w:t>be</w:t>
      </w:r>
      <w:r>
        <w:rPr>
          <w:spacing w:val="17"/>
          <w:sz w:val="24"/>
        </w:rPr>
        <w:t> </w:t>
      </w:r>
      <w:r>
        <w:rPr>
          <w:sz w:val="24"/>
        </w:rPr>
        <w:t>viewed</w:t>
      </w:r>
      <w:r>
        <w:rPr>
          <w:spacing w:val="17"/>
          <w:sz w:val="24"/>
        </w:rPr>
        <w:t> </w:t>
      </w:r>
      <w:r>
        <w:rPr>
          <w:sz w:val="24"/>
        </w:rPr>
        <w:t>when</w:t>
      </w:r>
      <w:r>
        <w:rPr>
          <w:spacing w:val="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1720" w:val="left" w:leader="none"/>
          <w:tab w:pos="1721" w:val="left" w:leader="none"/>
        </w:tabs>
        <w:spacing w:line="396" w:lineRule="auto" w:before="177" w:after="0"/>
        <w:ind w:left="112" w:right="844" w:firstLine="0"/>
        <w:jc w:val="left"/>
        <w:rPr>
          <w:sz w:val="24"/>
        </w:rPr>
      </w:pPr>
      <w:r>
        <w:rPr>
          <w:sz w:val="24"/>
        </w:rPr>
        <w:t>image file is opened. Therefore, a substantial amount of time is necessary to extract 28</w:t>
      </w:r>
    </w:p>
    <w:p>
      <w:pPr>
        <w:spacing w:after="0" w:line="396" w:lineRule="auto"/>
        <w:jc w:val="left"/>
        <w:rPr>
          <w:sz w:val="24"/>
        </w:rPr>
        <w:sectPr>
          <w:pgSz w:w="12240" w:h="15840"/>
          <w:pgMar w:header="0" w:footer="1315" w:top="0" w:bottom="15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7744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792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460"/>
        <w:rPr>
          <w:rFonts w:ascii="Arial"/>
        </w:rPr>
      </w:pPr>
      <w:r>
        <w:rPr>
          <w:rFonts w:ascii="Arial"/>
          <w:color w:val="0000FF"/>
        </w:rPr>
        <w:t>Case 2:13-cr-00082-KJM Document 23 Filed 12/13/13 Page 16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1720" w:val="left" w:leader="none"/>
          <w:tab w:pos="1721" w:val="left" w:leader="none"/>
        </w:tabs>
        <w:spacing w:line="240" w:lineRule="auto" w:before="1" w:after="0"/>
        <w:ind w:left="1720" w:right="0" w:hanging="1488"/>
        <w:jc w:val="left"/>
        <w:rPr>
          <w:sz w:val="24"/>
        </w:rPr>
      </w:pPr>
      <w:r>
        <w:rPr>
          <w:sz w:val="24"/>
        </w:rPr>
        <w:t>and</w:t>
      </w:r>
      <w:r>
        <w:rPr>
          <w:spacing w:val="32"/>
          <w:sz w:val="24"/>
        </w:rPr>
        <w:t> </w:t>
      </w:r>
      <w:r>
        <w:rPr>
          <w:sz w:val="24"/>
        </w:rPr>
        <w:t>sort</w:t>
      </w:r>
      <w:r>
        <w:rPr>
          <w:spacing w:val="32"/>
          <w:sz w:val="24"/>
        </w:rPr>
        <w:t> </w:t>
      </w:r>
      <w:r>
        <w:rPr>
          <w:sz w:val="24"/>
        </w:rPr>
        <w:t>through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data</w:t>
      </w:r>
      <w:r>
        <w:rPr>
          <w:spacing w:val="31"/>
          <w:sz w:val="24"/>
        </w:rPr>
        <w:t> </w:t>
      </w:r>
      <w:r>
        <w:rPr>
          <w:sz w:val="24"/>
        </w:rPr>
        <w:t>that</w:t>
      </w:r>
      <w:r>
        <w:rPr>
          <w:spacing w:val="33"/>
          <w:sz w:val="24"/>
        </w:rPr>
        <w:t> </w:t>
      </w:r>
      <w:r>
        <w:rPr>
          <w:sz w:val="24"/>
        </w:rPr>
        <w:t>is</w:t>
      </w:r>
      <w:r>
        <w:rPr>
          <w:spacing w:val="33"/>
          <w:sz w:val="24"/>
        </w:rPr>
        <w:t> </w:t>
      </w:r>
      <w:r>
        <w:rPr>
          <w:sz w:val="24"/>
        </w:rPr>
        <w:t>concealed</w:t>
      </w:r>
      <w:r>
        <w:rPr>
          <w:spacing w:val="31"/>
          <w:sz w:val="24"/>
        </w:rPr>
        <w:t> </w:t>
      </w:r>
      <w:r>
        <w:rPr>
          <w:sz w:val="24"/>
        </w:rPr>
        <w:t>or</w:t>
      </w:r>
      <w:r>
        <w:rPr>
          <w:spacing w:val="32"/>
          <w:sz w:val="24"/>
        </w:rPr>
        <w:t> </w:t>
      </w:r>
      <w:r>
        <w:rPr>
          <w:sz w:val="24"/>
        </w:rPr>
        <w:t>encrypted</w:t>
      </w:r>
      <w:r>
        <w:rPr>
          <w:spacing w:val="31"/>
          <w:sz w:val="24"/>
        </w:rPr>
        <w:t> </w:t>
      </w:r>
      <w:r>
        <w:rPr>
          <w:sz w:val="24"/>
        </w:rPr>
        <w:t>to</w:t>
      </w:r>
      <w:r>
        <w:rPr>
          <w:spacing w:val="32"/>
          <w:sz w:val="24"/>
        </w:rPr>
        <w:t> </w:t>
      </w:r>
      <w:r>
        <w:rPr>
          <w:sz w:val="24"/>
        </w:rPr>
        <w:t>determine</w:t>
      </w:r>
      <w:r>
        <w:rPr>
          <w:spacing w:val="32"/>
          <w:sz w:val="24"/>
        </w:rPr>
        <w:t> </w:t>
      </w:r>
      <w:r>
        <w:rPr>
          <w:sz w:val="24"/>
        </w:rPr>
        <w:t>whether</w:t>
      </w:r>
      <w:r>
        <w:rPr>
          <w:spacing w:val="31"/>
          <w:sz w:val="24"/>
        </w:rPr>
        <w:t> </w:t>
      </w:r>
      <w:r>
        <w:rPr>
          <w:sz w:val="24"/>
        </w:rPr>
        <w:t>it</w:t>
      </w:r>
      <w:r>
        <w:rPr>
          <w:spacing w:val="33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26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488"/>
        <w:jc w:val="left"/>
        <w:rPr>
          <w:sz w:val="24"/>
        </w:rPr>
      </w:pPr>
      <w:r>
        <w:rPr>
          <w:sz w:val="24"/>
        </w:rPr>
        <w:t>evidence, contraband, or instrumentalities of a crime.</w:t>
      </w:r>
    </w:p>
    <w:p>
      <w:pPr>
        <w:pStyle w:val="ListParagraph"/>
        <w:numPr>
          <w:ilvl w:val="1"/>
          <w:numId w:val="26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408"/>
        <w:jc w:val="left"/>
        <w:rPr>
          <w:sz w:val="24"/>
        </w:rPr>
      </w:pPr>
      <w:r>
        <w:rPr>
          <w:sz w:val="24"/>
        </w:rPr>
        <w:t>(Andrews Aff. at ¶ 37.) “In light of these concerns,” Andrews requested permission to “search,</w:t>
      </w:r>
      <w:r>
        <w:rPr>
          <w:spacing w:val="-14"/>
          <w:sz w:val="24"/>
        </w:rPr>
        <w:t> </w:t>
      </w:r>
      <w:r>
        <w:rPr>
          <w:sz w:val="24"/>
        </w:rPr>
        <w:t>copy,</w:t>
      </w:r>
    </w:p>
    <w:p>
      <w:pPr>
        <w:pStyle w:val="ListParagraph"/>
        <w:numPr>
          <w:ilvl w:val="1"/>
          <w:numId w:val="26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image and seize the computer hardware (and associated peripherals) that are believed to contain some</w:t>
      </w:r>
      <w:r>
        <w:rPr>
          <w:spacing w:val="-1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26"/>
        </w:numPr>
        <w:tabs>
          <w:tab w:pos="640" w:val="left" w:leader="none"/>
          <w:tab w:pos="641" w:val="left" w:leader="none"/>
        </w:tabs>
        <w:spacing w:line="396" w:lineRule="auto" w:before="178" w:after="0"/>
        <w:ind w:left="232" w:right="219" w:firstLine="0"/>
        <w:jc w:val="left"/>
        <w:rPr>
          <w:sz w:val="24"/>
        </w:rPr>
      </w:pPr>
      <w:r>
        <w:rPr>
          <w:sz w:val="24"/>
        </w:rPr>
        <w:t>all of the evidence described in this warrant, and to conduct an off-site search of the image . . . .” (</w:t>
      </w:r>
      <w:r>
        <w:rPr>
          <w:i/>
          <w:sz w:val="24"/>
        </w:rPr>
        <w:t>Id. </w:t>
      </w:r>
      <w:r>
        <w:rPr>
          <w:sz w:val="24"/>
        </w:rPr>
        <w:t>at 6</w:t>
        <w:tab/>
        <w:t>¶ 38,</w:t>
      </w:r>
      <w:r>
        <w:rPr>
          <w:spacing w:val="-1"/>
          <w:sz w:val="24"/>
        </w:rPr>
        <w:t> </w:t>
      </w:r>
      <w:r>
        <w:rPr>
          <w:sz w:val="24"/>
        </w:rPr>
        <w:t>38d.)</w:t>
      </w:r>
    </w:p>
    <w:p>
      <w:pPr>
        <w:pStyle w:val="Heading1"/>
        <w:numPr>
          <w:ilvl w:val="0"/>
          <w:numId w:val="27"/>
        </w:numPr>
        <w:tabs>
          <w:tab w:pos="640" w:val="left" w:leader="none"/>
          <w:tab w:pos="641" w:val="left" w:leader="none"/>
          <w:tab w:pos="1360" w:val="left" w:leader="none"/>
        </w:tabs>
        <w:spacing w:line="240" w:lineRule="auto" w:before="1" w:after="0"/>
        <w:ind w:left="640" w:right="0" w:hanging="408"/>
        <w:jc w:val="left"/>
      </w:pPr>
      <w:bookmarkStart w:name="_bookmark12" w:id="24"/>
      <w:bookmarkEnd w:id="24"/>
      <w:r>
        <w:rPr>
          <w:b w:val="0"/>
        </w:rPr>
      </w:r>
      <w:bookmarkStart w:name="_bookmark12" w:id="25"/>
      <w:bookmarkEnd w:id="25"/>
      <w:r>
        <w:rPr/>
        <w:t>II.</w:t>
      </w:r>
      <w:r>
        <w:rPr/>
        <w:tab/>
      </w:r>
      <w:r>
        <w:rPr>
          <w:u w:val="thick"/>
        </w:rPr>
        <w:t>EXECUTION OF THE</w:t>
      </w:r>
      <w:r>
        <w:rPr>
          <w:spacing w:val="-4"/>
          <w:u w:val="thick"/>
        </w:rPr>
        <w:t> </w:t>
      </w:r>
      <w:r>
        <w:rPr>
          <w:u w:val="thick"/>
        </w:rPr>
        <w:t>WARRANT.</w:t>
      </w:r>
    </w:p>
    <w:p>
      <w:pPr>
        <w:pStyle w:val="ListParagraph"/>
        <w:numPr>
          <w:ilvl w:val="0"/>
          <w:numId w:val="27"/>
        </w:numPr>
        <w:tabs>
          <w:tab w:pos="1360" w:val="left" w:leader="none"/>
          <w:tab w:pos="1361" w:val="left" w:leader="none"/>
        </w:tabs>
        <w:spacing w:line="240" w:lineRule="auto" w:before="178" w:after="0"/>
        <w:ind w:left="1360" w:right="0" w:hanging="1128"/>
        <w:jc w:val="left"/>
        <w:rPr>
          <w:sz w:val="24"/>
        </w:rPr>
      </w:pPr>
      <w:r>
        <w:rPr>
          <w:sz w:val="24"/>
        </w:rPr>
        <w:t>On October 4, 2012, agents conducted the seizure authorized by the warrant at Mr.</w:t>
      </w:r>
      <w:r>
        <w:rPr>
          <w:spacing w:val="-10"/>
          <w:sz w:val="24"/>
        </w:rPr>
        <w:t> </w:t>
      </w:r>
      <w:r>
        <w:rPr>
          <w:sz w:val="24"/>
        </w:rPr>
        <w:t>Keys’</w:t>
      </w:r>
    </w:p>
    <w:p>
      <w:pPr>
        <w:pStyle w:val="ListParagraph"/>
        <w:numPr>
          <w:ilvl w:val="0"/>
          <w:numId w:val="27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residence. The agents seized one laptop computer and two external hard drives. They also took</w:t>
      </w:r>
      <w:r>
        <w:rPr>
          <w:spacing w:val="-1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7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number of photographs and conducted a recorded interview of Mr.</w:t>
      </w:r>
      <w:r>
        <w:rPr>
          <w:spacing w:val="-2"/>
          <w:sz w:val="24"/>
        </w:rPr>
        <w:t> </w:t>
      </w:r>
      <w:r>
        <w:rPr>
          <w:sz w:val="24"/>
        </w:rPr>
        <w:t>Keys.</w:t>
      </w:r>
    </w:p>
    <w:p>
      <w:pPr>
        <w:pStyle w:val="ListParagraph"/>
        <w:numPr>
          <w:ilvl w:val="0"/>
          <w:numId w:val="27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At about 1:30 am the night before the execution of the search warrant, Mr. Keys ate a snack</w:t>
      </w:r>
      <w:r>
        <w:rPr>
          <w:spacing w:val="-1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7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took two 50 mg doses of Trazodone, also known as Desyrel, an anti-depressant often prescribed</w:t>
      </w:r>
      <w:r>
        <w:rPr>
          <w:spacing w:val="-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7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induce sleep. (Decl. of Matthew Keys (“Keys Decl.”) at ¶¶ 3, 4; </w:t>
      </w:r>
      <w:r>
        <w:rPr>
          <w:i/>
          <w:sz w:val="24"/>
        </w:rPr>
        <w:t>see also </w:t>
      </w:r>
      <w:r>
        <w:rPr>
          <w:sz w:val="24"/>
        </w:rPr>
        <w:t>Decl. of Dr. Barry</w:t>
      </w:r>
      <w:r>
        <w:rPr>
          <w:spacing w:val="-20"/>
          <w:sz w:val="24"/>
        </w:rPr>
        <w:t> </w:t>
      </w:r>
      <w:r>
        <w:rPr>
          <w:sz w:val="24"/>
        </w:rPr>
        <w:t>Cogen</w:t>
      </w:r>
    </w:p>
    <w:p>
      <w:pPr>
        <w:pStyle w:val="ListParagraph"/>
        <w:numPr>
          <w:ilvl w:val="0"/>
          <w:numId w:val="27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(“Cogen Decl.”) at ¶ 4.) The common side effects of Trazodone include confusion, fatigue,</w:t>
      </w:r>
      <w:r>
        <w:rPr>
          <w:spacing w:val="-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7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nervousness. (Cogen Decl. at ¶ 7.) Mr. Keys fell asleep between 2:00 and 2:30 am. (Keys. Decl.</w:t>
      </w:r>
      <w:r>
        <w:rPr>
          <w:spacing w:val="-9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27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sz w:val="24"/>
        </w:rPr>
      </w:pPr>
      <w:r>
        <w:rPr>
          <w:sz w:val="24"/>
        </w:rPr>
        <w:t>¶ 5.) Awoken before 6:00 from a “deep sleep” by federal agents, he was “drowsy, confused</w:t>
      </w:r>
      <w:r>
        <w:rPr>
          <w:spacing w:val="-1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7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forgetful.” (</w:t>
      </w:r>
      <w:r>
        <w:rPr>
          <w:i/>
          <w:sz w:val="24"/>
        </w:rPr>
        <w:t>Id. </w:t>
      </w:r>
      <w:r>
        <w:rPr>
          <w:sz w:val="24"/>
        </w:rPr>
        <w:t>at ¶¶ 7, 9.) Agents encouraged and obtained written and oral statements from Mr.</w:t>
      </w:r>
      <w:r>
        <w:rPr>
          <w:spacing w:val="-18"/>
          <w:sz w:val="24"/>
        </w:rPr>
        <w:t> </w:t>
      </w:r>
      <w:r>
        <w:rPr>
          <w:sz w:val="24"/>
        </w:rPr>
        <w:t>Keys,</w:t>
      </w:r>
    </w:p>
    <w:p>
      <w:pPr>
        <w:pStyle w:val="ListParagraph"/>
        <w:numPr>
          <w:ilvl w:val="0"/>
          <w:numId w:val="27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despite the fact that Mr. Keys had expressed concerns about his state of mind. (</w:t>
      </w:r>
      <w:r>
        <w:rPr>
          <w:i/>
          <w:sz w:val="24"/>
        </w:rPr>
        <w:t>Id. </w:t>
      </w:r>
      <w:r>
        <w:rPr>
          <w:sz w:val="24"/>
        </w:rPr>
        <w:t>at ¶</w:t>
      </w:r>
      <w:r>
        <w:rPr>
          <w:spacing w:val="-6"/>
          <w:sz w:val="24"/>
        </w:rPr>
        <w:t> </w:t>
      </w:r>
      <w:r>
        <w:rPr>
          <w:sz w:val="24"/>
        </w:rPr>
        <w:t>8.)</w:t>
      </w:r>
    </w:p>
    <w:p>
      <w:pPr>
        <w:pStyle w:val="Heading1"/>
        <w:numPr>
          <w:ilvl w:val="0"/>
          <w:numId w:val="27"/>
        </w:numPr>
        <w:tabs>
          <w:tab w:pos="4968" w:val="left" w:leader="none"/>
          <w:tab w:pos="4969" w:val="left" w:leader="none"/>
        </w:tabs>
        <w:spacing w:line="240" w:lineRule="auto" w:before="180" w:after="0"/>
        <w:ind w:left="4968" w:right="0" w:hanging="4856"/>
        <w:jc w:val="left"/>
      </w:pPr>
      <w:bookmarkStart w:name="_bookmark13" w:id="26"/>
      <w:bookmarkEnd w:id="26"/>
      <w:r>
        <w:rPr>
          <w:b w:val="0"/>
        </w:rPr>
      </w:r>
      <w:bookmarkStart w:name="_bookmark13" w:id="27"/>
      <w:bookmarkEnd w:id="27"/>
      <w:r>
        <w:rPr>
          <w:u w:val="thick"/>
        </w:rPr>
        <w:t>A</w:t>
      </w:r>
      <w:r>
        <w:rPr>
          <w:u w:val="thick"/>
        </w:rPr>
        <w:t>RGUMENT</w:t>
      </w:r>
    </w:p>
    <w:p>
      <w:pPr>
        <w:pStyle w:val="ListParagraph"/>
        <w:numPr>
          <w:ilvl w:val="0"/>
          <w:numId w:val="27"/>
        </w:numPr>
        <w:tabs>
          <w:tab w:pos="640" w:val="left" w:leader="none"/>
          <w:tab w:pos="641" w:val="left" w:leader="none"/>
          <w:tab w:pos="1360" w:val="left" w:leader="none"/>
        </w:tabs>
        <w:spacing w:line="240" w:lineRule="auto" w:before="178" w:after="0"/>
        <w:ind w:left="640" w:right="0" w:hanging="528"/>
        <w:jc w:val="left"/>
        <w:rPr>
          <w:b/>
          <w:sz w:val="24"/>
        </w:rPr>
      </w:pPr>
      <w:bookmarkStart w:name="_bookmark14" w:id="28"/>
      <w:bookmarkEnd w:id="28"/>
      <w:r>
        <w:rPr/>
      </w:r>
      <w:bookmarkStart w:name="_bookmark14" w:id="29"/>
      <w:bookmarkEnd w:id="29"/>
      <w:r>
        <w:rPr>
          <w:b/>
          <w:sz w:val="24"/>
        </w:rPr>
        <w:t>I.</w:t>
      </w:r>
      <w:r>
        <w:rPr>
          <w:b/>
          <w:sz w:val="24"/>
        </w:rPr>
        <w:tab/>
      </w:r>
      <w:r>
        <w:rPr>
          <w:b/>
          <w:sz w:val="24"/>
          <w:u w:val="thick"/>
        </w:rPr>
        <w:t>THE SEARCH WARRANT AUTHORIZED AN OVERBROAD GENERAL SEARCH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OF</w:t>
      </w:r>
    </w:p>
    <w:p>
      <w:pPr>
        <w:pStyle w:val="ListParagraph"/>
        <w:numPr>
          <w:ilvl w:val="0"/>
          <w:numId w:val="27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b/>
          <w:sz w:val="24"/>
        </w:rPr>
      </w:pPr>
      <w:r>
        <w:rPr>
          <w:b/>
          <w:sz w:val="24"/>
          <w:u w:val="thick"/>
        </w:rPr>
        <w:t>ALL OF MR. KEYS’ ELECTRONIC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MEDIA.</w:t>
      </w:r>
    </w:p>
    <w:p>
      <w:pPr>
        <w:pStyle w:val="ListParagraph"/>
        <w:numPr>
          <w:ilvl w:val="0"/>
          <w:numId w:val="27"/>
        </w:numPr>
        <w:tabs>
          <w:tab w:pos="1360" w:val="left" w:leader="none"/>
          <w:tab w:pos="1361" w:val="left" w:leader="none"/>
        </w:tabs>
        <w:spacing w:line="240" w:lineRule="auto" w:before="178" w:after="0"/>
        <w:ind w:left="1360" w:right="0" w:hanging="1248"/>
        <w:jc w:val="left"/>
        <w:rPr>
          <w:sz w:val="24"/>
        </w:rPr>
      </w:pPr>
      <w:r>
        <w:rPr>
          <w:sz w:val="24"/>
        </w:rPr>
        <w:t>By permitting the seizure of every conceivable type of electronic media, the October 3,</w:t>
      </w:r>
      <w:r>
        <w:rPr>
          <w:spacing w:val="-16"/>
          <w:sz w:val="24"/>
        </w:rPr>
        <w:t> </w:t>
      </w:r>
      <w:r>
        <w:rPr>
          <w:sz w:val="24"/>
        </w:rPr>
        <w:t>2012</w:t>
      </w:r>
    </w:p>
    <w:p>
      <w:pPr>
        <w:pStyle w:val="ListParagraph"/>
        <w:numPr>
          <w:ilvl w:val="0"/>
          <w:numId w:val="27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search warrant was unconstitutionally overbroad and the modern equivalent of a general warrant. “It</w:t>
      </w:r>
      <w:r>
        <w:rPr>
          <w:spacing w:val="-1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7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familiar history that indiscriminate searches and seizures conducted under the authority of</w:t>
      </w:r>
      <w:r>
        <w:rPr>
          <w:spacing w:val="-13"/>
          <w:sz w:val="24"/>
        </w:rPr>
        <w:t> </w:t>
      </w:r>
      <w:r>
        <w:rPr>
          <w:sz w:val="24"/>
        </w:rPr>
        <w:t>‘general</w:t>
      </w:r>
    </w:p>
    <w:p>
      <w:pPr>
        <w:pStyle w:val="ListParagraph"/>
        <w:numPr>
          <w:ilvl w:val="0"/>
          <w:numId w:val="27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warrants’ were the immediate evils that motivated the framing and adoption of the Fourth</w:t>
      </w:r>
      <w:r>
        <w:rPr>
          <w:spacing w:val="-11"/>
          <w:sz w:val="24"/>
        </w:rPr>
        <w:t> </w:t>
      </w:r>
      <w:r>
        <w:rPr>
          <w:sz w:val="24"/>
        </w:rPr>
        <w:t>Amendment.”</w:t>
      </w:r>
    </w:p>
    <w:p>
      <w:pPr>
        <w:pStyle w:val="ListParagraph"/>
        <w:numPr>
          <w:ilvl w:val="0"/>
          <w:numId w:val="27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Payton v. New York</w:t>
      </w:r>
      <w:r>
        <w:rPr>
          <w:sz w:val="24"/>
        </w:rPr>
        <w:t>, 445 U.S. 573, 583 (1980); see also </w:t>
      </w:r>
      <w:r>
        <w:rPr>
          <w:i/>
          <w:sz w:val="24"/>
        </w:rPr>
        <w:t>Coolidge v. New Hampshire</w:t>
      </w:r>
      <w:r>
        <w:rPr>
          <w:sz w:val="24"/>
        </w:rPr>
        <w:t>, 402 U.S. 443,</w:t>
      </w:r>
      <w:r>
        <w:rPr>
          <w:spacing w:val="-5"/>
          <w:sz w:val="24"/>
        </w:rPr>
        <w:t> </w:t>
      </w:r>
      <w:r>
        <w:rPr>
          <w:sz w:val="24"/>
        </w:rPr>
        <w:t>467</w:t>
      </w:r>
    </w:p>
    <w:p>
      <w:pPr>
        <w:pStyle w:val="ListParagraph"/>
        <w:numPr>
          <w:ilvl w:val="0"/>
          <w:numId w:val="27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(1971) (the “specific evil . . . abhorred by the colonists . . . is not that of intrusion </w:t>
      </w:r>
      <w:r>
        <w:rPr>
          <w:i/>
          <w:sz w:val="24"/>
        </w:rPr>
        <w:t>per se</w:t>
      </w:r>
      <w:r>
        <w:rPr>
          <w:sz w:val="24"/>
        </w:rPr>
        <w:t>, but of</w:t>
      </w:r>
      <w:r>
        <w:rPr>
          <w:spacing w:val="-1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7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general, exploratory rummaging in a person’s belongings”). To prevent the abuse of such</w:t>
      </w:r>
      <w:r>
        <w:rPr>
          <w:spacing w:val="-18"/>
          <w:sz w:val="24"/>
        </w:rPr>
        <w:t> </w:t>
      </w:r>
      <w:r>
        <w:rPr>
          <w:sz w:val="24"/>
        </w:rPr>
        <w:t>indiscriminate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315" w:top="0" w:bottom="15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7696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840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460"/>
        <w:rPr>
          <w:rFonts w:ascii="Arial"/>
        </w:rPr>
      </w:pPr>
      <w:r>
        <w:rPr>
          <w:rFonts w:ascii="Arial"/>
          <w:color w:val="0000FF"/>
        </w:rPr>
        <w:t>Case 2:13-cr-00082-KJM Document 23 Filed 12/13/13 Page 17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0" w:right="0" w:hanging="408"/>
        <w:jc w:val="left"/>
        <w:rPr>
          <w:sz w:val="24"/>
        </w:rPr>
      </w:pPr>
      <w:r>
        <w:rPr>
          <w:sz w:val="24"/>
        </w:rPr>
        <w:t>rummaging, the Fourth Amendment requires each warrant to “particularly describ[e] the place to</w:t>
      </w:r>
      <w:r>
        <w:rPr>
          <w:spacing w:val="-1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searched, and the persons or things to be seized.” U.S. Const. amend. IV. That is, search warrants</w:t>
      </w:r>
      <w:r>
        <w:rPr>
          <w:spacing w:val="-15"/>
          <w:sz w:val="24"/>
        </w:rPr>
        <w:t> </w:t>
      </w:r>
      <w:r>
        <w:rPr>
          <w:sz w:val="24"/>
        </w:rPr>
        <w:t>must</w:t>
      </w: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408"/>
        <w:jc w:val="left"/>
        <w:rPr>
          <w:sz w:val="24"/>
        </w:rPr>
      </w:pPr>
      <w:r>
        <w:rPr>
          <w:sz w:val="24"/>
        </w:rPr>
        <w:t>be specific. </w:t>
      </w:r>
      <w:r>
        <w:rPr>
          <w:i/>
          <w:sz w:val="24"/>
        </w:rPr>
        <w:t>United States v. Towne</w:t>
      </w:r>
      <w:r>
        <w:rPr>
          <w:sz w:val="24"/>
        </w:rPr>
        <w:t>, 997 F.2d 537, 544 (9th Cir. 1993). “Specificity has two</w:t>
      </w:r>
      <w:r>
        <w:rPr>
          <w:spacing w:val="-7"/>
          <w:sz w:val="24"/>
        </w:rPr>
        <w:t> </w:t>
      </w:r>
      <w:r>
        <w:rPr>
          <w:sz w:val="24"/>
        </w:rPr>
        <w:t>aspects:</w:t>
      </w: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particularity and breadth.” </w:t>
      </w:r>
      <w:r>
        <w:rPr>
          <w:i/>
          <w:sz w:val="24"/>
        </w:rPr>
        <w:t>Id. </w:t>
      </w:r>
      <w:r>
        <w:rPr>
          <w:sz w:val="24"/>
        </w:rPr>
        <w:t>(quoting </w:t>
      </w:r>
      <w:r>
        <w:rPr>
          <w:i/>
          <w:sz w:val="24"/>
        </w:rPr>
        <w:t>In re Grand Jury Subpoenas Dated December 10, 1987</w:t>
      </w:r>
      <w:r>
        <w:rPr>
          <w:sz w:val="24"/>
        </w:rPr>
        <w:t>,</w:t>
      </w:r>
      <w:r>
        <w:rPr>
          <w:spacing w:val="-12"/>
          <w:sz w:val="24"/>
        </w:rPr>
        <w:t> </w:t>
      </w:r>
      <w:r>
        <w:rPr>
          <w:sz w:val="24"/>
        </w:rPr>
        <w:t>926</w:t>
      </w: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F.2d 847, 856-57 (9th Cir. 1991)). Not only must a warrant “clearly state what is sought,” but its</w:t>
      </w:r>
      <w:r>
        <w:rPr>
          <w:spacing w:val="-16"/>
          <w:sz w:val="24"/>
        </w:rPr>
        <w:t> </w:t>
      </w:r>
      <w:r>
        <w:rPr>
          <w:sz w:val="24"/>
        </w:rPr>
        <w:t>scope</w:t>
      </w: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must also be “limited by the probable cause on which the warrant is based.” </w:t>
      </w:r>
      <w:r>
        <w:rPr>
          <w:i/>
          <w:sz w:val="24"/>
        </w:rPr>
        <w:t>Id.</w:t>
      </w:r>
      <w:r>
        <w:rPr>
          <w:i/>
          <w:spacing w:val="-9"/>
          <w:sz w:val="24"/>
        </w:rPr>
        <w:t> </w:t>
      </w:r>
      <w:r>
        <w:rPr>
          <w:sz w:val="24"/>
        </w:rPr>
        <w:t>(same).</w:t>
      </w:r>
    </w:p>
    <w:p>
      <w:pPr>
        <w:pStyle w:val="ListParagraph"/>
        <w:numPr>
          <w:ilvl w:val="0"/>
          <w:numId w:val="28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128"/>
        <w:jc w:val="left"/>
        <w:rPr>
          <w:sz w:val="24"/>
        </w:rPr>
      </w:pPr>
      <w:r>
        <w:rPr>
          <w:sz w:val="24"/>
        </w:rPr>
        <w:t>The Fourth Amendment’s specificity requirements make computer searches especially</w:t>
      </w:r>
      <w:r>
        <w:rPr>
          <w:spacing w:val="-14"/>
          <w:sz w:val="24"/>
        </w:rPr>
        <w:t> </w:t>
      </w:r>
      <w:r>
        <w:rPr>
          <w:sz w:val="24"/>
        </w:rPr>
        <w:t>difficult.</w:t>
      </w: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On one hand, computers are particularly vulnerable to general rummaging. A single computer,</w:t>
      </w:r>
      <w:r>
        <w:rPr>
          <w:spacing w:val="-12"/>
          <w:sz w:val="24"/>
        </w:rPr>
        <w:t> </w:t>
      </w:r>
      <w:r>
        <w:rPr>
          <w:sz w:val="24"/>
        </w:rPr>
        <w:t>hard</w:t>
      </w: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disk, or USB drive may contain information about every aspect of a person’s life. Even cheap</w:t>
      </w:r>
      <w:r>
        <w:rPr>
          <w:spacing w:val="-13"/>
          <w:sz w:val="24"/>
        </w:rPr>
        <w:t> </w:t>
      </w:r>
      <w:r>
        <w:rPr>
          <w:sz w:val="24"/>
        </w:rPr>
        <w:t>storage</w:t>
      </w: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media can store millions of pages of information, personal pictures, and intimate details of one’s</w:t>
      </w:r>
      <w:r>
        <w:rPr>
          <w:spacing w:val="-12"/>
          <w:sz w:val="24"/>
        </w:rPr>
        <w:t> </w:t>
      </w:r>
      <w:r>
        <w:rPr>
          <w:sz w:val="24"/>
        </w:rPr>
        <w:t>life.</w:t>
      </w: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Moreover, the content of a computer file may not be obvious without opening the file itself.</w:t>
      </w:r>
      <w:r>
        <w:rPr>
          <w:spacing w:val="4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government’s inability to determine whether a file is concealed, compressed, erased, or</w:t>
      </w:r>
      <w:r>
        <w:rPr>
          <w:spacing w:val="-9"/>
          <w:sz w:val="24"/>
        </w:rPr>
        <w:t> </w:t>
      </w:r>
      <w:r>
        <w:rPr>
          <w:sz w:val="24"/>
        </w:rPr>
        <w:t>booby-trapped</w:t>
      </w: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without examining it creates a “powerful incentive to seize more rather than less: . . . Let’s</w:t>
      </w:r>
      <w:r>
        <w:rPr>
          <w:spacing w:val="-13"/>
          <w:sz w:val="24"/>
        </w:rPr>
        <w:t> </w:t>
      </w:r>
      <w:r>
        <w:rPr>
          <w:sz w:val="24"/>
        </w:rPr>
        <w:t>take</w:t>
      </w: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i/>
          <w:sz w:val="24"/>
        </w:rPr>
      </w:pPr>
      <w:r>
        <w:rPr>
          <w:sz w:val="24"/>
        </w:rPr>
        <w:t>everything back to the lab, have a good look around and see what we might stumble on.” </w:t>
      </w:r>
      <w:r>
        <w:rPr>
          <w:i/>
          <w:sz w:val="24"/>
        </w:rPr>
        <w:t>United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States</w:t>
      </w: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v. Comprehensive Drug Testing, Inc.</w:t>
      </w:r>
      <w:r>
        <w:rPr>
          <w:sz w:val="24"/>
        </w:rPr>
        <w:t>, 621 F.3d 1162, 1170-71 (9th Cir. 2010) (en banc) (per</w:t>
      </w:r>
      <w:r>
        <w:rPr>
          <w:spacing w:val="-7"/>
          <w:sz w:val="24"/>
        </w:rPr>
        <w:t> </w:t>
      </w:r>
      <w:r>
        <w:rPr>
          <w:sz w:val="24"/>
        </w:rPr>
        <w:t>curiam)</w:t>
      </w: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sz w:val="24"/>
        </w:rPr>
      </w:pPr>
      <w:r>
        <w:rPr>
          <w:sz w:val="24"/>
        </w:rPr>
        <w:t>(“</w:t>
      </w:r>
      <w:r>
        <w:rPr>
          <w:i/>
          <w:sz w:val="24"/>
        </w:rPr>
        <w:t>CDT III</w:t>
      </w:r>
      <w:r>
        <w:rPr>
          <w:sz w:val="24"/>
        </w:rPr>
        <w:t>”). The very nature of computer searches raises the ominous specter of general</w:t>
      </w:r>
      <w:r>
        <w:rPr>
          <w:spacing w:val="-15"/>
          <w:sz w:val="24"/>
        </w:rPr>
        <w:t> </w:t>
      </w:r>
      <w:r>
        <w:rPr>
          <w:sz w:val="24"/>
        </w:rPr>
        <w:t>warrants.</w:t>
      </w:r>
    </w:p>
    <w:p>
      <w:pPr>
        <w:pStyle w:val="ListParagraph"/>
        <w:numPr>
          <w:ilvl w:val="0"/>
          <w:numId w:val="28"/>
        </w:numPr>
        <w:tabs>
          <w:tab w:pos="1360" w:val="left" w:leader="none"/>
          <w:tab w:pos="1361" w:val="left" w:leader="none"/>
        </w:tabs>
        <w:spacing w:line="240" w:lineRule="auto" w:before="177" w:after="0"/>
        <w:ind w:left="1360" w:right="0" w:hanging="1248"/>
        <w:jc w:val="left"/>
        <w:rPr>
          <w:sz w:val="24"/>
        </w:rPr>
      </w:pPr>
      <w:r>
        <w:rPr>
          <w:sz w:val="24"/>
        </w:rPr>
        <w:t>On the other hand, it may be difficult for an officer applying for a search warrant to be</w:t>
      </w:r>
      <w:r>
        <w:rPr>
          <w:spacing w:val="-12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specific. How many computers or storage devices does the suspect possess? And which ones are</w:t>
      </w:r>
      <w:r>
        <w:rPr>
          <w:spacing w:val="-8"/>
          <w:sz w:val="24"/>
        </w:rPr>
        <w:t> </w:t>
      </w:r>
      <w:r>
        <w:rPr>
          <w:sz w:val="24"/>
        </w:rPr>
        <w:t>likely</w:t>
      </w: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  <w:tab w:pos="9218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to contain evidence?  Did the suspect use a laptop computer, a tablet, or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smartphone?</w:t>
        <w:tab/>
        <w:t>Further,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technical aspects of computer searches can be complicated.  Sorting through gigabytes of</w:t>
      </w:r>
      <w:r>
        <w:rPr>
          <w:spacing w:val="-17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takes time.  Information may be encrypted or otherwise unreadable.  In rare instances, some hardware</w:t>
      </w:r>
      <w:r>
        <w:rPr>
          <w:spacing w:val="-19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software “may contain ‘booby traps’ that destroy or alter data if certain procedures are not</w:t>
      </w:r>
      <w:r>
        <w:rPr>
          <w:spacing w:val="-17"/>
          <w:sz w:val="24"/>
        </w:rPr>
        <w:t> </w:t>
      </w:r>
      <w:r>
        <w:rPr>
          <w:sz w:val="24"/>
        </w:rPr>
        <w:t>scrupulously</w:t>
      </w: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sz w:val="24"/>
        </w:rPr>
      </w:pPr>
      <w:r>
        <w:rPr>
          <w:sz w:val="24"/>
        </w:rPr>
        <w:t>followed.” As such, courts have recognized a “legitimate need to scoop up large quantities of data,</w:t>
      </w:r>
      <w:r>
        <w:rPr>
          <w:spacing w:val="-1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sift through it carefully for concealed or disguised pieces of evidence . . . .” </w:t>
      </w:r>
      <w:r>
        <w:rPr>
          <w:i/>
          <w:sz w:val="24"/>
        </w:rPr>
        <w:t>CDT III</w:t>
      </w:r>
      <w:r>
        <w:rPr>
          <w:sz w:val="24"/>
        </w:rPr>
        <w:t>, 621 F.3d at</w:t>
      </w:r>
      <w:r>
        <w:rPr>
          <w:spacing w:val="-11"/>
          <w:sz w:val="24"/>
        </w:rPr>
        <w:t> </w:t>
      </w:r>
      <w:r>
        <w:rPr>
          <w:sz w:val="24"/>
        </w:rPr>
        <w:t>1176.</w:t>
      </w:r>
    </w:p>
    <w:p>
      <w:pPr>
        <w:pStyle w:val="ListParagraph"/>
        <w:numPr>
          <w:ilvl w:val="0"/>
          <w:numId w:val="28"/>
        </w:numPr>
        <w:tabs>
          <w:tab w:pos="640" w:val="left" w:leader="none"/>
          <w:tab w:pos="641" w:val="left" w:leader="none"/>
        </w:tabs>
        <w:spacing w:line="396" w:lineRule="auto" w:before="180" w:after="0"/>
        <w:ind w:left="112" w:right="4240" w:firstLine="0"/>
        <w:jc w:val="left"/>
        <w:rPr>
          <w:sz w:val="24"/>
        </w:rPr>
      </w:pPr>
      <w:r>
        <w:rPr>
          <w:sz w:val="24"/>
        </w:rPr>
        <w:t>This need, however, does not yield to the Fourth </w:t>
      </w:r>
      <w:r>
        <w:rPr>
          <w:spacing w:val="-2"/>
          <w:sz w:val="24"/>
        </w:rPr>
        <w:t>Amendment. </w:t>
      </w:r>
      <w:r>
        <w:rPr>
          <w:sz w:val="24"/>
        </w:rPr>
        <w:t>26</w:t>
      </w:r>
    </w:p>
    <w:p>
      <w:pPr>
        <w:pStyle w:val="BodyText"/>
        <w:spacing w:line="275" w:lineRule="exact" w:before="0"/>
        <w:ind w:left="112"/>
      </w:pPr>
      <w:r>
        <w:rPr/>
        <w:t>27</w:t>
      </w:r>
    </w:p>
    <w:p>
      <w:pPr>
        <w:pStyle w:val="BodyText"/>
        <w:ind w:left="112"/>
      </w:pPr>
      <w:r>
        <w:rPr/>
        <w:t>28</w:t>
      </w:r>
    </w:p>
    <w:p>
      <w:pPr>
        <w:spacing w:after="0"/>
        <w:sectPr>
          <w:pgSz w:w="12240" w:h="15840"/>
          <w:pgMar w:header="0" w:footer="1315" w:top="0" w:bottom="15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7648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888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460"/>
        <w:rPr>
          <w:rFonts w:ascii="Arial"/>
        </w:rPr>
      </w:pPr>
      <w:r>
        <w:rPr>
          <w:rFonts w:ascii="Arial"/>
          <w:color w:val="0000FF"/>
        </w:rPr>
        <w:t>Case 2:13-cr-00082-KJM   Document 23   Filed 12/13/13 </w:t>
      </w:r>
      <w:r>
        <w:rPr>
          <w:rFonts w:ascii="Arial"/>
          <w:color w:val="0000FF"/>
          <w:spacing w:val="12"/>
        </w:rPr>
        <w:t> </w:t>
      </w:r>
      <w:r>
        <w:rPr>
          <w:rFonts w:ascii="Arial"/>
          <w:color w:val="0000FF"/>
        </w:rPr>
        <w:t>Page 18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Heading1"/>
        <w:numPr>
          <w:ilvl w:val="1"/>
          <w:numId w:val="28"/>
        </w:numPr>
        <w:tabs>
          <w:tab w:pos="1360" w:val="left" w:leader="none"/>
          <w:tab w:pos="1361" w:val="left" w:leader="none"/>
          <w:tab w:pos="2080" w:val="left" w:leader="none"/>
        </w:tabs>
        <w:spacing w:line="240" w:lineRule="auto" w:before="1" w:after="0"/>
        <w:ind w:left="1360" w:right="0" w:hanging="1128"/>
        <w:jc w:val="left"/>
      </w:pPr>
      <w:bookmarkStart w:name="_bookmark15" w:id="30"/>
      <w:bookmarkEnd w:id="30"/>
      <w:r>
        <w:rPr>
          <w:b w:val="0"/>
        </w:rPr>
      </w:r>
      <w:bookmarkStart w:name="_bookmark15" w:id="31"/>
      <w:bookmarkEnd w:id="31"/>
      <w:r>
        <w:rPr/>
        <w:t>A</w:t>
      </w:r>
      <w:r>
        <w:rPr/>
        <w:t>.</w:t>
        <w:tab/>
        <w:t>IN ORDER TO CONDUCT WHOLESALE SEIZURES OF</w:t>
      </w:r>
      <w:r>
        <w:rPr>
          <w:spacing w:val="-10"/>
        </w:rPr>
        <w:t> </w:t>
      </w:r>
      <w:r>
        <w:rPr/>
        <w:t>ELECTRONIC</w:t>
      </w:r>
    </w:p>
    <w:p>
      <w:pPr>
        <w:pStyle w:val="ListParagraph"/>
        <w:numPr>
          <w:ilvl w:val="1"/>
          <w:numId w:val="28"/>
        </w:numPr>
        <w:tabs>
          <w:tab w:pos="2080" w:val="left" w:leader="none"/>
          <w:tab w:pos="2081" w:val="left" w:leader="none"/>
        </w:tabs>
        <w:spacing w:line="240" w:lineRule="auto" w:before="180" w:after="0"/>
        <w:ind w:left="2080" w:right="0" w:hanging="1848"/>
        <w:jc w:val="left"/>
        <w:rPr>
          <w:b/>
          <w:sz w:val="24"/>
        </w:rPr>
      </w:pPr>
      <w:r>
        <w:rPr>
          <w:b/>
          <w:sz w:val="24"/>
        </w:rPr>
        <w:t>MEDIA, THE GOVERNMENT MUST PRESENT A FACTUAL BASIS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</w:p>
    <w:p>
      <w:pPr>
        <w:pStyle w:val="ListParagraph"/>
        <w:numPr>
          <w:ilvl w:val="1"/>
          <w:numId w:val="28"/>
        </w:numPr>
        <w:tabs>
          <w:tab w:pos="2080" w:val="left" w:leader="none"/>
          <w:tab w:pos="2081" w:val="left" w:leader="none"/>
        </w:tabs>
        <w:spacing w:line="240" w:lineRule="auto" w:before="177" w:after="0"/>
        <w:ind w:left="2080" w:right="0" w:hanging="1848"/>
        <w:jc w:val="left"/>
        <w:rPr>
          <w:b/>
          <w:sz w:val="24"/>
        </w:rPr>
      </w:pPr>
      <w:r>
        <w:rPr>
          <w:b/>
          <w:sz w:val="24"/>
        </w:rPr>
        <w:t>DOING SO, IT MUST FOLLOW A SEGREGATION PROTOCOL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</w:p>
    <w:p>
      <w:pPr>
        <w:pStyle w:val="ListParagraph"/>
        <w:numPr>
          <w:ilvl w:val="1"/>
          <w:numId w:val="28"/>
        </w:numPr>
        <w:tabs>
          <w:tab w:pos="2080" w:val="left" w:leader="none"/>
          <w:tab w:pos="2081" w:val="left" w:leader="none"/>
        </w:tabs>
        <w:spacing w:line="240" w:lineRule="auto" w:before="180" w:after="0"/>
        <w:ind w:left="2080" w:right="0" w:hanging="1848"/>
        <w:jc w:val="left"/>
        <w:rPr>
          <w:b/>
          <w:sz w:val="24"/>
        </w:rPr>
      </w:pPr>
      <w:r>
        <w:rPr>
          <w:b/>
          <w:sz w:val="24"/>
        </w:rPr>
        <w:t>IDENTIFYING RELEVANT INFORMATION, AND IT MUST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RETURN</w:t>
      </w:r>
    </w:p>
    <w:p>
      <w:pPr>
        <w:pStyle w:val="ListParagraph"/>
        <w:numPr>
          <w:ilvl w:val="1"/>
          <w:numId w:val="28"/>
        </w:numPr>
        <w:tabs>
          <w:tab w:pos="2080" w:val="left" w:leader="none"/>
          <w:tab w:pos="2081" w:val="left" w:leader="none"/>
        </w:tabs>
        <w:spacing w:line="240" w:lineRule="auto" w:before="178" w:after="0"/>
        <w:ind w:left="2080" w:right="0" w:hanging="1848"/>
        <w:jc w:val="left"/>
        <w:rPr>
          <w:b/>
          <w:sz w:val="24"/>
        </w:rPr>
      </w:pPr>
      <w:r>
        <w:rPr>
          <w:b/>
          <w:sz w:val="24"/>
        </w:rPr>
        <w:t>IRRELEVANT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INFORMATION.</w:t>
      </w:r>
    </w:p>
    <w:p>
      <w:pPr>
        <w:pStyle w:val="ListParagraph"/>
        <w:numPr>
          <w:ilvl w:val="1"/>
          <w:numId w:val="28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128"/>
        <w:jc w:val="left"/>
        <w:rPr>
          <w:sz w:val="24"/>
        </w:rPr>
      </w:pPr>
      <w:r>
        <w:rPr>
          <w:sz w:val="24"/>
        </w:rPr>
        <w:t>To prevent every warrant authorizing a computer search from functioning as a general</w:t>
      </w:r>
      <w:r>
        <w:rPr>
          <w:spacing w:val="-14"/>
          <w:sz w:val="24"/>
        </w:rPr>
        <w:t> </w:t>
      </w:r>
      <w:r>
        <w:rPr>
          <w:sz w:val="24"/>
        </w:rPr>
        <w:t>warrant,</w:t>
      </w:r>
    </w:p>
    <w:p>
      <w:pPr>
        <w:pStyle w:val="ListParagraph"/>
        <w:numPr>
          <w:ilvl w:val="1"/>
          <w:numId w:val="2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the Ninth Circuit requires such warrants follow a number of rules: (1) the government must provide</w:t>
      </w:r>
      <w:r>
        <w:rPr>
          <w:spacing w:val="-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28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factual justification for a broad search and seizure of the computer; (2) the search must be monitored</w:t>
      </w:r>
      <w:r>
        <w:rPr>
          <w:spacing w:val="-8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1"/>
          <w:numId w:val="2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a neutral, detached magistrate; (3) the government must seal and hold documents pending</w:t>
      </w:r>
      <w:r>
        <w:rPr>
          <w:spacing w:val="-7"/>
          <w:sz w:val="24"/>
        </w:rPr>
        <w:t> </w:t>
      </w:r>
      <w:r>
        <w:rPr>
          <w:sz w:val="24"/>
        </w:rPr>
        <w:t>judicial</w:t>
      </w:r>
    </w:p>
    <w:p>
      <w:pPr>
        <w:pStyle w:val="ListParagraph"/>
        <w:numPr>
          <w:ilvl w:val="1"/>
          <w:numId w:val="28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approval of a further search; (4) large-scale removal is only appropriate where on-site sorting</w:t>
      </w:r>
      <w:r>
        <w:rPr>
          <w:spacing w:val="-14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2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infeasible and no there is no practical alternative; (5) the government must promptly return</w:t>
      </w:r>
      <w:r>
        <w:rPr>
          <w:spacing w:val="-11"/>
          <w:sz w:val="24"/>
        </w:rPr>
        <w:t> </w:t>
      </w:r>
      <w:r>
        <w:rPr>
          <w:sz w:val="24"/>
        </w:rPr>
        <w:t>documents</w:t>
      </w:r>
    </w:p>
    <w:p>
      <w:pPr>
        <w:pStyle w:val="ListParagraph"/>
        <w:numPr>
          <w:ilvl w:val="1"/>
          <w:numId w:val="28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outside the scope of the</w:t>
      </w:r>
      <w:r>
        <w:rPr>
          <w:spacing w:val="-5"/>
          <w:sz w:val="24"/>
        </w:rPr>
        <w:t> </w:t>
      </w:r>
      <w:r>
        <w:rPr>
          <w:sz w:val="24"/>
        </w:rPr>
        <w:t>search.</w:t>
      </w:r>
    </w:p>
    <w:p>
      <w:pPr>
        <w:pStyle w:val="ListParagraph"/>
        <w:numPr>
          <w:ilvl w:val="1"/>
          <w:numId w:val="28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i/>
          <w:sz w:val="24"/>
        </w:rPr>
      </w:pPr>
      <w:r>
        <w:rPr>
          <w:sz w:val="24"/>
        </w:rPr>
        <w:t>These rules have their roots in a case decided before computers were commonplace. In</w:t>
      </w:r>
      <w:r>
        <w:rPr>
          <w:spacing w:val="-7"/>
          <w:sz w:val="24"/>
        </w:rPr>
        <w:t> </w:t>
      </w:r>
      <w:r>
        <w:rPr>
          <w:i/>
          <w:sz w:val="24"/>
        </w:rPr>
        <w:t>United</w:t>
      </w:r>
    </w:p>
    <w:p>
      <w:pPr>
        <w:pStyle w:val="ListParagraph"/>
        <w:numPr>
          <w:ilvl w:val="1"/>
          <w:numId w:val="2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States v. Tamura</w:t>
      </w:r>
      <w:r>
        <w:rPr>
          <w:sz w:val="24"/>
        </w:rPr>
        <w:t>, 694 F.2d 591 (9th Cir. 1982), the FBI served a warrant on a business’</w:t>
      </w:r>
      <w:r>
        <w:rPr>
          <w:spacing w:val="-12"/>
          <w:sz w:val="24"/>
        </w:rPr>
        <w:t> </w:t>
      </w:r>
      <w:r>
        <w:rPr>
          <w:sz w:val="24"/>
        </w:rPr>
        <w:t>accounting</w:t>
      </w:r>
    </w:p>
    <w:p>
      <w:pPr>
        <w:pStyle w:val="ListParagraph"/>
        <w:numPr>
          <w:ilvl w:val="1"/>
          <w:numId w:val="28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department for specific records. When the business’ employees refused to help the agents locate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8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sz w:val="24"/>
        </w:rPr>
      </w:pPr>
      <w:r>
        <w:rPr>
          <w:sz w:val="24"/>
        </w:rPr>
        <w:t>specific records the warrant authorized them to seize, the agents seized all of the records for the years</w:t>
      </w:r>
      <w:r>
        <w:rPr>
          <w:spacing w:val="-1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28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question. </w:t>
      </w:r>
      <w:r>
        <w:rPr>
          <w:i/>
          <w:sz w:val="24"/>
        </w:rPr>
        <w:t>Id. </w:t>
      </w:r>
      <w:r>
        <w:rPr>
          <w:sz w:val="24"/>
        </w:rPr>
        <w:t>at 594-95. Despite taking “large quantities” of documents not described in the warrant,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government argued the search was nevertheless reasonable because “the documents were</w:t>
      </w:r>
      <w:r>
        <w:rPr>
          <w:spacing w:val="-15"/>
          <w:sz w:val="24"/>
        </w:rPr>
        <w:t> </w:t>
      </w:r>
      <w:r>
        <w:rPr>
          <w:sz w:val="24"/>
        </w:rPr>
        <w:t>intermingled</w:t>
      </w:r>
    </w:p>
    <w:p>
      <w:pPr>
        <w:pStyle w:val="ListParagraph"/>
        <w:numPr>
          <w:ilvl w:val="1"/>
          <w:numId w:val="2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and it was difficult to separate the described documents from the irrelevant ones.” </w:t>
      </w:r>
      <w:r>
        <w:rPr>
          <w:i/>
          <w:sz w:val="24"/>
        </w:rPr>
        <w:t>Id. </w:t>
      </w:r>
      <w:r>
        <w:rPr>
          <w:sz w:val="24"/>
        </w:rPr>
        <w:t>at 595. The</w:t>
      </w:r>
      <w:r>
        <w:rPr>
          <w:spacing w:val="-14"/>
          <w:sz w:val="24"/>
        </w:rPr>
        <w:t> </w:t>
      </w:r>
      <w:r>
        <w:rPr>
          <w:sz w:val="24"/>
        </w:rPr>
        <w:t>court</w:t>
      </w:r>
    </w:p>
    <w:p>
      <w:pPr>
        <w:pStyle w:val="ListParagraph"/>
        <w:numPr>
          <w:ilvl w:val="1"/>
          <w:numId w:val="28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rejected this</w:t>
      </w:r>
      <w:r>
        <w:rPr>
          <w:spacing w:val="-1"/>
          <w:sz w:val="24"/>
        </w:rPr>
        <w:t> </w:t>
      </w:r>
      <w:r>
        <w:rPr>
          <w:sz w:val="24"/>
        </w:rPr>
        <w:t>argument:</w:t>
      </w:r>
    </w:p>
    <w:p>
      <w:pPr>
        <w:pStyle w:val="ListParagraph"/>
        <w:numPr>
          <w:ilvl w:val="1"/>
          <w:numId w:val="28"/>
        </w:numPr>
        <w:tabs>
          <w:tab w:pos="1360" w:val="left" w:leader="none"/>
          <w:tab w:pos="1361" w:val="left" w:leader="none"/>
        </w:tabs>
        <w:spacing w:line="199" w:lineRule="auto" w:before="214" w:after="0"/>
        <w:ind w:left="1360" w:right="836" w:hanging="1248"/>
        <w:jc w:val="left"/>
        <w:rPr>
          <w:sz w:val="24"/>
        </w:rPr>
      </w:pPr>
      <w:r>
        <w:rPr>
          <w:sz w:val="24"/>
        </w:rPr>
        <w:t>It is true that all items in a set of files may be inspected during a search, provided that sufficiently</w:t>
      </w:r>
      <w:r>
        <w:rPr>
          <w:spacing w:val="16"/>
          <w:sz w:val="24"/>
        </w:rPr>
        <w:t> </w:t>
      </w:r>
      <w:r>
        <w:rPr>
          <w:sz w:val="24"/>
        </w:rPr>
        <w:t>specific</w:t>
      </w:r>
      <w:r>
        <w:rPr>
          <w:spacing w:val="20"/>
          <w:sz w:val="24"/>
        </w:rPr>
        <w:t> </w:t>
      </w:r>
      <w:r>
        <w:rPr>
          <w:sz w:val="24"/>
        </w:rPr>
        <w:t>guidelines</w:t>
      </w:r>
      <w:r>
        <w:rPr>
          <w:spacing w:val="18"/>
          <w:sz w:val="24"/>
        </w:rPr>
        <w:t> </w:t>
      </w:r>
      <w:r>
        <w:rPr>
          <w:sz w:val="24"/>
        </w:rPr>
        <w:t>for</w:t>
      </w:r>
      <w:r>
        <w:rPr>
          <w:spacing w:val="19"/>
          <w:sz w:val="24"/>
        </w:rPr>
        <w:t> </w:t>
      </w:r>
      <w:r>
        <w:rPr>
          <w:sz w:val="24"/>
        </w:rPr>
        <w:t>identifying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documents</w:t>
      </w:r>
      <w:r>
        <w:rPr>
          <w:spacing w:val="18"/>
          <w:sz w:val="24"/>
        </w:rPr>
        <w:t> </w:t>
      </w:r>
      <w:r>
        <w:rPr>
          <w:sz w:val="24"/>
        </w:rPr>
        <w:t>sought</w:t>
      </w:r>
      <w:r>
        <w:rPr>
          <w:spacing w:val="21"/>
          <w:sz w:val="24"/>
        </w:rPr>
        <w:t> </w:t>
      </w:r>
      <w:r>
        <w:rPr>
          <w:sz w:val="24"/>
        </w:rPr>
        <w:t>are</w:t>
      </w:r>
      <w:r>
        <w:rPr>
          <w:spacing w:val="18"/>
          <w:sz w:val="24"/>
        </w:rPr>
        <w:t> </w:t>
      </w:r>
      <w:r>
        <w:rPr>
          <w:sz w:val="24"/>
        </w:rPr>
        <w:t>provided</w:t>
      </w:r>
      <w:r>
        <w:rPr>
          <w:spacing w:val="18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8"/>
        </w:numPr>
        <w:tabs>
          <w:tab w:pos="1360" w:val="left" w:leader="none"/>
          <w:tab w:pos="1361" w:val="left" w:leader="none"/>
          <w:tab w:pos="8672" w:val="left" w:leader="none"/>
        </w:tabs>
        <w:spacing w:line="212" w:lineRule="exact" w:before="0" w:after="0"/>
        <w:ind w:left="1360" w:right="0" w:hanging="1248"/>
        <w:jc w:val="left"/>
        <w:rPr>
          <w:sz w:val="24"/>
        </w:rPr>
      </w:pPr>
      <w:r>
        <w:rPr>
          <w:sz w:val="24"/>
        </w:rPr>
        <w:t>search</w:t>
      </w:r>
      <w:r>
        <w:rPr>
          <w:spacing w:val="36"/>
          <w:sz w:val="24"/>
        </w:rPr>
        <w:t> </w:t>
      </w:r>
      <w:r>
        <w:rPr>
          <w:sz w:val="24"/>
        </w:rPr>
        <w:t>warrant</w:t>
      </w:r>
      <w:r>
        <w:rPr>
          <w:spacing w:val="37"/>
          <w:sz w:val="24"/>
        </w:rPr>
        <w:t> </w:t>
      </w:r>
      <w:r>
        <w:rPr>
          <w:sz w:val="24"/>
        </w:rPr>
        <w:t>and</w:t>
      </w:r>
      <w:r>
        <w:rPr>
          <w:spacing w:val="37"/>
          <w:sz w:val="24"/>
        </w:rPr>
        <w:t> </w:t>
      </w:r>
      <w:r>
        <w:rPr>
          <w:sz w:val="24"/>
        </w:rPr>
        <w:t>are</w:t>
      </w:r>
      <w:r>
        <w:rPr>
          <w:spacing w:val="35"/>
          <w:sz w:val="24"/>
        </w:rPr>
        <w:t> </w:t>
      </w:r>
      <w:r>
        <w:rPr>
          <w:sz w:val="24"/>
        </w:rPr>
        <w:t>followed</w:t>
      </w:r>
      <w:r>
        <w:rPr>
          <w:spacing w:val="37"/>
          <w:sz w:val="24"/>
        </w:rPr>
        <w:t> </w:t>
      </w:r>
      <w:r>
        <w:rPr>
          <w:sz w:val="24"/>
        </w:rPr>
        <w:t>by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officers</w:t>
      </w:r>
      <w:r>
        <w:rPr>
          <w:spacing w:val="39"/>
          <w:sz w:val="24"/>
        </w:rPr>
        <w:t> </w:t>
      </w:r>
      <w:r>
        <w:rPr>
          <w:sz w:val="24"/>
        </w:rPr>
        <w:t>conducting</w:t>
      </w:r>
      <w:r>
        <w:rPr>
          <w:spacing w:val="34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search.</w:t>
        <w:tab/>
        <w:t>However,</w:t>
      </w:r>
      <w:r>
        <w:rPr>
          <w:spacing w:val="37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line="203" w:lineRule="exact" w:before="0"/>
        <w:ind w:left="1360"/>
      </w:pPr>
      <w:r>
        <w:rPr/>
        <w:t>wholesale </w:t>
      </w:r>
      <w:r>
        <w:rPr>
          <w:i/>
        </w:rPr>
        <w:t>seizure </w:t>
      </w:r>
      <w:r>
        <w:rPr/>
        <w:t>for later detailed examination of records not described in a warrant is</w:t>
      </w:r>
    </w:p>
    <w:p>
      <w:pPr>
        <w:pStyle w:val="ListParagraph"/>
        <w:numPr>
          <w:ilvl w:val="1"/>
          <w:numId w:val="28"/>
        </w:numPr>
        <w:tabs>
          <w:tab w:pos="1360" w:val="left" w:leader="none"/>
          <w:tab w:pos="1361" w:val="left" w:leader="none"/>
        </w:tabs>
        <w:spacing w:line="199" w:lineRule="auto" w:before="0" w:after="0"/>
        <w:ind w:left="1360" w:right="833" w:hanging="1248"/>
        <w:jc w:val="left"/>
        <w:rPr>
          <w:sz w:val="24"/>
        </w:rPr>
      </w:pPr>
      <w:r>
        <w:rPr>
          <w:sz w:val="24"/>
        </w:rPr>
        <w:t>significantly more intrusive, and has been characterized as ‘the kind of investigatory dragnet</w:t>
      </w:r>
      <w:r>
        <w:rPr>
          <w:spacing w:val="32"/>
          <w:sz w:val="24"/>
        </w:rPr>
        <w:t> </w:t>
      </w:r>
      <w:r>
        <w:rPr>
          <w:sz w:val="24"/>
        </w:rPr>
        <w:t>that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34"/>
          <w:sz w:val="24"/>
        </w:rPr>
        <w:t> </w:t>
      </w:r>
      <w:r>
        <w:rPr>
          <w:sz w:val="24"/>
        </w:rPr>
        <w:t>fourth</w:t>
      </w:r>
      <w:r>
        <w:rPr>
          <w:spacing w:val="36"/>
          <w:sz w:val="24"/>
        </w:rPr>
        <w:t> </w:t>
      </w:r>
      <w:r>
        <w:rPr>
          <w:sz w:val="24"/>
        </w:rPr>
        <w:t>amendment</w:t>
      </w:r>
      <w:r>
        <w:rPr>
          <w:spacing w:val="32"/>
          <w:sz w:val="24"/>
        </w:rPr>
        <w:t> </w:t>
      </w:r>
      <w:r>
        <w:rPr>
          <w:sz w:val="24"/>
        </w:rPr>
        <w:t>was</w:t>
      </w:r>
      <w:r>
        <w:rPr>
          <w:spacing w:val="33"/>
          <w:sz w:val="24"/>
        </w:rPr>
        <w:t> </w:t>
      </w:r>
      <w:r>
        <w:rPr>
          <w:sz w:val="24"/>
        </w:rPr>
        <w:t>designed</w:t>
      </w:r>
      <w:r>
        <w:rPr>
          <w:spacing w:val="34"/>
          <w:sz w:val="24"/>
        </w:rPr>
        <w:t> </w:t>
      </w:r>
      <w:r>
        <w:rPr>
          <w:sz w:val="24"/>
        </w:rPr>
        <w:t>to</w:t>
      </w:r>
      <w:r>
        <w:rPr>
          <w:spacing w:val="33"/>
          <w:sz w:val="24"/>
        </w:rPr>
        <w:t> </w:t>
      </w:r>
      <w:r>
        <w:rPr>
          <w:sz w:val="24"/>
        </w:rPr>
        <w:t>prevent.’</w:t>
      </w:r>
      <w:r>
        <w:rPr>
          <w:spacing w:val="7"/>
          <w:sz w:val="24"/>
        </w:rPr>
        <w:t> </w:t>
      </w:r>
      <w:r>
        <w:rPr>
          <w:sz w:val="24"/>
        </w:rPr>
        <w:t>We</w:t>
      </w:r>
      <w:r>
        <w:rPr>
          <w:spacing w:val="31"/>
          <w:sz w:val="24"/>
        </w:rPr>
        <w:t> </w:t>
      </w:r>
      <w:r>
        <w:rPr>
          <w:sz w:val="24"/>
        </w:rPr>
        <w:t>cannot</w:t>
      </w:r>
      <w:r>
        <w:rPr>
          <w:spacing w:val="33"/>
          <w:sz w:val="24"/>
        </w:rPr>
        <w:t> </w:t>
      </w:r>
      <w:r>
        <w:rPr>
          <w:sz w:val="24"/>
        </w:rPr>
        <w:t>sanction</w:t>
      </w:r>
      <w:r>
        <w:rPr>
          <w:spacing w:val="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8"/>
        </w:numPr>
        <w:tabs>
          <w:tab w:pos="1360" w:val="left" w:leader="none"/>
          <w:tab w:pos="1361" w:val="left" w:leader="none"/>
        </w:tabs>
        <w:spacing w:line="236" w:lineRule="exact" w:before="0" w:after="0"/>
        <w:ind w:left="1360" w:right="0" w:hanging="1248"/>
        <w:jc w:val="left"/>
        <w:rPr>
          <w:sz w:val="24"/>
        </w:rPr>
      </w:pPr>
      <w:r>
        <w:rPr>
          <w:sz w:val="24"/>
        </w:rPr>
        <w:t>procedure followed by the Government in this</w:t>
      </w:r>
      <w:r>
        <w:rPr>
          <w:spacing w:val="-12"/>
          <w:sz w:val="24"/>
        </w:rPr>
        <w:t> </w:t>
      </w:r>
      <w:r>
        <w:rPr>
          <w:sz w:val="24"/>
        </w:rPr>
        <w:t>case.</w:t>
      </w:r>
    </w:p>
    <w:p>
      <w:pPr>
        <w:pStyle w:val="ListParagraph"/>
        <w:numPr>
          <w:ilvl w:val="1"/>
          <w:numId w:val="28"/>
        </w:numPr>
        <w:tabs>
          <w:tab w:pos="640" w:val="left" w:leader="none"/>
          <w:tab w:pos="641" w:val="left" w:leader="none"/>
        </w:tabs>
        <w:spacing w:line="240" w:lineRule="auto" w:before="123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Id. </w:t>
      </w:r>
      <w:r>
        <w:rPr>
          <w:sz w:val="24"/>
        </w:rPr>
        <w:t>(emphasis in original) (internal footnote and citations</w:t>
      </w:r>
      <w:r>
        <w:rPr>
          <w:spacing w:val="-8"/>
          <w:sz w:val="24"/>
        </w:rPr>
        <w:t> </w:t>
      </w:r>
      <w:r>
        <w:rPr>
          <w:sz w:val="24"/>
        </w:rPr>
        <w:t>omitted).</w:t>
      </w:r>
    </w:p>
    <w:p>
      <w:pPr>
        <w:pStyle w:val="ListParagraph"/>
        <w:numPr>
          <w:ilvl w:val="1"/>
          <w:numId w:val="28"/>
        </w:numPr>
        <w:tabs>
          <w:tab w:pos="1360" w:val="left" w:leader="none"/>
          <w:tab w:pos="1361" w:val="left" w:leader="none"/>
        </w:tabs>
        <w:spacing w:line="240" w:lineRule="auto" w:before="178" w:after="0"/>
        <w:ind w:left="1360" w:right="0" w:hanging="1248"/>
        <w:jc w:val="left"/>
        <w:rPr>
          <w:sz w:val="24"/>
        </w:rPr>
      </w:pPr>
      <w:r>
        <w:rPr>
          <w:sz w:val="24"/>
        </w:rPr>
        <w:t>The </w:t>
      </w:r>
      <w:r>
        <w:rPr>
          <w:i/>
          <w:sz w:val="24"/>
        </w:rPr>
        <w:t>Tamura </w:t>
      </w:r>
      <w:r>
        <w:rPr>
          <w:sz w:val="24"/>
        </w:rPr>
        <w:t>court provided guidance for the “comparatively rare” times when</w:t>
      </w:r>
      <w:r>
        <w:rPr>
          <w:spacing w:val="-9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1"/>
          <w:numId w:val="2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“cannot feasibly be sorted on site.” </w:t>
      </w:r>
      <w:r>
        <w:rPr>
          <w:i/>
          <w:sz w:val="24"/>
        </w:rPr>
        <w:t>Tamura</w:t>
      </w:r>
      <w:r>
        <w:rPr>
          <w:sz w:val="24"/>
        </w:rPr>
        <w:t>, 694 F.2d at 595-96. The government should seal and</w:t>
      </w:r>
      <w:r>
        <w:rPr>
          <w:spacing w:val="-15"/>
          <w:sz w:val="24"/>
        </w:rPr>
        <w:t> </w:t>
      </w:r>
      <w:r>
        <w:rPr>
          <w:sz w:val="24"/>
        </w:rPr>
        <w:t>hold</w:t>
      </w:r>
    </w:p>
    <w:p>
      <w:pPr>
        <w:pStyle w:val="ListParagraph"/>
        <w:numPr>
          <w:ilvl w:val="1"/>
          <w:numId w:val="28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the documents pending judicial approval for a further search. </w:t>
      </w:r>
      <w:r>
        <w:rPr>
          <w:i/>
          <w:sz w:val="24"/>
        </w:rPr>
        <w:t>Id. </w:t>
      </w:r>
      <w:r>
        <w:rPr>
          <w:sz w:val="24"/>
        </w:rPr>
        <w:t>A magistrate should grant</w:t>
      </w:r>
      <w:r>
        <w:rPr>
          <w:spacing w:val="-11"/>
          <w:sz w:val="24"/>
        </w:rPr>
        <w:t> </w:t>
      </w:r>
      <w:r>
        <w:rPr>
          <w:sz w:val="24"/>
        </w:rPr>
        <w:t>prior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315" w:top="0" w:bottom="15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7600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936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460"/>
        <w:rPr>
          <w:rFonts w:ascii="Arial"/>
        </w:rPr>
      </w:pPr>
      <w:r>
        <w:rPr>
          <w:rFonts w:ascii="Arial"/>
          <w:color w:val="0000FF"/>
        </w:rPr>
        <w:t>Case 2:13-cr-00082-KJM Document 23 Filed 12/13/13 Page 19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0" w:right="0" w:hanging="408"/>
        <w:jc w:val="left"/>
        <w:rPr>
          <w:i/>
          <w:sz w:val="24"/>
        </w:rPr>
      </w:pPr>
      <w:r>
        <w:rPr>
          <w:sz w:val="24"/>
        </w:rPr>
        <w:t>approval for “large-scale removal of material . . . </w:t>
      </w:r>
      <w:r>
        <w:rPr>
          <w:i/>
          <w:sz w:val="24"/>
        </w:rPr>
        <w:t>only where on-site sorting is infeasible and no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other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i/>
          <w:sz w:val="24"/>
        </w:rPr>
        <w:t>practical alternative exists.</w:t>
      </w:r>
      <w:r>
        <w:rPr>
          <w:sz w:val="24"/>
        </w:rPr>
        <w:t>” </w:t>
      </w:r>
      <w:r>
        <w:rPr>
          <w:i/>
          <w:sz w:val="24"/>
        </w:rPr>
        <w:t>Id. </w:t>
      </w:r>
      <w:r>
        <w:rPr>
          <w:sz w:val="24"/>
        </w:rPr>
        <w:t>at 969 (emphasis added). “The essential safeguard required is</w:t>
      </w:r>
      <w:r>
        <w:rPr>
          <w:spacing w:val="-1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408"/>
        <w:jc w:val="left"/>
        <w:rPr>
          <w:sz w:val="24"/>
        </w:rPr>
      </w:pPr>
      <w:r>
        <w:rPr>
          <w:sz w:val="24"/>
        </w:rPr>
        <w:t>wholesale removal must be monitored by the judgment of a neutral, detached magistrate.” </w:t>
      </w:r>
      <w:r>
        <w:rPr>
          <w:i/>
          <w:sz w:val="24"/>
        </w:rPr>
        <w:t>Id.</w:t>
      </w:r>
      <w:r>
        <w:rPr>
          <w:i/>
          <w:spacing w:val="-15"/>
          <w:sz w:val="24"/>
        </w:rPr>
        <w:t> </w:t>
      </w:r>
      <w:r>
        <w:rPr>
          <w:sz w:val="24"/>
        </w:rPr>
        <w:t>(footnote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omitted). Although such wholesale seizures may be more convenient without judicial participation,</w:t>
      </w:r>
      <w:r>
        <w:rPr>
          <w:spacing w:val="-8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are not reasonable. </w:t>
      </w:r>
      <w:r>
        <w:rPr>
          <w:i/>
          <w:sz w:val="24"/>
        </w:rPr>
        <w:t>Id. </w:t>
      </w:r>
      <w:r>
        <w:rPr>
          <w:sz w:val="24"/>
        </w:rPr>
        <w:t>Moreover, the government must return out-of-scope documents</w:t>
      </w:r>
      <w:r>
        <w:rPr>
          <w:spacing w:val="-2"/>
          <w:sz w:val="24"/>
        </w:rPr>
        <w:t> </w:t>
      </w:r>
      <w:r>
        <w:rPr>
          <w:sz w:val="24"/>
        </w:rPr>
        <w:t>after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segregation: any “unnecessary delay” may result in an “unreasonable and therefore</w:t>
      </w:r>
      <w:r>
        <w:rPr>
          <w:spacing w:val="-19"/>
          <w:sz w:val="24"/>
        </w:rPr>
        <w:t> </w:t>
      </w:r>
      <w:r>
        <w:rPr>
          <w:sz w:val="24"/>
        </w:rPr>
        <w:t>unconstitutional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manner of executing the warrant.” </w:t>
      </w:r>
      <w:r>
        <w:rPr>
          <w:i/>
          <w:sz w:val="24"/>
        </w:rPr>
        <w:t>Id.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597.</w:t>
      </w:r>
    </w:p>
    <w:p>
      <w:pPr>
        <w:pStyle w:val="ListParagraph"/>
        <w:numPr>
          <w:ilvl w:val="0"/>
          <w:numId w:val="29"/>
        </w:numPr>
        <w:tabs>
          <w:tab w:pos="1360" w:val="left" w:leader="none"/>
          <w:tab w:pos="1361" w:val="left" w:leader="none"/>
        </w:tabs>
        <w:spacing w:line="240" w:lineRule="auto" w:before="178" w:after="0"/>
        <w:ind w:left="1360" w:right="0" w:hanging="1128"/>
        <w:jc w:val="left"/>
        <w:rPr>
          <w:sz w:val="24"/>
        </w:rPr>
      </w:pPr>
      <w:r>
        <w:rPr>
          <w:sz w:val="24"/>
        </w:rPr>
        <w:t>Nearly twenty-five years later, in </w:t>
      </w:r>
      <w:r>
        <w:rPr>
          <w:i/>
          <w:sz w:val="24"/>
        </w:rPr>
        <w:t>United States v. Hill</w:t>
      </w:r>
      <w:r>
        <w:rPr>
          <w:sz w:val="24"/>
        </w:rPr>
        <w:t>, 459 F.3d 966, 973 (9th Cir. 2006),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Ninth Circuit revisited </w:t>
      </w:r>
      <w:r>
        <w:rPr>
          <w:i/>
          <w:sz w:val="24"/>
        </w:rPr>
        <w:t>Tamura </w:t>
      </w:r>
      <w:r>
        <w:rPr>
          <w:sz w:val="24"/>
        </w:rPr>
        <w:t>in the context of a broad seizure of “all computer</w:t>
      </w:r>
      <w:r>
        <w:rPr>
          <w:spacing w:val="-6"/>
          <w:sz w:val="24"/>
        </w:rPr>
        <w:t> </w:t>
      </w:r>
      <w:r>
        <w:rPr>
          <w:sz w:val="24"/>
        </w:rPr>
        <w:t>media.”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Acknowledging “significant problems” inherent in computer searches, the court nevertheless refused</w:t>
      </w:r>
      <w:r>
        <w:rPr>
          <w:spacing w:val="-1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give the government an “automatic blank check” for broad computer searches and seizures. </w:t>
      </w:r>
      <w:r>
        <w:rPr>
          <w:i/>
          <w:sz w:val="24"/>
        </w:rPr>
        <w:t>Id. </w:t>
      </w: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z w:val="24"/>
        </w:rPr>
        <w:t>974-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75. Rather, to justify a wholesale seizure of electronic media, “the government must still demonstrate</w:t>
      </w:r>
      <w:r>
        <w:rPr>
          <w:spacing w:val="-1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the magistrate </w:t>
      </w:r>
      <w:r>
        <w:rPr>
          <w:i/>
          <w:sz w:val="24"/>
        </w:rPr>
        <w:t>factually </w:t>
      </w:r>
      <w:r>
        <w:rPr>
          <w:sz w:val="24"/>
        </w:rPr>
        <w:t>why such a broad search and seizure authority is reasonable in the case at</w:t>
      </w:r>
      <w:r>
        <w:rPr>
          <w:spacing w:val="-11"/>
          <w:sz w:val="24"/>
        </w:rPr>
        <w:t> </w:t>
      </w:r>
      <w:r>
        <w:rPr>
          <w:sz w:val="24"/>
        </w:rPr>
        <w:t>hand.”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Id. </w:t>
      </w:r>
      <w:r>
        <w:rPr>
          <w:sz w:val="24"/>
        </w:rPr>
        <w:t>at 975 (emphasis in original). The court recognized that in some cases, the government will have</w:t>
      </w:r>
      <w:r>
        <w:rPr>
          <w:spacing w:val="-19"/>
          <w:sz w:val="24"/>
        </w:rPr>
        <w:t> </w:t>
      </w:r>
      <w:r>
        <w:rPr>
          <w:sz w:val="24"/>
        </w:rPr>
        <w:t>“no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basis” for believing they will actually encounter “the kind of technological problems that would make</w:t>
      </w:r>
      <w:r>
        <w:rPr>
          <w:spacing w:val="-27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sz w:val="24"/>
        </w:rPr>
      </w:pPr>
      <w:r>
        <w:rPr>
          <w:sz w:val="24"/>
        </w:rPr>
        <w:t>immediate onsite search and selective removal of relevant evidence impracticable.” </w:t>
      </w:r>
      <w:r>
        <w:rPr>
          <w:i/>
          <w:sz w:val="24"/>
        </w:rPr>
        <w:t>Id. </w:t>
      </w:r>
      <w:r>
        <w:rPr>
          <w:sz w:val="24"/>
        </w:rPr>
        <w:t>To give teeth</w:t>
      </w:r>
      <w:r>
        <w:rPr>
          <w:spacing w:val="-1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this preference for onsite searches over wholesale seizure, </w:t>
      </w:r>
      <w:r>
        <w:rPr>
          <w:i/>
          <w:sz w:val="24"/>
        </w:rPr>
        <w:t>Hill </w:t>
      </w:r>
      <w:r>
        <w:rPr>
          <w:sz w:val="24"/>
        </w:rPr>
        <w:t>requires “some threshold showing</w:t>
      </w:r>
      <w:r>
        <w:rPr>
          <w:spacing w:val="-19"/>
          <w:sz w:val="24"/>
        </w:rPr>
        <w:t> </w:t>
      </w:r>
      <w:r>
        <w:rPr>
          <w:sz w:val="24"/>
        </w:rPr>
        <w:t>before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i/>
          <w:sz w:val="24"/>
        </w:rPr>
      </w:pPr>
      <w:r>
        <w:rPr>
          <w:sz w:val="24"/>
        </w:rPr>
        <w:t>the government may ‘seize the haystack to look for the needle.’”</w:t>
      </w:r>
      <w:r>
        <w:rPr>
          <w:spacing w:val="51"/>
          <w:sz w:val="24"/>
        </w:rPr>
        <w:t> </w:t>
      </w:r>
      <w:r>
        <w:rPr>
          <w:i/>
          <w:sz w:val="24"/>
        </w:rPr>
        <w:t>Id.</w:t>
      </w:r>
    </w:p>
    <w:p>
      <w:pPr>
        <w:pStyle w:val="ListParagraph"/>
        <w:numPr>
          <w:ilvl w:val="0"/>
          <w:numId w:val="29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Most recently, in </w:t>
      </w:r>
      <w:r>
        <w:rPr>
          <w:i/>
          <w:sz w:val="24"/>
        </w:rPr>
        <w:t>CDT III</w:t>
      </w:r>
      <w:r>
        <w:rPr>
          <w:sz w:val="24"/>
        </w:rPr>
        <w:t>, 621 F.3d 1162, an en banc panel of the Ninth Circuit again</w:t>
      </w:r>
      <w:r>
        <w:rPr>
          <w:spacing w:val="-6"/>
          <w:sz w:val="24"/>
        </w:rPr>
        <w:t> </w:t>
      </w:r>
      <w:r>
        <w:rPr>
          <w:sz w:val="24"/>
        </w:rPr>
        <w:t>applied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Tamura</w:t>
      </w:r>
      <w:r>
        <w:rPr>
          <w:sz w:val="24"/>
        </w:rPr>
        <w:t>’s logic to computer searches. “The point of </w:t>
      </w:r>
      <w:r>
        <w:rPr>
          <w:i/>
          <w:sz w:val="24"/>
        </w:rPr>
        <w:t>Tamura </w:t>
      </w:r>
      <w:r>
        <w:rPr>
          <w:sz w:val="24"/>
        </w:rPr>
        <w:t>procedures is to maintain the privacy</w:t>
      </w:r>
      <w:r>
        <w:rPr>
          <w:spacing w:val="-1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materials that are intermingled with seizable materials, and to avoid turning a limited search</w:t>
      </w:r>
      <w:r>
        <w:rPr>
          <w:spacing w:val="-1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particular information into a general search . . . .” </w:t>
      </w:r>
      <w:r>
        <w:rPr>
          <w:i/>
          <w:sz w:val="24"/>
        </w:rPr>
        <w:t>Id. </w:t>
      </w:r>
      <w:r>
        <w:rPr>
          <w:sz w:val="24"/>
        </w:rPr>
        <w:t>at 1170. While the government has a</w:t>
      </w:r>
      <w:r>
        <w:rPr>
          <w:spacing w:val="-11"/>
          <w:sz w:val="24"/>
        </w:rPr>
        <w:t> </w:t>
      </w:r>
      <w:r>
        <w:rPr>
          <w:sz w:val="24"/>
        </w:rPr>
        <w:t>“legitimate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sz w:val="24"/>
        </w:rPr>
      </w:pPr>
      <w:r>
        <w:rPr>
          <w:sz w:val="24"/>
        </w:rPr>
        <w:t>need” for broad computer searches, that need “creates a serious risk that every warrant for</w:t>
      </w:r>
      <w:r>
        <w:rPr>
          <w:spacing w:val="-16"/>
          <w:sz w:val="24"/>
        </w:rPr>
        <w:t> </w:t>
      </w:r>
      <w:r>
        <w:rPr>
          <w:sz w:val="24"/>
        </w:rPr>
        <w:t>electronic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i/>
          <w:sz w:val="24"/>
        </w:rPr>
      </w:pPr>
      <w:r>
        <w:rPr>
          <w:sz w:val="24"/>
        </w:rPr>
        <w:t>information will become, in effect, a general warrant, rendering the Fourth Amendment irrelevant.”</w:t>
      </w:r>
      <w:r>
        <w:rPr>
          <w:spacing w:val="54"/>
          <w:sz w:val="24"/>
        </w:rPr>
        <w:t> </w:t>
      </w:r>
      <w:r>
        <w:rPr>
          <w:i/>
          <w:sz w:val="24"/>
        </w:rPr>
        <w:t>Id.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at 1176. To balance the needs of law enforcement with the privacy “at the heart of the</w:t>
      </w:r>
      <w:r>
        <w:rPr>
          <w:spacing w:val="-11"/>
          <w:sz w:val="24"/>
        </w:rPr>
        <w:t> </w:t>
      </w:r>
      <w:r>
        <w:rPr>
          <w:sz w:val="24"/>
        </w:rPr>
        <w:t>Fourth</w:t>
      </w:r>
    </w:p>
    <w:p>
      <w:pPr>
        <w:pStyle w:val="ListParagraph"/>
        <w:numPr>
          <w:ilvl w:val="0"/>
          <w:numId w:val="2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i/>
          <w:sz w:val="24"/>
        </w:rPr>
      </w:pPr>
      <w:r>
        <w:rPr>
          <w:sz w:val="24"/>
        </w:rPr>
        <w:t>Amendment,” the en banc panel’s per curiam opinion endorsed </w:t>
      </w:r>
      <w:r>
        <w:rPr>
          <w:i/>
          <w:sz w:val="24"/>
        </w:rPr>
        <w:t>Tamura </w:t>
      </w:r>
      <w:r>
        <w:rPr>
          <w:sz w:val="24"/>
        </w:rPr>
        <w:t>as a “workable framework.”</w:t>
      </w:r>
      <w:r>
        <w:rPr>
          <w:spacing w:val="51"/>
          <w:sz w:val="24"/>
        </w:rPr>
        <w:t> </w:t>
      </w:r>
      <w:r>
        <w:rPr>
          <w:i/>
          <w:sz w:val="24"/>
        </w:rPr>
        <w:t>Id.</w:t>
      </w:r>
    </w:p>
    <w:p>
      <w:pPr>
        <w:pStyle w:val="BodyText"/>
        <w:tabs>
          <w:tab w:pos="640" w:val="left" w:leader="none"/>
        </w:tabs>
        <w:spacing w:before="177"/>
        <w:ind w:left="112"/>
      </w:pPr>
      <w:r>
        <w:rPr/>
        <w:t>27</w:t>
        <w:tab/>
        <w:t>at 1177.</w:t>
      </w:r>
    </w:p>
    <w:p>
      <w:pPr>
        <w:pStyle w:val="BodyText"/>
        <w:ind w:left="112"/>
      </w:pPr>
      <w:r>
        <w:rPr/>
        <w:t>28</w:t>
      </w:r>
    </w:p>
    <w:p>
      <w:pPr>
        <w:spacing w:after="0"/>
        <w:sectPr>
          <w:pgSz w:w="12240" w:h="15840"/>
          <w:pgMar w:header="0" w:footer="1315" w:top="0" w:bottom="15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group style="position:absolute;margin-left:64.425003pt;margin-top:0pt;width:151.65pt;height:792pt;mso-position-horizontal-relative:page;mso-position-vertical-relative:page;z-index:-37552" coordorigin="1289,0" coordsize="3033,15840">
            <v:shape style="position:absolute;left:1296;top:0;width:72;height:15840" coordorigin="1296,0" coordsize="72,15840" path="m1368,0l1368,15840m1296,0l1296,15840e" filled="false" stroked="true" strokeweight=".75pt" strokecolor="#000000">
              <v:path arrowok="t"/>
              <v:stroke dashstyle="solid"/>
            </v:shape>
            <v:line style="position:absolute" from="1440,12836" to="4321,12836" stroked="true" strokeweight=".599980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984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460"/>
        <w:rPr>
          <w:rFonts w:ascii="Arial"/>
        </w:rPr>
      </w:pPr>
      <w:r>
        <w:rPr>
          <w:rFonts w:ascii="Arial"/>
          <w:color w:val="0000FF"/>
        </w:rPr>
        <w:t>Case 2:13-cr-00082-KJM Document 23 Filed 12/13/13 Page 20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ListParagraph"/>
        <w:numPr>
          <w:ilvl w:val="1"/>
          <w:numId w:val="29"/>
        </w:numPr>
        <w:tabs>
          <w:tab w:pos="1360" w:val="left" w:leader="none"/>
          <w:tab w:pos="1361" w:val="left" w:leader="none"/>
        </w:tabs>
        <w:spacing w:line="240" w:lineRule="auto" w:before="1" w:after="0"/>
        <w:ind w:left="1360" w:right="0" w:hanging="1128"/>
        <w:jc w:val="left"/>
        <w:rPr>
          <w:i/>
          <w:sz w:val="24"/>
        </w:rPr>
      </w:pPr>
      <w:r>
        <w:rPr>
          <w:sz w:val="24"/>
        </w:rPr>
        <w:t>Here, the government failed to follow the Ninth Circuit’s precedents in </w:t>
      </w:r>
      <w:r>
        <w:rPr>
          <w:i/>
          <w:sz w:val="24"/>
        </w:rPr>
        <w:t>Tamura</w:t>
      </w:r>
      <w:r>
        <w:rPr>
          <w:sz w:val="24"/>
        </w:rPr>
        <w:t>, </w:t>
      </w:r>
      <w:r>
        <w:rPr>
          <w:i/>
          <w:sz w:val="24"/>
        </w:rPr>
        <w:t>Hill</w:t>
      </w:r>
      <w:r>
        <w:rPr>
          <w:sz w:val="24"/>
        </w:rPr>
        <w:t>, and</w:t>
      </w:r>
      <w:r>
        <w:rPr>
          <w:spacing w:val="-12"/>
          <w:sz w:val="24"/>
        </w:rPr>
        <w:t> </w:t>
      </w:r>
      <w:r>
        <w:rPr>
          <w:i/>
          <w:sz w:val="24"/>
        </w:rPr>
        <w:t>CDT</w:t>
      </w:r>
    </w:p>
    <w:p>
      <w:pPr>
        <w:pStyle w:val="ListParagraph"/>
        <w:numPr>
          <w:ilvl w:val="1"/>
          <w:numId w:val="2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i/>
          <w:sz w:val="24"/>
        </w:rPr>
        <w:t>III</w:t>
      </w:r>
      <w:r>
        <w:rPr>
          <w:sz w:val="24"/>
        </w:rPr>
        <w:t>. The wholesale seizure of Mr. Keys’ electronic media was not monitored by a neutral,</w:t>
      </w:r>
      <w:r>
        <w:rPr>
          <w:spacing w:val="-18"/>
          <w:sz w:val="24"/>
        </w:rPr>
        <w:t> </w:t>
      </w:r>
      <w:r>
        <w:rPr>
          <w:sz w:val="24"/>
        </w:rPr>
        <w:t>detached</w:t>
      </w:r>
    </w:p>
    <w:p>
      <w:pPr>
        <w:pStyle w:val="ListParagraph"/>
        <w:numPr>
          <w:ilvl w:val="1"/>
          <w:numId w:val="29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408"/>
        <w:jc w:val="left"/>
        <w:rPr>
          <w:sz w:val="24"/>
        </w:rPr>
      </w:pPr>
      <w:r>
        <w:rPr>
          <w:sz w:val="24"/>
        </w:rPr>
        <w:t>magistrate. Nor did the government take any precautionary measures to prevent a general</w:t>
      </w:r>
      <w:r>
        <w:rPr>
          <w:spacing w:val="-11"/>
          <w:sz w:val="24"/>
        </w:rPr>
        <w:t> </w:t>
      </w:r>
      <w:r>
        <w:rPr>
          <w:sz w:val="24"/>
        </w:rPr>
        <w:t>search.</w:t>
      </w:r>
    </w:p>
    <w:p>
      <w:pPr>
        <w:pStyle w:val="ListParagraph"/>
        <w:numPr>
          <w:ilvl w:val="1"/>
          <w:numId w:val="2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Rather the government seized everything so they could rummage in Mr. Keys’ personal and</w:t>
      </w:r>
      <w:r>
        <w:rPr>
          <w:spacing w:val="-17"/>
          <w:sz w:val="24"/>
        </w:rPr>
        <w:t> </w:t>
      </w:r>
      <w:r>
        <w:rPr>
          <w:sz w:val="24"/>
        </w:rPr>
        <w:t>professional</w:t>
      </w:r>
    </w:p>
    <w:p>
      <w:pPr>
        <w:pStyle w:val="ListParagraph"/>
        <w:numPr>
          <w:ilvl w:val="1"/>
          <w:numId w:val="29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life at their leisure. The agents did not return any irrelevant documents or data to Mr. Keys until</w:t>
      </w:r>
      <w:r>
        <w:rPr>
          <w:spacing w:val="-10"/>
          <w:sz w:val="24"/>
        </w:rPr>
        <w:t> </w:t>
      </w:r>
      <w:r>
        <w:rPr>
          <w:sz w:val="24"/>
        </w:rPr>
        <w:t>counsel</w:t>
      </w:r>
    </w:p>
    <w:p>
      <w:pPr>
        <w:pStyle w:val="ListParagraph"/>
        <w:numPr>
          <w:ilvl w:val="1"/>
          <w:numId w:val="2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received discovery. These failures violated the protective measures required by </w:t>
      </w:r>
      <w:r>
        <w:rPr>
          <w:i/>
          <w:sz w:val="24"/>
        </w:rPr>
        <w:t>Tamura </w:t>
      </w:r>
      <w:r>
        <w:rPr>
          <w:sz w:val="24"/>
        </w:rPr>
        <w:t>and </w:t>
      </w:r>
      <w:r>
        <w:rPr>
          <w:i/>
          <w:sz w:val="24"/>
        </w:rPr>
        <w:t>CDT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III</w:t>
      </w:r>
      <w:r>
        <w:rPr>
          <w:sz w:val="24"/>
        </w:rPr>
        <w:t>.</w:t>
      </w:r>
    </w:p>
    <w:p>
      <w:pPr>
        <w:pStyle w:val="ListParagraph"/>
        <w:numPr>
          <w:ilvl w:val="1"/>
          <w:numId w:val="29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128"/>
        <w:jc w:val="left"/>
        <w:rPr>
          <w:sz w:val="24"/>
        </w:rPr>
      </w:pPr>
      <w:r>
        <w:rPr>
          <w:sz w:val="24"/>
        </w:rPr>
        <w:t>Furthermore, Andrews’ boilerplate affidavit describes the difficulty of computer searches</w:t>
      </w:r>
      <w:r>
        <w:rPr>
          <w:spacing w:val="-14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29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general terms, rather than in specific factual terms that apply to Mr. Keys case. </w:t>
      </w:r>
      <w:r>
        <w:rPr>
          <w:spacing w:val="-3"/>
          <w:sz w:val="24"/>
        </w:rPr>
        <w:t>It </w:t>
      </w:r>
      <w:r>
        <w:rPr>
          <w:sz w:val="24"/>
        </w:rPr>
        <w:t>provides no basis</w:t>
      </w:r>
      <w:r>
        <w:rPr>
          <w:spacing w:val="-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anticipate the need for any exotic forensic equipment or specialized personnel. Worse, Andrews</w:t>
      </w:r>
      <w:r>
        <w:rPr>
          <w:spacing w:val="-6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1"/>
          <w:numId w:val="29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point to no reason to believe Mr. Keys’ data would be hidden or protected by sophisticated booby</w:t>
      </w:r>
      <w:r>
        <w:rPr>
          <w:spacing w:val="-24"/>
          <w:sz w:val="24"/>
        </w:rPr>
        <w:t> </w:t>
      </w:r>
      <w:r>
        <w:rPr>
          <w:sz w:val="24"/>
        </w:rPr>
        <w:t>traps.</w:t>
      </w:r>
    </w:p>
    <w:p>
      <w:pPr>
        <w:pStyle w:val="ListParagraph"/>
        <w:numPr>
          <w:ilvl w:val="1"/>
          <w:numId w:val="2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Rather, the evidence in the affidavit suggests Mr. Keys was a run-of-the-mill Mac user without</w:t>
      </w:r>
      <w:r>
        <w:rPr>
          <w:spacing w:val="-9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1"/>
          <w:numId w:val="29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special “hacking” skills. And while the data in modern storage media is often voluminous, and</w:t>
      </w:r>
      <w:r>
        <w:rPr>
          <w:spacing w:val="-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content of a file may not be apparent until it is opened, neither of these facts explain why the FBI</w:t>
      </w:r>
      <w:r>
        <w:rPr>
          <w:spacing w:val="-13"/>
          <w:sz w:val="24"/>
        </w:rPr>
        <w:t> </w:t>
      </w:r>
      <w:r>
        <w:rPr>
          <w:sz w:val="24"/>
        </w:rPr>
        <w:t>chose</w:t>
      </w:r>
    </w:p>
    <w:p>
      <w:pPr>
        <w:pStyle w:val="ListParagraph"/>
        <w:numPr>
          <w:ilvl w:val="1"/>
          <w:numId w:val="2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to seize everything, rather than simply copying the files. </w:t>
      </w:r>
      <w:r>
        <w:rPr>
          <w:spacing w:val="-3"/>
          <w:sz w:val="24"/>
        </w:rPr>
        <w:t>In </w:t>
      </w:r>
      <w:r>
        <w:rPr>
          <w:sz w:val="24"/>
        </w:rPr>
        <w:t>short, the affidavit fails to provide a</w:t>
      </w:r>
      <w:r>
        <w:rPr>
          <w:spacing w:val="-9"/>
          <w:sz w:val="24"/>
        </w:rPr>
        <w:t> </w:t>
      </w:r>
      <w:r>
        <w:rPr>
          <w:sz w:val="24"/>
        </w:rPr>
        <w:t>factual</w:t>
      </w:r>
    </w:p>
    <w:p>
      <w:pPr>
        <w:pStyle w:val="ListParagraph"/>
        <w:numPr>
          <w:ilvl w:val="1"/>
          <w:numId w:val="29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basis for wholesale seizure in this case, as </w:t>
      </w:r>
      <w:r>
        <w:rPr>
          <w:i/>
          <w:sz w:val="24"/>
        </w:rPr>
        <w:t>Hill</w:t>
      </w:r>
      <w:r>
        <w:rPr>
          <w:i/>
          <w:spacing w:val="1"/>
          <w:sz w:val="24"/>
        </w:rPr>
        <w:t> </w:t>
      </w:r>
      <w:r>
        <w:rPr>
          <w:sz w:val="24"/>
        </w:rPr>
        <w:t>requires.</w:t>
      </w:r>
    </w:p>
    <w:p>
      <w:pPr>
        <w:pStyle w:val="Heading1"/>
        <w:numPr>
          <w:ilvl w:val="1"/>
          <w:numId w:val="29"/>
        </w:numPr>
        <w:tabs>
          <w:tab w:pos="1360" w:val="left" w:leader="none"/>
          <w:tab w:pos="1361" w:val="left" w:leader="none"/>
          <w:tab w:pos="2080" w:val="left" w:leader="none"/>
        </w:tabs>
        <w:spacing w:line="240" w:lineRule="auto" w:before="181" w:after="0"/>
        <w:ind w:left="1360" w:right="0" w:hanging="1248"/>
        <w:jc w:val="left"/>
      </w:pPr>
      <w:bookmarkStart w:name="_bookmark16" w:id="32"/>
      <w:bookmarkEnd w:id="32"/>
      <w:r>
        <w:rPr>
          <w:b w:val="0"/>
        </w:rPr>
      </w:r>
      <w:bookmarkStart w:name="_bookmark16" w:id="33"/>
      <w:bookmarkEnd w:id="33"/>
      <w:r>
        <w:rPr/>
        <w:t>B.</w:t>
      </w:r>
      <w:r>
        <w:rPr/>
        <w:tab/>
        <w:t>THE WARRANT COMPLETELY IGNORES CHIEF JUDGE</w:t>
      </w:r>
      <w:r>
        <w:rPr>
          <w:spacing w:val="-5"/>
        </w:rPr>
        <w:t> </w:t>
      </w:r>
      <w:r>
        <w:rPr/>
        <w:t>KOZINSKI’S</w:t>
      </w:r>
    </w:p>
    <w:p>
      <w:pPr>
        <w:pStyle w:val="ListParagraph"/>
        <w:numPr>
          <w:ilvl w:val="1"/>
          <w:numId w:val="29"/>
        </w:numPr>
        <w:tabs>
          <w:tab w:pos="2080" w:val="left" w:leader="none"/>
          <w:tab w:pos="2081" w:val="left" w:leader="none"/>
        </w:tabs>
        <w:spacing w:line="240" w:lineRule="auto" w:before="177" w:after="0"/>
        <w:ind w:left="2080" w:right="0" w:hanging="1968"/>
        <w:jc w:val="left"/>
        <w:rPr>
          <w:b/>
          <w:sz w:val="24"/>
        </w:rPr>
      </w:pPr>
      <w:r>
        <w:rPr>
          <w:b/>
          <w:sz w:val="24"/>
        </w:rPr>
        <w:t>GUIDELINES IN </w:t>
      </w:r>
      <w:r>
        <w:rPr>
          <w:b/>
          <w:i/>
          <w:sz w:val="24"/>
        </w:rPr>
        <w:t>COMPREHENSIVE DRUG TESTING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III</w:t>
      </w:r>
      <w:r>
        <w:rPr>
          <w:b/>
          <w:sz w:val="24"/>
        </w:rPr>
        <w:t>.</w:t>
      </w:r>
    </w:p>
    <w:p>
      <w:pPr>
        <w:pStyle w:val="ListParagraph"/>
        <w:numPr>
          <w:ilvl w:val="1"/>
          <w:numId w:val="29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Moreover, to assist government agents performing computer searches and seizures, Chief</w:t>
      </w:r>
      <w:r>
        <w:rPr>
          <w:spacing w:val="-5"/>
          <w:sz w:val="24"/>
        </w:rPr>
        <w:t> </w:t>
      </w:r>
      <w:r>
        <w:rPr>
          <w:sz w:val="24"/>
        </w:rPr>
        <w:t>Judge</w:t>
      </w:r>
    </w:p>
    <w:p>
      <w:pPr>
        <w:pStyle w:val="ListParagraph"/>
        <w:numPr>
          <w:ilvl w:val="1"/>
          <w:numId w:val="2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Alex Kozinski’s five-judge concurrence in </w:t>
      </w:r>
      <w:r>
        <w:rPr>
          <w:i/>
          <w:sz w:val="24"/>
        </w:rPr>
        <w:t>Comprehensive Drug Testing III </w:t>
      </w:r>
      <w:r>
        <w:rPr>
          <w:sz w:val="24"/>
        </w:rPr>
        <w:t>provides five</w:t>
      </w:r>
      <w:r>
        <w:rPr>
          <w:spacing w:val="-5"/>
          <w:sz w:val="24"/>
        </w:rPr>
        <w:t> </w:t>
      </w:r>
      <w:r>
        <w:rPr>
          <w:sz w:val="24"/>
        </w:rPr>
        <w:t>concrete</w:t>
      </w:r>
    </w:p>
    <w:p>
      <w:pPr>
        <w:pStyle w:val="ListParagraph"/>
        <w:numPr>
          <w:ilvl w:val="1"/>
          <w:numId w:val="29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guidelines, none of which were followed here. Chief Judge Kozinski’s guidelines are based largely</w:t>
      </w:r>
      <w:r>
        <w:rPr>
          <w:spacing w:val="-14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1"/>
          <w:numId w:val="2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the reasoning in the court’s per curiam opinion. While not law,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they are intended to provide</w:t>
      </w:r>
      <w:r>
        <w:rPr>
          <w:spacing w:val="-17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</w:p>
    <w:p>
      <w:pPr>
        <w:pStyle w:val="ListParagraph"/>
        <w:numPr>
          <w:ilvl w:val="1"/>
          <w:numId w:val="29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government “a safe harbor,” while at the same time protecting the values of the Fourth</w:t>
      </w:r>
      <w:r>
        <w:rPr>
          <w:spacing w:val="-14"/>
          <w:sz w:val="24"/>
        </w:rPr>
        <w:t> </w:t>
      </w:r>
      <w:r>
        <w:rPr>
          <w:sz w:val="24"/>
        </w:rPr>
        <w:t>Amendment.</w:t>
      </w:r>
    </w:p>
    <w:p>
      <w:pPr>
        <w:pStyle w:val="ListParagraph"/>
        <w:numPr>
          <w:ilvl w:val="1"/>
          <w:numId w:val="29"/>
        </w:numPr>
        <w:tabs>
          <w:tab w:pos="640" w:val="left" w:leader="none"/>
          <w:tab w:pos="641" w:val="left" w:leader="none"/>
        </w:tabs>
        <w:spacing w:line="393" w:lineRule="auto" w:before="181" w:after="0"/>
        <w:ind w:left="112" w:right="1424" w:firstLine="0"/>
        <w:jc w:val="left"/>
        <w:rPr>
          <w:sz w:val="24"/>
        </w:rPr>
      </w:pPr>
      <w:r>
        <w:rPr>
          <w:i/>
          <w:sz w:val="24"/>
        </w:rPr>
        <w:t>CDT III</w:t>
      </w:r>
      <w:r>
        <w:rPr>
          <w:sz w:val="24"/>
        </w:rPr>
        <w:t>, 621 F.3d at 1178 (Kozinski, C.J., concurring). In short form, these guidelines</w:t>
      </w:r>
      <w:r>
        <w:rPr>
          <w:spacing w:val="-17"/>
          <w:sz w:val="24"/>
        </w:rPr>
        <w:t> </w:t>
      </w:r>
      <w:r>
        <w:rPr>
          <w:sz w:val="24"/>
        </w:rPr>
        <w:t>are: 24</w:t>
      </w:r>
    </w:p>
    <w:p>
      <w:pPr>
        <w:pStyle w:val="BodyText"/>
        <w:spacing w:before="4"/>
        <w:ind w:left="112"/>
      </w:pPr>
      <w:r>
        <w:rPr/>
        <w:t>25</w:t>
      </w:r>
    </w:p>
    <w:p>
      <w:pPr>
        <w:pStyle w:val="ListParagraph"/>
        <w:numPr>
          <w:ilvl w:val="0"/>
          <w:numId w:val="30"/>
        </w:numPr>
        <w:tabs>
          <w:tab w:pos="640" w:val="left" w:leader="none"/>
          <w:tab w:pos="641" w:val="left" w:leader="none"/>
        </w:tabs>
        <w:spacing w:line="216" w:lineRule="auto" w:before="196" w:after="0"/>
        <w:ind w:left="640" w:right="1070" w:hanging="528"/>
        <w:jc w:val="left"/>
        <w:rPr>
          <w:sz w:val="20"/>
        </w:rPr>
      </w:pPr>
      <w:r>
        <w:rPr>
          <w:position w:val="11"/>
          <w:sz w:val="13"/>
        </w:rPr>
        <w:t>3 </w:t>
      </w:r>
      <w:r>
        <w:rPr>
          <w:position w:val="1"/>
          <w:sz w:val="20"/>
        </w:rPr>
        <w:t>Chief Judge Kozinski’s guidelines were originally included in the panel’s majority opinion. </w:t>
      </w:r>
      <w:r>
        <w:rPr>
          <w:i/>
          <w:position w:val="1"/>
          <w:sz w:val="20"/>
        </w:rPr>
        <w:t>See United States v.</w:t>
      </w:r>
      <w:r>
        <w:rPr>
          <w:i/>
          <w:sz w:val="20"/>
        </w:rPr>
        <w:t> </w:t>
      </w:r>
      <w:r>
        <w:rPr>
          <w:i/>
          <w:sz w:val="20"/>
        </w:rPr>
        <w:t>Comprehensive Drug Testing, Inc.</w:t>
      </w:r>
      <w:r>
        <w:rPr>
          <w:sz w:val="20"/>
        </w:rPr>
        <w:t>, 579 F.3d 989, 1004-07 (9th Cir. 2009) (“</w:t>
      </w:r>
      <w:r>
        <w:rPr>
          <w:i/>
          <w:sz w:val="20"/>
        </w:rPr>
        <w:t>CDT II</w:t>
      </w:r>
      <w:r>
        <w:rPr>
          <w:sz w:val="20"/>
        </w:rPr>
        <w:t>”). However, the opinion</w:t>
      </w:r>
      <w:r>
        <w:rPr>
          <w:spacing w:val="-29"/>
          <w:sz w:val="20"/>
        </w:rPr>
        <w:t> </w:t>
      </w:r>
      <w:r>
        <w:rPr>
          <w:sz w:val="20"/>
        </w:rPr>
        <w:t>was</w:t>
      </w:r>
    </w:p>
    <w:p>
      <w:pPr>
        <w:pStyle w:val="ListParagraph"/>
        <w:numPr>
          <w:ilvl w:val="0"/>
          <w:numId w:val="30"/>
        </w:numPr>
        <w:tabs>
          <w:tab w:pos="640" w:val="left" w:leader="none"/>
          <w:tab w:pos="641" w:val="left" w:leader="none"/>
        </w:tabs>
        <w:spacing w:line="216" w:lineRule="auto" w:before="0" w:after="0"/>
        <w:ind w:left="640" w:right="140" w:hanging="528"/>
        <w:jc w:val="left"/>
        <w:rPr>
          <w:sz w:val="20"/>
        </w:rPr>
      </w:pPr>
      <w:r>
        <w:rPr>
          <w:position w:val="1"/>
          <w:sz w:val="20"/>
        </w:rPr>
        <w:t>subsequently revised, and the guidelines were moved to the plurality’s concurrence. </w:t>
      </w:r>
      <w:r>
        <w:rPr>
          <w:i/>
          <w:position w:val="1"/>
          <w:sz w:val="20"/>
        </w:rPr>
        <w:t>See CDT III</w:t>
      </w:r>
      <w:r>
        <w:rPr>
          <w:position w:val="1"/>
          <w:sz w:val="20"/>
        </w:rPr>
        <w:t>, 621 F.3d at 1183</w:t>
      </w:r>
      <w:r>
        <w:rPr>
          <w:spacing w:val="-32"/>
          <w:position w:val="1"/>
          <w:sz w:val="20"/>
        </w:rPr>
        <w:t> </w:t>
      </w:r>
      <w:r>
        <w:rPr>
          <w:position w:val="1"/>
          <w:sz w:val="20"/>
        </w:rPr>
        <w:t>(Callahan,</w:t>
      </w:r>
      <w:r>
        <w:rPr>
          <w:sz w:val="20"/>
        </w:rPr>
        <w:t> J., concurring in part and dissenting in part) (“The concurrence is not joined by a majority of the en banc panel</w:t>
      </w:r>
      <w:r>
        <w:rPr>
          <w:spacing w:val="-25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30"/>
        </w:numPr>
        <w:tabs>
          <w:tab w:pos="640" w:val="left" w:leader="none"/>
          <w:tab w:pos="641" w:val="left" w:leader="none"/>
        </w:tabs>
        <w:spacing w:line="254" w:lineRule="exact" w:before="0" w:after="0"/>
        <w:ind w:left="640" w:right="0" w:hanging="528"/>
        <w:jc w:val="left"/>
        <w:rPr>
          <w:sz w:val="20"/>
        </w:rPr>
      </w:pPr>
      <w:r>
        <w:rPr>
          <w:position w:val="1"/>
          <w:sz w:val="20"/>
        </w:rPr>
        <w:t>accordingly the suggested guidelines are not Ninth Circuit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law.”).</w:t>
      </w:r>
    </w:p>
    <w:p>
      <w:pPr>
        <w:spacing w:after="0" w:line="254" w:lineRule="exact"/>
        <w:jc w:val="left"/>
        <w:rPr>
          <w:sz w:val="20"/>
        </w:rPr>
        <w:sectPr>
          <w:pgSz w:w="12240" w:h="15840"/>
          <w:pgMar w:header="0" w:footer="1315" w:top="0" w:bottom="15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7504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032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460"/>
        <w:rPr>
          <w:rFonts w:ascii="Arial"/>
        </w:rPr>
      </w:pPr>
      <w:r>
        <w:rPr>
          <w:rFonts w:ascii="Arial"/>
          <w:color w:val="0000FF"/>
        </w:rPr>
        <w:t>Case 2:13-cr-00082-KJM Document 23 Filed 12/13/13 Page 21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1360" w:val="left" w:leader="none"/>
          <w:tab w:pos="1361" w:val="left" w:leader="none"/>
        </w:tabs>
        <w:spacing w:line="240" w:lineRule="auto" w:before="1" w:after="0"/>
        <w:ind w:left="1360" w:right="0" w:hanging="1128"/>
        <w:jc w:val="left"/>
        <w:rPr>
          <w:sz w:val="24"/>
        </w:rPr>
      </w:pPr>
      <w:r>
        <w:rPr>
          <w:sz w:val="24"/>
        </w:rPr>
        <w:t>1.</w:t>
      </w:r>
      <w:r>
        <w:rPr>
          <w:spacing w:val="59"/>
          <w:sz w:val="24"/>
        </w:rPr>
        <w:t> </w:t>
      </w:r>
      <w:r>
        <w:rPr>
          <w:sz w:val="24"/>
        </w:rPr>
        <w:t>Magistrate</w:t>
      </w:r>
      <w:r>
        <w:rPr>
          <w:spacing w:val="37"/>
          <w:sz w:val="24"/>
        </w:rPr>
        <w:t> </w:t>
      </w:r>
      <w:r>
        <w:rPr>
          <w:sz w:val="24"/>
        </w:rPr>
        <w:t>judges</w:t>
      </w:r>
      <w:r>
        <w:rPr>
          <w:spacing w:val="40"/>
          <w:sz w:val="24"/>
        </w:rPr>
        <w:t> </w:t>
      </w:r>
      <w:r>
        <w:rPr>
          <w:sz w:val="24"/>
        </w:rPr>
        <w:t>should</w:t>
      </w:r>
      <w:r>
        <w:rPr>
          <w:spacing w:val="37"/>
          <w:sz w:val="24"/>
        </w:rPr>
        <w:t> </w:t>
      </w:r>
      <w:r>
        <w:rPr>
          <w:sz w:val="24"/>
        </w:rPr>
        <w:t>insist</w:t>
      </w:r>
      <w:r>
        <w:rPr>
          <w:spacing w:val="38"/>
          <w:sz w:val="24"/>
        </w:rPr>
        <w:t> </w:t>
      </w:r>
      <w:r>
        <w:rPr>
          <w:sz w:val="24"/>
        </w:rPr>
        <w:t>that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government</w:t>
      </w:r>
      <w:r>
        <w:rPr>
          <w:spacing w:val="38"/>
          <w:sz w:val="24"/>
        </w:rPr>
        <w:t> </w:t>
      </w:r>
      <w:r>
        <w:rPr>
          <w:sz w:val="24"/>
        </w:rPr>
        <w:t>waive</w:t>
      </w:r>
      <w:r>
        <w:rPr>
          <w:spacing w:val="38"/>
          <w:sz w:val="24"/>
        </w:rPr>
        <w:t> </w:t>
      </w:r>
      <w:r>
        <w:rPr>
          <w:sz w:val="24"/>
        </w:rPr>
        <w:t>reliance</w:t>
      </w:r>
      <w:r>
        <w:rPr>
          <w:spacing w:val="39"/>
          <w:sz w:val="24"/>
        </w:rPr>
        <w:t> </w:t>
      </w:r>
      <w:r>
        <w:rPr>
          <w:sz w:val="24"/>
        </w:rPr>
        <w:t>upon</w:t>
      </w:r>
      <w:r>
        <w:rPr>
          <w:spacing w:val="37"/>
          <w:sz w:val="24"/>
        </w:rPr>
        <w:t> </w:t>
      </w:r>
      <w:r>
        <w:rPr>
          <w:sz w:val="24"/>
        </w:rPr>
        <w:t>the</w:t>
      </w:r>
      <w:r>
        <w:rPr>
          <w:spacing w:val="37"/>
          <w:sz w:val="24"/>
        </w:rPr>
        <w:t> </w:t>
      </w:r>
      <w:r>
        <w:rPr>
          <w:sz w:val="24"/>
        </w:rPr>
        <w:t>plain</w:t>
      </w:r>
    </w:p>
    <w:p>
      <w:pPr>
        <w:pStyle w:val="ListParagraph"/>
        <w:numPr>
          <w:ilvl w:val="1"/>
          <w:numId w:val="30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488"/>
        <w:jc w:val="left"/>
        <w:rPr>
          <w:sz w:val="24"/>
        </w:rPr>
      </w:pPr>
      <w:r>
        <w:rPr>
          <w:sz w:val="24"/>
        </w:rPr>
        <w:t>view doctrine in digital evidence</w:t>
      </w:r>
      <w:r>
        <w:rPr>
          <w:spacing w:val="-4"/>
          <w:sz w:val="24"/>
        </w:rPr>
        <w:t> </w:t>
      </w:r>
      <w:r>
        <w:rPr>
          <w:sz w:val="24"/>
        </w:rPr>
        <w:t>cases.</w:t>
      </w:r>
    </w:p>
    <w:p>
      <w:pPr>
        <w:pStyle w:val="ListParagraph"/>
        <w:numPr>
          <w:ilvl w:val="1"/>
          <w:numId w:val="30"/>
        </w:numPr>
        <w:tabs>
          <w:tab w:pos="1360" w:val="left" w:leader="none"/>
          <w:tab w:pos="1361" w:val="left" w:leader="none"/>
        </w:tabs>
        <w:spacing w:line="240" w:lineRule="auto" w:before="177" w:after="0"/>
        <w:ind w:left="1360" w:right="0" w:hanging="1128"/>
        <w:jc w:val="left"/>
        <w:rPr>
          <w:sz w:val="24"/>
        </w:rPr>
      </w:pPr>
      <w:r>
        <w:rPr>
          <w:sz w:val="24"/>
        </w:rPr>
        <w:t>2. Segregation and redaction of electronic data must be done either by</w:t>
      </w:r>
      <w:r>
        <w:rPr>
          <w:spacing w:val="5"/>
          <w:sz w:val="24"/>
        </w:rPr>
        <w:t> </w:t>
      </w:r>
      <w:r>
        <w:rPr>
          <w:sz w:val="24"/>
        </w:rPr>
        <w:t>specialized</w:t>
      </w:r>
    </w:p>
    <w:p>
      <w:pPr>
        <w:pStyle w:val="ListParagraph"/>
        <w:numPr>
          <w:ilvl w:val="1"/>
          <w:numId w:val="30"/>
        </w:numPr>
        <w:tabs>
          <w:tab w:pos="1720" w:val="left" w:leader="none"/>
          <w:tab w:pos="1721" w:val="left" w:leader="none"/>
          <w:tab w:pos="6214" w:val="left" w:leader="none"/>
        </w:tabs>
        <w:spacing w:line="240" w:lineRule="auto" w:before="180" w:after="0"/>
        <w:ind w:left="1720" w:right="0" w:hanging="1488"/>
        <w:jc w:val="left"/>
        <w:rPr>
          <w:sz w:val="24"/>
        </w:rPr>
      </w:pPr>
      <w:r>
        <w:rPr>
          <w:sz w:val="24"/>
        </w:rPr>
        <w:t>personnel  or  an  independent </w:t>
      </w:r>
      <w:r>
        <w:rPr>
          <w:spacing w:val="58"/>
          <w:sz w:val="24"/>
        </w:rPr>
        <w:t> </w:t>
      </w:r>
      <w:r>
        <w:rPr>
          <w:sz w:val="24"/>
        </w:rPr>
        <w:t>third </w:t>
      </w:r>
      <w:r>
        <w:rPr>
          <w:spacing w:val="13"/>
          <w:sz w:val="24"/>
        </w:rPr>
        <w:t> </w:t>
      </w:r>
      <w:r>
        <w:rPr>
          <w:sz w:val="24"/>
        </w:rPr>
        <w:t>party.</w:t>
        <w:tab/>
        <w:t>If the segregation is to be done</w:t>
      </w:r>
      <w:r>
        <w:rPr>
          <w:spacing w:val="49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1"/>
          <w:numId w:val="30"/>
        </w:numPr>
        <w:tabs>
          <w:tab w:pos="1720" w:val="left" w:leader="none"/>
          <w:tab w:pos="1721" w:val="left" w:leader="none"/>
        </w:tabs>
        <w:spacing w:line="240" w:lineRule="auto" w:before="178" w:after="0"/>
        <w:ind w:left="1720" w:right="0" w:hanging="1488"/>
        <w:jc w:val="left"/>
        <w:rPr>
          <w:sz w:val="24"/>
        </w:rPr>
      </w:pPr>
      <w:r>
        <w:rPr>
          <w:sz w:val="24"/>
        </w:rPr>
        <w:t>government computer personnel, the government must agree in the</w:t>
      </w:r>
      <w:r>
        <w:rPr>
          <w:spacing w:val="23"/>
          <w:sz w:val="24"/>
        </w:rPr>
        <w:t> </w:t>
      </w:r>
      <w:r>
        <w:rPr>
          <w:sz w:val="24"/>
        </w:rPr>
        <w:t>warrant</w:t>
      </w:r>
    </w:p>
    <w:p>
      <w:pPr>
        <w:pStyle w:val="ListParagraph"/>
        <w:numPr>
          <w:ilvl w:val="1"/>
          <w:numId w:val="30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488"/>
        <w:jc w:val="left"/>
        <w:rPr>
          <w:sz w:val="24"/>
        </w:rPr>
      </w:pPr>
      <w:r>
        <w:rPr>
          <w:sz w:val="24"/>
        </w:rPr>
        <w:t>application</w:t>
      </w:r>
      <w:r>
        <w:rPr>
          <w:spacing w:val="49"/>
          <w:sz w:val="24"/>
        </w:rPr>
        <w:t> </w:t>
      </w:r>
      <w:r>
        <w:rPr>
          <w:sz w:val="24"/>
        </w:rPr>
        <w:t>that</w:t>
      </w:r>
      <w:r>
        <w:rPr>
          <w:spacing w:val="50"/>
          <w:sz w:val="24"/>
        </w:rPr>
        <w:t> </w:t>
      </w:r>
      <w:r>
        <w:rPr>
          <w:sz w:val="24"/>
        </w:rPr>
        <w:t>the</w:t>
      </w:r>
      <w:r>
        <w:rPr>
          <w:spacing w:val="49"/>
          <w:sz w:val="24"/>
        </w:rPr>
        <w:t> </w:t>
      </w:r>
      <w:r>
        <w:rPr>
          <w:sz w:val="24"/>
        </w:rPr>
        <w:t>computer</w:t>
      </w:r>
      <w:r>
        <w:rPr>
          <w:spacing w:val="48"/>
          <w:sz w:val="24"/>
        </w:rPr>
        <w:t> </w:t>
      </w:r>
      <w:r>
        <w:rPr>
          <w:sz w:val="24"/>
        </w:rPr>
        <w:t>personnel</w:t>
      </w:r>
      <w:r>
        <w:rPr>
          <w:spacing w:val="50"/>
          <w:sz w:val="24"/>
        </w:rPr>
        <w:t> </w:t>
      </w:r>
      <w:r>
        <w:rPr>
          <w:sz w:val="24"/>
        </w:rPr>
        <w:t>will</w:t>
      </w:r>
      <w:r>
        <w:rPr>
          <w:spacing w:val="50"/>
          <w:sz w:val="24"/>
        </w:rPr>
        <w:t> </w:t>
      </w:r>
      <w:r>
        <w:rPr>
          <w:sz w:val="24"/>
        </w:rPr>
        <w:t>not</w:t>
      </w:r>
      <w:r>
        <w:rPr>
          <w:spacing w:val="50"/>
          <w:sz w:val="24"/>
        </w:rPr>
        <w:t> </w:t>
      </w:r>
      <w:r>
        <w:rPr>
          <w:sz w:val="24"/>
        </w:rPr>
        <w:t>disclose</w:t>
      </w:r>
      <w:r>
        <w:rPr>
          <w:spacing w:val="48"/>
          <w:sz w:val="24"/>
        </w:rPr>
        <w:t> </w:t>
      </w:r>
      <w:r>
        <w:rPr>
          <w:sz w:val="24"/>
        </w:rPr>
        <w:t>to</w:t>
      </w:r>
      <w:r>
        <w:rPr>
          <w:spacing w:val="50"/>
          <w:sz w:val="24"/>
        </w:rPr>
        <w:t> </w:t>
      </w:r>
      <w:r>
        <w:rPr>
          <w:sz w:val="24"/>
        </w:rPr>
        <w:t>the</w:t>
      </w:r>
      <w:r>
        <w:rPr>
          <w:spacing w:val="49"/>
          <w:sz w:val="24"/>
        </w:rPr>
        <w:t> </w:t>
      </w:r>
      <w:r>
        <w:rPr>
          <w:sz w:val="24"/>
        </w:rPr>
        <w:t>investigators</w:t>
      </w:r>
      <w:r>
        <w:rPr>
          <w:spacing w:val="52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1"/>
          <w:numId w:val="30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488"/>
        <w:jc w:val="left"/>
        <w:rPr>
          <w:sz w:val="24"/>
        </w:rPr>
      </w:pPr>
      <w:r>
        <w:rPr>
          <w:sz w:val="24"/>
        </w:rPr>
        <w:t>information other than that which is the target of the</w:t>
      </w:r>
      <w:r>
        <w:rPr>
          <w:spacing w:val="-4"/>
          <w:sz w:val="24"/>
        </w:rPr>
        <w:t> </w:t>
      </w:r>
      <w:r>
        <w:rPr>
          <w:sz w:val="24"/>
        </w:rPr>
        <w:t>warrant.</w:t>
      </w:r>
    </w:p>
    <w:p>
      <w:pPr>
        <w:pStyle w:val="ListParagraph"/>
        <w:numPr>
          <w:ilvl w:val="1"/>
          <w:numId w:val="30"/>
        </w:numPr>
        <w:tabs>
          <w:tab w:pos="1360" w:val="left" w:leader="none"/>
          <w:tab w:pos="1361" w:val="left" w:leader="none"/>
        </w:tabs>
        <w:spacing w:line="240" w:lineRule="auto" w:before="178" w:after="0"/>
        <w:ind w:left="1360" w:right="0" w:hanging="1128"/>
        <w:jc w:val="left"/>
        <w:rPr>
          <w:sz w:val="24"/>
        </w:rPr>
      </w:pPr>
      <w:r>
        <w:rPr>
          <w:sz w:val="24"/>
        </w:rPr>
        <w:t>3.</w:t>
      </w:r>
      <w:r>
        <w:rPr>
          <w:spacing w:val="58"/>
          <w:sz w:val="24"/>
        </w:rPr>
        <w:t> </w:t>
      </w:r>
      <w:r>
        <w:rPr>
          <w:sz w:val="24"/>
        </w:rPr>
        <w:t>Warrants</w:t>
      </w:r>
      <w:r>
        <w:rPr>
          <w:spacing w:val="22"/>
          <w:sz w:val="24"/>
        </w:rPr>
        <w:t> </w:t>
      </w:r>
      <w:r>
        <w:rPr>
          <w:sz w:val="24"/>
        </w:rPr>
        <w:t>and</w:t>
      </w:r>
      <w:r>
        <w:rPr>
          <w:spacing w:val="21"/>
          <w:sz w:val="24"/>
        </w:rPr>
        <w:t> </w:t>
      </w:r>
      <w:r>
        <w:rPr>
          <w:sz w:val="24"/>
        </w:rPr>
        <w:t>subpoenas</w:t>
      </w:r>
      <w:r>
        <w:rPr>
          <w:spacing w:val="24"/>
          <w:sz w:val="24"/>
        </w:rPr>
        <w:t> </w:t>
      </w:r>
      <w:r>
        <w:rPr>
          <w:sz w:val="24"/>
        </w:rPr>
        <w:t>must</w:t>
      </w:r>
      <w:r>
        <w:rPr>
          <w:spacing w:val="22"/>
          <w:sz w:val="24"/>
        </w:rPr>
        <w:t> </w:t>
      </w:r>
      <w:r>
        <w:rPr>
          <w:sz w:val="24"/>
        </w:rPr>
        <w:t>disclose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actual</w:t>
      </w:r>
      <w:r>
        <w:rPr>
          <w:spacing w:val="20"/>
          <w:sz w:val="24"/>
        </w:rPr>
        <w:t> </w:t>
      </w:r>
      <w:r>
        <w:rPr>
          <w:sz w:val="24"/>
        </w:rPr>
        <w:t>risks</w:t>
      </w:r>
      <w:r>
        <w:rPr>
          <w:spacing w:val="21"/>
          <w:sz w:val="24"/>
        </w:rPr>
        <w:t> </w:t>
      </w:r>
      <w:r>
        <w:rPr>
          <w:sz w:val="24"/>
        </w:rPr>
        <w:t>of</w:t>
      </w:r>
      <w:r>
        <w:rPr>
          <w:spacing w:val="19"/>
          <w:sz w:val="24"/>
        </w:rPr>
        <w:t> </w:t>
      </w:r>
      <w:r>
        <w:rPr>
          <w:sz w:val="24"/>
        </w:rPr>
        <w:t>destruction</w:t>
      </w:r>
      <w:r>
        <w:rPr>
          <w:spacing w:val="21"/>
          <w:sz w:val="24"/>
        </w:rPr>
        <w:t> </w:t>
      </w:r>
      <w:r>
        <w:rPr>
          <w:sz w:val="24"/>
        </w:rPr>
        <w:t>of</w:t>
      </w:r>
      <w:r>
        <w:rPr>
          <w:spacing w:val="19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1"/>
          <w:numId w:val="30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488"/>
        <w:jc w:val="left"/>
        <w:rPr>
          <w:sz w:val="24"/>
        </w:rPr>
      </w:pPr>
      <w:r>
        <w:rPr>
          <w:sz w:val="24"/>
        </w:rPr>
        <w:t>as well as prior efforts to seize that information in other judicial</w:t>
      </w:r>
      <w:r>
        <w:rPr>
          <w:spacing w:val="-5"/>
          <w:sz w:val="24"/>
        </w:rPr>
        <w:t> </w:t>
      </w:r>
      <w:r>
        <w:rPr>
          <w:sz w:val="24"/>
        </w:rPr>
        <w:t>fora.</w:t>
      </w:r>
    </w:p>
    <w:p>
      <w:pPr>
        <w:pStyle w:val="ListParagraph"/>
        <w:numPr>
          <w:ilvl w:val="1"/>
          <w:numId w:val="30"/>
        </w:numPr>
        <w:tabs>
          <w:tab w:pos="1360" w:val="left" w:leader="none"/>
          <w:tab w:pos="1361" w:val="left" w:leader="none"/>
        </w:tabs>
        <w:spacing w:line="240" w:lineRule="auto" w:before="178" w:after="0"/>
        <w:ind w:left="1360" w:right="0" w:hanging="1248"/>
        <w:jc w:val="left"/>
        <w:rPr>
          <w:sz w:val="24"/>
        </w:rPr>
      </w:pPr>
      <w:r>
        <w:rPr>
          <w:sz w:val="24"/>
        </w:rPr>
        <w:t>4.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government's</w:t>
      </w:r>
      <w:r>
        <w:rPr>
          <w:spacing w:val="18"/>
          <w:sz w:val="24"/>
        </w:rPr>
        <w:t> </w:t>
      </w:r>
      <w:r>
        <w:rPr>
          <w:sz w:val="24"/>
        </w:rPr>
        <w:t>search</w:t>
      </w:r>
      <w:r>
        <w:rPr>
          <w:spacing w:val="17"/>
          <w:sz w:val="24"/>
        </w:rPr>
        <w:t> </w:t>
      </w:r>
      <w:r>
        <w:rPr>
          <w:sz w:val="24"/>
        </w:rPr>
        <w:t>protocol</w:t>
      </w:r>
      <w:r>
        <w:rPr>
          <w:spacing w:val="16"/>
          <w:sz w:val="24"/>
        </w:rPr>
        <w:t> </w:t>
      </w:r>
      <w:r>
        <w:rPr>
          <w:sz w:val="24"/>
        </w:rPr>
        <w:t>must</w:t>
      </w:r>
      <w:r>
        <w:rPr>
          <w:spacing w:val="17"/>
          <w:sz w:val="24"/>
        </w:rPr>
        <w:t> </w:t>
      </w:r>
      <w:r>
        <w:rPr>
          <w:sz w:val="24"/>
        </w:rPr>
        <w:t>be</w:t>
      </w:r>
      <w:r>
        <w:rPr>
          <w:spacing w:val="15"/>
          <w:sz w:val="24"/>
        </w:rPr>
        <w:t> </w:t>
      </w:r>
      <w:r>
        <w:rPr>
          <w:sz w:val="24"/>
        </w:rPr>
        <w:t>designed</w:t>
      </w:r>
      <w:r>
        <w:rPr>
          <w:spacing w:val="16"/>
          <w:sz w:val="24"/>
        </w:rPr>
        <w:t> </w:t>
      </w:r>
      <w:r>
        <w:rPr>
          <w:sz w:val="24"/>
        </w:rPr>
        <w:t>to</w:t>
      </w:r>
      <w:r>
        <w:rPr>
          <w:spacing w:val="16"/>
          <w:sz w:val="24"/>
        </w:rPr>
        <w:t> </w:t>
      </w:r>
      <w:r>
        <w:rPr>
          <w:sz w:val="24"/>
        </w:rPr>
        <w:t>uncover</w:t>
      </w:r>
      <w:r>
        <w:rPr>
          <w:spacing w:val="15"/>
          <w:sz w:val="24"/>
        </w:rPr>
        <w:t> </w:t>
      </w:r>
      <w:r>
        <w:rPr>
          <w:sz w:val="24"/>
        </w:rPr>
        <w:t>only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1"/>
          <w:numId w:val="30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for which it has probable cause, and only that information may be</w:t>
      </w:r>
      <w:r>
        <w:rPr>
          <w:spacing w:val="-6"/>
          <w:sz w:val="24"/>
        </w:rPr>
        <w:t> </w:t>
      </w:r>
      <w:r>
        <w:rPr>
          <w:sz w:val="24"/>
        </w:rPr>
        <w:t>examined by the</w:t>
      </w:r>
    </w:p>
    <w:p>
      <w:pPr>
        <w:pStyle w:val="ListParagraph"/>
        <w:numPr>
          <w:ilvl w:val="1"/>
          <w:numId w:val="30"/>
        </w:numPr>
        <w:tabs>
          <w:tab w:pos="1720" w:val="left" w:leader="none"/>
          <w:tab w:pos="1721" w:val="left" w:leader="none"/>
        </w:tabs>
        <w:spacing w:line="240" w:lineRule="auto" w:before="177" w:after="0"/>
        <w:ind w:left="1720" w:right="0" w:hanging="1608"/>
        <w:jc w:val="left"/>
        <w:rPr>
          <w:sz w:val="24"/>
        </w:rPr>
      </w:pP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agents.</w:t>
      </w:r>
    </w:p>
    <w:p>
      <w:pPr>
        <w:pStyle w:val="ListParagraph"/>
        <w:numPr>
          <w:ilvl w:val="1"/>
          <w:numId w:val="30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5. The</w:t>
      </w:r>
      <w:r>
        <w:rPr>
          <w:spacing w:val="10"/>
          <w:sz w:val="24"/>
        </w:rPr>
        <w:t> </w:t>
      </w:r>
      <w:r>
        <w:rPr>
          <w:sz w:val="24"/>
        </w:rPr>
        <w:t>government</w:t>
      </w:r>
      <w:r>
        <w:rPr>
          <w:spacing w:val="9"/>
          <w:sz w:val="24"/>
        </w:rPr>
        <w:t> </w:t>
      </w:r>
      <w:r>
        <w:rPr>
          <w:sz w:val="24"/>
        </w:rPr>
        <w:t>must</w:t>
      </w:r>
      <w:r>
        <w:rPr>
          <w:spacing w:val="10"/>
          <w:sz w:val="24"/>
        </w:rPr>
        <w:t> </w:t>
      </w:r>
      <w:r>
        <w:rPr>
          <w:sz w:val="24"/>
        </w:rPr>
        <w:t>destroy</w:t>
      </w:r>
      <w:r>
        <w:rPr>
          <w:spacing w:val="4"/>
          <w:sz w:val="24"/>
        </w:rPr>
        <w:t> </w:t>
      </w:r>
      <w:r>
        <w:rPr>
          <w:sz w:val="24"/>
        </w:rPr>
        <w:t>or,</w:t>
      </w:r>
      <w:r>
        <w:rPr>
          <w:spacing w:val="12"/>
          <w:sz w:val="24"/>
        </w:rPr>
        <w:t> </w:t>
      </w:r>
      <w:r>
        <w:rPr>
          <w:sz w:val="24"/>
        </w:rPr>
        <w:t>if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recipient</w:t>
      </w:r>
      <w:r>
        <w:rPr>
          <w:spacing w:val="12"/>
          <w:sz w:val="24"/>
        </w:rPr>
        <w:t> </w:t>
      </w:r>
      <w:r>
        <w:rPr>
          <w:sz w:val="24"/>
        </w:rPr>
        <w:t>may</w:t>
      </w:r>
      <w:r>
        <w:rPr>
          <w:spacing w:val="4"/>
          <w:sz w:val="24"/>
        </w:rPr>
        <w:t> </w:t>
      </w:r>
      <w:r>
        <w:rPr>
          <w:sz w:val="24"/>
        </w:rPr>
        <w:t>lawfully</w:t>
      </w:r>
      <w:r>
        <w:rPr>
          <w:spacing w:val="4"/>
          <w:sz w:val="24"/>
        </w:rPr>
        <w:t> </w:t>
      </w:r>
      <w:r>
        <w:rPr>
          <w:sz w:val="24"/>
        </w:rPr>
        <w:t>possess</w:t>
      </w:r>
      <w:r>
        <w:rPr>
          <w:spacing w:val="9"/>
          <w:sz w:val="24"/>
        </w:rPr>
        <w:t> </w:t>
      </w:r>
      <w:r>
        <w:rPr>
          <w:sz w:val="24"/>
        </w:rPr>
        <w:t>it,</w:t>
      </w:r>
      <w:r>
        <w:rPr>
          <w:spacing w:val="11"/>
          <w:sz w:val="24"/>
        </w:rPr>
        <w:t> </w:t>
      </w:r>
      <w:r>
        <w:rPr>
          <w:sz w:val="24"/>
        </w:rPr>
        <w:t>return</w:t>
      </w:r>
      <w:r>
        <w:rPr>
          <w:spacing w:val="10"/>
          <w:sz w:val="24"/>
        </w:rPr>
        <w:t> </w:t>
      </w:r>
      <w:r>
        <w:rPr>
          <w:sz w:val="24"/>
        </w:rPr>
        <w:t>non-</w:t>
      </w:r>
    </w:p>
    <w:p>
      <w:pPr>
        <w:pStyle w:val="ListParagraph"/>
        <w:numPr>
          <w:ilvl w:val="1"/>
          <w:numId w:val="30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responsive</w:t>
      </w:r>
      <w:r>
        <w:rPr>
          <w:spacing w:val="21"/>
          <w:sz w:val="24"/>
        </w:rPr>
        <w:t> </w:t>
      </w:r>
      <w:r>
        <w:rPr>
          <w:sz w:val="24"/>
        </w:rPr>
        <w:t>data,</w:t>
      </w:r>
      <w:r>
        <w:rPr>
          <w:spacing w:val="22"/>
          <w:sz w:val="24"/>
        </w:rPr>
        <w:t> </w:t>
      </w:r>
      <w:r>
        <w:rPr>
          <w:sz w:val="24"/>
        </w:rPr>
        <w:t>keeping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issuing</w:t>
      </w:r>
      <w:r>
        <w:rPr>
          <w:spacing w:val="20"/>
          <w:sz w:val="24"/>
        </w:rPr>
        <w:t> </w:t>
      </w:r>
      <w:r>
        <w:rPr>
          <w:sz w:val="24"/>
        </w:rPr>
        <w:t>magistrate</w:t>
      </w:r>
      <w:r>
        <w:rPr>
          <w:spacing w:val="22"/>
          <w:sz w:val="24"/>
        </w:rPr>
        <w:t> </w:t>
      </w:r>
      <w:r>
        <w:rPr>
          <w:sz w:val="24"/>
        </w:rPr>
        <w:t>informed</w:t>
      </w:r>
      <w:r>
        <w:rPr>
          <w:spacing w:val="22"/>
          <w:sz w:val="24"/>
        </w:rPr>
        <w:t> </w:t>
      </w:r>
      <w:r>
        <w:rPr>
          <w:sz w:val="24"/>
        </w:rPr>
        <w:t>about</w:t>
      </w:r>
      <w:r>
        <w:rPr>
          <w:spacing w:val="24"/>
          <w:sz w:val="24"/>
        </w:rPr>
        <w:t> </w:t>
      </w:r>
      <w:r>
        <w:rPr>
          <w:sz w:val="24"/>
        </w:rPr>
        <w:t>when</w:t>
      </w:r>
      <w:r>
        <w:rPr>
          <w:spacing w:val="22"/>
          <w:sz w:val="24"/>
        </w:rPr>
        <w:t> </w:t>
      </w:r>
      <w:r>
        <w:rPr>
          <w:sz w:val="24"/>
        </w:rPr>
        <w:t>it</w:t>
      </w:r>
      <w:r>
        <w:rPr>
          <w:spacing w:val="23"/>
          <w:sz w:val="24"/>
        </w:rPr>
        <w:t> </w:t>
      </w:r>
      <w:r>
        <w:rPr>
          <w:sz w:val="24"/>
        </w:rPr>
        <w:t>has</w:t>
      </w:r>
      <w:r>
        <w:rPr>
          <w:spacing w:val="23"/>
          <w:sz w:val="24"/>
        </w:rPr>
        <w:t> </w:t>
      </w:r>
      <w:r>
        <w:rPr>
          <w:sz w:val="24"/>
        </w:rPr>
        <w:t>done</w:t>
      </w:r>
      <w:r>
        <w:rPr>
          <w:spacing w:val="22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30"/>
        </w:numPr>
        <w:tabs>
          <w:tab w:pos="1720" w:val="left" w:leader="none"/>
          <w:tab w:pos="1721" w:val="left" w:leader="none"/>
        </w:tabs>
        <w:spacing w:line="240" w:lineRule="auto" w:before="178" w:after="0"/>
        <w:ind w:left="1720" w:right="0" w:hanging="1608"/>
        <w:jc w:val="left"/>
        <w:rPr>
          <w:sz w:val="24"/>
        </w:rPr>
      </w:pPr>
      <w:r>
        <w:rPr>
          <w:sz w:val="24"/>
        </w:rPr>
        <w:t>and what it has</w:t>
      </w:r>
      <w:r>
        <w:rPr>
          <w:spacing w:val="-1"/>
          <w:sz w:val="24"/>
        </w:rPr>
        <w:t> </w:t>
      </w:r>
      <w:r>
        <w:rPr>
          <w:sz w:val="24"/>
        </w:rPr>
        <w:t>kept.</w:t>
      </w:r>
    </w:p>
    <w:p>
      <w:pPr>
        <w:pStyle w:val="ListParagraph"/>
        <w:numPr>
          <w:ilvl w:val="1"/>
          <w:numId w:val="30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Id. </w:t>
      </w:r>
      <w:r>
        <w:rPr>
          <w:sz w:val="24"/>
        </w:rPr>
        <w:t>at 1180 (same) (internal citations</w:t>
      </w:r>
      <w:r>
        <w:rPr>
          <w:spacing w:val="-2"/>
          <w:sz w:val="24"/>
        </w:rPr>
        <w:t> </w:t>
      </w:r>
      <w:r>
        <w:rPr>
          <w:sz w:val="24"/>
        </w:rPr>
        <w:t>omitted).</w:t>
      </w:r>
    </w:p>
    <w:p>
      <w:pPr>
        <w:pStyle w:val="ListParagraph"/>
        <w:numPr>
          <w:ilvl w:val="1"/>
          <w:numId w:val="30"/>
        </w:numPr>
        <w:tabs>
          <w:tab w:pos="1360" w:val="left" w:leader="none"/>
          <w:tab w:pos="1361" w:val="left" w:leader="none"/>
        </w:tabs>
        <w:spacing w:line="240" w:lineRule="auto" w:before="177" w:after="0"/>
        <w:ind w:left="1360" w:right="0" w:hanging="1248"/>
        <w:jc w:val="left"/>
        <w:rPr>
          <w:sz w:val="24"/>
        </w:rPr>
      </w:pPr>
      <w:r>
        <w:rPr>
          <w:sz w:val="24"/>
        </w:rPr>
        <w:t>The government ignored these guidelines. First, neither the government nor the</w:t>
      </w:r>
      <w:r>
        <w:rPr>
          <w:spacing w:val="-8"/>
          <w:sz w:val="24"/>
        </w:rPr>
        <w:t> </w:t>
      </w:r>
      <w:r>
        <w:rPr>
          <w:sz w:val="24"/>
        </w:rPr>
        <w:t>authorizing</w:t>
      </w:r>
    </w:p>
    <w:p>
      <w:pPr>
        <w:pStyle w:val="ListParagraph"/>
        <w:numPr>
          <w:ilvl w:val="1"/>
          <w:numId w:val="3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magistrate made any mention of the plain view doctrine. Although Defendant does not expect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government to rely on the plain view doctrine in this case, the failure to acknowledge the slippery</w:t>
      </w:r>
      <w:r>
        <w:rPr>
          <w:spacing w:val="-13"/>
          <w:sz w:val="24"/>
        </w:rPr>
        <w:t> </w:t>
      </w:r>
      <w:r>
        <w:rPr>
          <w:sz w:val="24"/>
        </w:rPr>
        <w:t>slope</w:t>
      </w:r>
    </w:p>
    <w:p>
      <w:pPr>
        <w:pStyle w:val="ListParagraph"/>
        <w:numPr>
          <w:ilvl w:val="1"/>
          <w:numId w:val="30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of electronic plain view demonstrates a disregard for the guidelines. Second, the government did not</w:t>
      </w:r>
      <w:r>
        <w:rPr>
          <w:spacing w:val="-13"/>
          <w:sz w:val="24"/>
        </w:rPr>
        <w:t> </w:t>
      </w:r>
      <w:r>
        <w:rPr>
          <w:sz w:val="24"/>
        </w:rPr>
        <w:t>use</w:t>
      </w:r>
    </w:p>
    <w:p>
      <w:pPr>
        <w:pStyle w:val="ListParagraph"/>
        <w:numPr>
          <w:ilvl w:val="1"/>
          <w:numId w:val="3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“specialized personnel” or an “independent third party” to segregate relevant from irrelevant</w:t>
      </w:r>
      <w:r>
        <w:rPr>
          <w:spacing w:val="-9"/>
          <w:sz w:val="24"/>
        </w:rPr>
        <w:t> </w:t>
      </w:r>
      <w:r>
        <w:rPr>
          <w:sz w:val="24"/>
        </w:rPr>
        <w:t>data.</w:t>
      </w:r>
    </w:p>
    <w:p>
      <w:pPr>
        <w:pStyle w:val="ListParagraph"/>
        <w:numPr>
          <w:ilvl w:val="1"/>
          <w:numId w:val="30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Instead, the government seized all of Mr. Keys’ media and removed it for leisurely rummaging.</w:t>
      </w:r>
      <w:r>
        <w:rPr>
          <w:spacing w:val="46"/>
          <w:sz w:val="24"/>
        </w:rPr>
        <w:t> </w:t>
      </w:r>
      <w:r>
        <w:rPr>
          <w:sz w:val="24"/>
        </w:rPr>
        <w:t>Third,</w:t>
      </w:r>
    </w:p>
    <w:p>
      <w:pPr>
        <w:pStyle w:val="ListParagraph"/>
        <w:numPr>
          <w:ilvl w:val="1"/>
          <w:numId w:val="30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sz w:val="24"/>
        </w:rPr>
      </w:pPr>
      <w:r>
        <w:rPr>
          <w:sz w:val="24"/>
        </w:rPr>
        <w:t>the warrant provides no particular basis for the conjecture that there might be hidden, encrypted,</w:t>
      </w:r>
      <w:r>
        <w:rPr>
          <w:spacing w:val="-10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30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booby-trapped data. Andrews’ affidavit identified no “actual risks” of information destruction, and</w:t>
      </w:r>
      <w:r>
        <w:rPr>
          <w:spacing w:val="-6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1"/>
          <w:numId w:val="3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facts </w:t>
      </w:r>
      <w:r>
        <w:rPr>
          <w:sz w:val="24"/>
        </w:rPr>
        <w:t>supporting the proposition that Mr. Keys’ equipment or data may have been</w:t>
      </w:r>
      <w:r>
        <w:rPr>
          <w:spacing w:val="-11"/>
          <w:sz w:val="24"/>
        </w:rPr>
        <w:t> </w:t>
      </w:r>
      <w:r>
        <w:rPr>
          <w:sz w:val="24"/>
        </w:rPr>
        <w:t>booby-trapped.</w:t>
      </w:r>
    </w:p>
    <w:p>
      <w:pPr>
        <w:pStyle w:val="ListParagraph"/>
        <w:numPr>
          <w:ilvl w:val="1"/>
          <w:numId w:val="3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Indeed, it fails to justify anything more intrusive than plugging in an external USB drive</w:t>
      </w:r>
      <w:r>
        <w:rPr>
          <w:spacing w:val="-1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30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copy/pasting data. Fourth, the warrant contains no particular search protocol. As a result,</w:t>
      </w:r>
      <w:r>
        <w:rPr>
          <w:spacing w:val="-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government’s general search and seizure swept up large volumes of information without probable</w:t>
      </w:r>
      <w:r>
        <w:rPr>
          <w:spacing w:val="-7"/>
          <w:sz w:val="24"/>
        </w:rPr>
        <w:t> </w:t>
      </w:r>
      <w:r>
        <w:rPr>
          <w:sz w:val="24"/>
        </w:rPr>
        <w:t>cause.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315" w:top="0" w:bottom="15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7456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080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460"/>
        <w:rPr>
          <w:rFonts w:ascii="Arial"/>
        </w:rPr>
      </w:pPr>
      <w:r>
        <w:rPr>
          <w:rFonts w:ascii="Arial"/>
          <w:color w:val="0000FF"/>
        </w:rPr>
        <w:t>Case 2:13-cr-00082-KJM Document 23 Filed 12/13/13 Page 22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0" w:right="0" w:hanging="408"/>
        <w:jc w:val="left"/>
        <w:rPr>
          <w:sz w:val="24"/>
        </w:rPr>
      </w:pPr>
      <w:r>
        <w:rPr>
          <w:sz w:val="24"/>
        </w:rPr>
        <w:t>And fifth, the government has kept all information it seized. Although Mr. Keys has received a copy</w:t>
      </w:r>
      <w:r>
        <w:rPr>
          <w:spacing w:val="-1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1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his own data, he was required to provide his own media. Nothing has been returned; indeed,</w:t>
      </w:r>
      <w:r>
        <w:rPr>
          <w:spacing w:val="-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1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408"/>
        <w:jc w:val="left"/>
        <w:rPr>
          <w:sz w:val="24"/>
        </w:rPr>
      </w:pPr>
      <w:r>
        <w:rPr>
          <w:sz w:val="24"/>
        </w:rPr>
        <w:t>indictment seeks forfeiture of all electronic media seized pursuant to the warrant, without regard for</w:t>
      </w:r>
      <w:r>
        <w:rPr>
          <w:spacing w:val="-10"/>
          <w:sz w:val="24"/>
        </w:rPr>
        <w:t> </w:t>
      </w:r>
      <w:r>
        <w:rPr>
          <w:sz w:val="24"/>
        </w:rPr>
        <w:t>its</w:t>
      </w:r>
    </w:p>
    <w:p>
      <w:pPr>
        <w:pStyle w:val="ListParagraph"/>
        <w:numPr>
          <w:ilvl w:val="0"/>
          <w:numId w:val="31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relevance.</w:t>
      </w:r>
    </w:p>
    <w:p>
      <w:pPr>
        <w:pStyle w:val="ListParagraph"/>
        <w:numPr>
          <w:ilvl w:val="0"/>
          <w:numId w:val="31"/>
        </w:numPr>
        <w:tabs>
          <w:tab w:pos="1360" w:val="left" w:leader="none"/>
          <w:tab w:pos="1361" w:val="left" w:leader="none"/>
        </w:tabs>
        <w:spacing w:line="240" w:lineRule="auto" w:before="178" w:after="0"/>
        <w:ind w:left="1360" w:right="0" w:hanging="1128"/>
        <w:jc w:val="left"/>
        <w:rPr>
          <w:sz w:val="24"/>
        </w:rPr>
      </w:pPr>
      <w:r>
        <w:rPr>
          <w:sz w:val="24"/>
        </w:rPr>
        <w:t>In sum, the October 3, 2012 warrant in this case authorized seizure of every conceivable kind</w:t>
      </w:r>
      <w:r>
        <w:rPr>
          <w:spacing w:val="-1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1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electronic media, with no particularized search protocols or other safeguards to segregate relevant</w:t>
      </w:r>
      <w:r>
        <w:rPr>
          <w:spacing w:val="-12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31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irrelevant information. </w:t>
      </w:r>
      <w:r>
        <w:rPr>
          <w:spacing w:val="-3"/>
          <w:sz w:val="24"/>
        </w:rPr>
        <w:t>It </w:t>
      </w:r>
      <w:r>
        <w:rPr>
          <w:sz w:val="24"/>
        </w:rPr>
        <w:t>authorized the modern equivalent of a general search. The warrant</w:t>
      </w:r>
      <w:r>
        <w:rPr>
          <w:spacing w:val="-3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31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unconstitutionally overbroad, and its fruits must be</w:t>
      </w:r>
      <w:r>
        <w:rPr>
          <w:spacing w:val="-9"/>
          <w:sz w:val="24"/>
        </w:rPr>
        <w:t> </w:t>
      </w:r>
      <w:r>
        <w:rPr>
          <w:sz w:val="24"/>
        </w:rPr>
        <w:t>suppressed.</w:t>
      </w:r>
    </w:p>
    <w:p>
      <w:pPr>
        <w:pStyle w:val="Heading1"/>
        <w:numPr>
          <w:ilvl w:val="0"/>
          <w:numId w:val="31"/>
        </w:numPr>
        <w:tabs>
          <w:tab w:pos="640" w:val="left" w:leader="none"/>
          <w:tab w:pos="641" w:val="left" w:leader="none"/>
          <w:tab w:pos="1360" w:val="left" w:leader="none"/>
        </w:tabs>
        <w:spacing w:line="240" w:lineRule="auto" w:before="180" w:after="0"/>
        <w:ind w:left="640" w:right="0" w:hanging="408"/>
        <w:jc w:val="left"/>
      </w:pPr>
      <w:bookmarkStart w:name="_bookmark17" w:id="34"/>
      <w:bookmarkEnd w:id="34"/>
      <w:r>
        <w:rPr>
          <w:b w:val="0"/>
        </w:rPr>
      </w:r>
      <w:bookmarkStart w:name="_bookmark17" w:id="35"/>
      <w:bookmarkEnd w:id="35"/>
      <w:r>
        <w:rPr/>
        <w:t>II.</w:t>
      </w:r>
      <w:r>
        <w:rPr/>
        <w:tab/>
      </w:r>
      <w:r>
        <w:rPr>
          <w:u w:val="thick"/>
        </w:rPr>
        <w:t>AT THE TIME ANDREWS APPLIED FOR THE WARRANT, THE</w:t>
      </w:r>
      <w:r>
        <w:rPr>
          <w:spacing w:val="-1"/>
          <w:u w:val="thick"/>
        </w:rPr>
        <w:t> </w:t>
      </w:r>
      <w:r>
        <w:rPr>
          <w:u w:val="thick"/>
        </w:rPr>
        <w:t>FACTS</w:t>
      </w:r>
    </w:p>
    <w:p>
      <w:pPr>
        <w:pStyle w:val="ListParagraph"/>
        <w:numPr>
          <w:ilvl w:val="0"/>
          <w:numId w:val="31"/>
        </w:numPr>
        <w:tabs>
          <w:tab w:pos="1360" w:val="left" w:leader="none"/>
          <w:tab w:pos="1361" w:val="left" w:leader="none"/>
        </w:tabs>
        <w:spacing w:line="240" w:lineRule="auto" w:before="178" w:after="0"/>
        <w:ind w:left="1360" w:right="0" w:hanging="1248"/>
        <w:jc w:val="left"/>
        <w:rPr>
          <w:b/>
          <w:sz w:val="24"/>
        </w:rPr>
      </w:pPr>
      <w:r>
        <w:rPr>
          <w:b/>
          <w:sz w:val="24"/>
          <w:u w:val="thick"/>
        </w:rPr>
        <w:t>SUPPORTING PROBABLE CAUSE TO BELIEVE MR. KEYS POSSESSED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ANY</w:t>
      </w:r>
    </w:p>
    <w:p>
      <w:pPr>
        <w:pStyle w:val="ListParagraph"/>
        <w:numPr>
          <w:ilvl w:val="0"/>
          <w:numId w:val="31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b/>
          <w:sz w:val="24"/>
        </w:rPr>
      </w:pPr>
      <w:r>
        <w:rPr>
          <w:b/>
          <w:sz w:val="24"/>
          <w:u w:val="thick"/>
        </w:rPr>
        <w:t>EVIDENCE WERE STALE.</w:t>
      </w:r>
    </w:p>
    <w:p>
      <w:pPr>
        <w:pStyle w:val="ListParagraph"/>
        <w:numPr>
          <w:ilvl w:val="0"/>
          <w:numId w:val="31"/>
        </w:numPr>
        <w:tabs>
          <w:tab w:pos="1360" w:val="left" w:leader="none"/>
          <w:tab w:pos="1361" w:val="left" w:leader="none"/>
        </w:tabs>
        <w:spacing w:line="240" w:lineRule="auto" w:before="177" w:after="0"/>
        <w:ind w:left="1360" w:right="0" w:hanging="1248"/>
        <w:jc w:val="left"/>
        <w:rPr>
          <w:sz w:val="24"/>
        </w:rPr>
      </w:pPr>
      <w:r>
        <w:rPr>
          <w:sz w:val="24"/>
        </w:rPr>
        <w:t>Aside from the overbreadth problem, the facts in Special Agent Andrews’ supporting</w:t>
      </w:r>
      <w:r>
        <w:rPr>
          <w:spacing w:val="-19"/>
          <w:sz w:val="24"/>
        </w:rPr>
        <w:t> </w:t>
      </w:r>
      <w:r>
        <w:rPr>
          <w:sz w:val="24"/>
        </w:rPr>
        <w:t>affidavit</w:t>
      </w:r>
    </w:p>
    <w:p>
      <w:pPr>
        <w:pStyle w:val="ListParagraph"/>
        <w:numPr>
          <w:ilvl w:val="0"/>
          <w:numId w:val="31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were simply too stale to support the proposition that the October 4, 2012 search would turn up</w:t>
      </w:r>
      <w:r>
        <w:rPr>
          <w:spacing w:val="-4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31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evidence of wrongdoing. Under the staleness doctrine, an affidavit supporting a search warrant</w:t>
      </w:r>
      <w:r>
        <w:rPr>
          <w:spacing w:val="-17"/>
          <w:sz w:val="24"/>
        </w:rPr>
        <w:t> </w:t>
      </w:r>
      <w:r>
        <w:rPr>
          <w:sz w:val="24"/>
        </w:rPr>
        <w:t>“must</w:t>
      </w:r>
    </w:p>
    <w:p>
      <w:pPr>
        <w:pStyle w:val="ListParagraph"/>
        <w:numPr>
          <w:ilvl w:val="0"/>
          <w:numId w:val="31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be based on facts so closely related to the time of the issue of the warrant as to justify a finding</w:t>
      </w:r>
      <w:r>
        <w:rPr>
          <w:spacing w:val="-1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1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i/>
          <w:sz w:val="24"/>
        </w:rPr>
      </w:pPr>
      <w:r>
        <w:rPr>
          <w:sz w:val="24"/>
        </w:rPr>
        <w:t>probable cause </w:t>
      </w:r>
      <w:r>
        <w:rPr>
          <w:i/>
          <w:sz w:val="24"/>
        </w:rPr>
        <w:t>at that time</w:t>
      </w:r>
      <w:r>
        <w:rPr>
          <w:sz w:val="24"/>
        </w:rPr>
        <w:t>.” </w:t>
      </w:r>
      <w:r>
        <w:rPr>
          <w:i/>
          <w:sz w:val="24"/>
        </w:rPr>
        <w:t>United States v. Lacy</w:t>
      </w:r>
      <w:r>
        <w:rPr>
          <w:sz w:val="24"/>
        </w:rPr>
        <w:t>, 119 F.3d 742, 745 (9th Cir. 1997) (quoting</w:t>
      </w:r>
      <w:r>
        <w:rPr>
          <w:spacing w:val="-9"/>
          <w:sz w:val="24"/>
        </w:rPr>
        <w:t> </w:t>
      </w:r>
      <w:hyperlink r:id="rId23">
        <w:r>
          <w:rPr>
            <w:i/>
            <w:sz w:val="24"/>
          </w:rPr>
          <w:t>Durham</w:t>
        </w:r>
      </w:hyperlink>
    </w:p>
    <w:p>
      <w:pPr>
        <w:pStyle w:val="ListParagraph"/>
        <w:numPr>
          <w:ilvl w:val="0"/>
          <w:numId w:val="31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hyperlink r:id="rId23">
        <w:r>
          <w:rPr>
            <w:i/>
            <w:sz w:val="24"/>
          </w:rPr>
          <w:t>v. United States</w:t>
        </w:r>
        <w:r>
          <w:rPr>
            <w:sz w:val="24"/>
          </w:rPr>
          <w:t>, 403 F.2d 190, 193 (9th Cir. 1968)</w:t>
        </w:r>
      </w:hyperlink>
      <w:r>
        <w:rPr>
          <w:sz w:val="24"/>
        </w:rPr>
        <w:t>; </w:t>
      </w:r>
      <w:hyperlink r:id="rId24">
        <w:r>
          <w:rPr>
            <w:i/>
            <w:sz w:val="24"/>
          </w:rPr>
          <w:t>Sgro v. United States</w:t>
        </w:r>
        <w:r>
          <w:rPr>
            <w:sz w:val="24"/>
          </w:rPr>
          <w:t>, 287 U.S. 206, 210, 53</w:t>
        </w:r>
        <w:r>
          <w:rPr>
            <w:spacing w:val="-3"/>
            <w:sz w:val="24"/>
          </w:rPr>
          <w:t> </w:t>
        </w:r>
        <w:r>
          <w:rPr>
            <w:sz w:val="24"/>
          </w:rPr>
          <w:t>S.Ct.</w:t>
        </w:r>
      </w:hyperlink>
    </w:p>
    <w:p>
      <w:pPr>
        <w:pStyle w:val="ListParagraph"/>
        <w:numPr>
          <w:ilvl w:val="0"/>
          <w:numId w:val="31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hyperlink r:id="rId24">
        <w:r>
          <w:rPr>
            <w:sz w:val="24"/>
          </w:rPr>
          <w:t>138, 140 (1932)</w:t>
        </w:r>
      </w:hyperlink>
      <w:r>
        <w:rPr>
          <w:sz w:val="24"/>
        </w:rPr>
        <w:t>) (emphasis added) (internal quotation marks omitted). Staleness is evaluated “in</w:t>
      </w:r>
      <w:r>
        <w:rPr>
          <w:spacing w:val="-13"/>
          <w:sz w:val="24"/>
        </w:rPr>
        <w:t> </w:t>
      </w:r>
      <w:r>
        <w:rPr>
          <w:sz w:val="24"/>
        </w:rPr>
        <w:t>light</w:t>
      </w:r>
    </w:p>
    <w:p>
      <w:pPr>
        <w:pStyle w:val="ListParagraph"/>
        <w:numPr>
          <w:ilvl w:val="0"/>
          <w:numId w:val="31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i/>
          <w:sz w:val="24"/>
        </w:rPr>
      </w:pPr>
      <w:r>
        <w:rPr>
          <w:sz w:val="24"/>
        </w:rPr>
        <w:t>of the particular facts of the case and the nature of the criminal activity and property sought.”</w:t>
      </w:r>
      <w:r>
        <w:rPr>
          <w:spacing w:val="49"/>
          <w:sz w:val="24"/>
        </w:rPr>
        <w:t> </w:t>
      </w:r>
      <w:r>
        <w:rPr>
          <w:i/>
          <w:sz w:val="24"/>
        </w:rPr>
        <w:t>United</w:t>
      </w:r>
    </w:p>
    <w:p>
      <w:pPr>
        <w:pStyle w:val="ListParagraph"/>
        <w:numPr>
          <w:ilvl w:val="0"/>
          <w:numId w:val="31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States v. Greany</w:t>
      </w:r>
      <w:r>
        <w:rPr>
          <w:sz w:val="24"/>
        </w:rPr>
        <w:t>, 929 F.2d 523, 525 (9th Cir. 1991). Thus, while a “significant gap in time can</w:t>
      </w:r>
      <w:r>
        <w:rPr>
          <w:spacing w:val="-18"/>
          <w:sz w:val="24"/>
        </w:rPr>
        <w:t> </w:t>
      </w:r>
      <w:r>
        <w:rPr>
          <w:sz w:val="24"/>
        </w:rPr>
        <w:t>diminish</w:t>
      </w:r>
    </w:p>
    <w:p>
      <w:pPr>
        <w:pStyle w:val="ListParagraph"/>
        <w:numPr>
          <w:ilvl w:val="0"/>
          <w:numId w:val="31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the probability that the evidence will be uncovered in the search,” see </w:t>
      </w:r>
      <w:r>
        <w:rPr>
          <w:i/>
          <w:sz w:val="24"/>
        </w:rPr>
        <w:t>United States v. Grant</w:t>
      </w:r>
      <w:r>
        <w:rPr>
          <w:sz w:val="24"/>
        </w:rPr>
        <w:t>, 682</w:t>
      </w:r>
      <w:r>
        <w:rPr>
          <w:spacing w:val="-12"/>
          <w:sz w:val="24"/>
        </w:rPr>
        <w:t> </w:t>
      </w:r>
      <w:r>
        <w:rPr>
          <w:sz w:val="24"/>
        </w:rPr>
        <w:t>F.3d</w:t>
      </w:r>
    </w:p>
    <w:p>
      <w:pPr>
        <w:pStyle w:val="ListParagraph"/>
        <w:numPr>
          <w:ilvl w:val="0"/>
          <w:numId w:val="31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827, 835 (9th Cir. 2012), the “mere lapse of substantial amounts of time is not controlling in a</w:t>
      </w:r>
      <w:r>
        <w:rPr>
          <w:spacing w:val="-11"/>
          <w:sz w:val="24"/>
        </w:rPr>
        <w:t> </w:t>
      </w:r>
      <w:r>
        <w:rPr>
          <w:sz w:val="24"/>
        </w:rPr>
        <w:t>question</w:t>
      </w:r>
    </w:p>
    <w:p>
      <w:pPr>
        <w:pStyle w:val="ListParagraph"/>
        <w:numPr>
          <w:ilvl w:val="0"/>
          <w:numId w:val="31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sz w:val="24"/>
        </w:rPr>
      </w:pPr>
      <w:r>
        <w:rPr>
          <w:sz w:val="24"/>
        </w:rPr>
        <w:t>of staleness.” </w:t>
      </w:r>
      <w:r>
        <w:rPr>
          <w:i/>
          <w:sz w:val="24"/>
        </w:rPr>
        <w:t>United States v. Dozier</w:t>
      </w:r>
      <w:r>
        <w:rPr>
          <w:sz w:val="24"/>
        </w:rPr>
        <w:t>, 844 F.2d 701, 707 (9th Cir. 1988). Instead, the warrant should</w:t>
      </w:r>
      <w:r>
        <w:rPr>
          <w:spacing w:val="-19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31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upheld if there is a “sufficient basis to believe, based on a continuing pattern or other good reasons,</w:t>
      </w:r>
      <w:r>
        <w:rPr>
          <w:spacing w:val="-1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1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the items to be seized are still on the premises.” </w:t>
      </w:r>
      <w:r>
        <w:rPr>
          <w:i/>
          <w:sz w:val="24"/>
        </w:rPr>
        <w:t>United States v. Gann</w:t>
      </w:r>
      <w:r>
        <w:rPr>
          <w:sz w:val="24"/>
        </w:rPr>
        <w:t>, 732 F.2d 714, 722 (9th</w:t>
      </w:r>
      <w:r>
        <w:rPr>
          <w:spacing w:val="-13"/>
          <w:sz w:val="24"/>
        </w:rPr>
        <w:t> </w:t>
      </w:r>
      <w:r>
        <w:rPr>
          <w:sz w:val="24"/>
        </w:rPr>
        <w:t>Cir.</w:t>
      </w:r>
    </w:p>
    <w:p>
      <w:pPr>
        <w:pStyle w:val="ListParagraph"/>
        <w:numPr>
          <w:ilvl w:val="0"/>
          <w:numId w:val="31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1984). Where “the evidence sought is of an ongoing criminal business of a necessarily long-term</w:t>
      </w:r>
      <w:r>
        <w:rPr>
          <w:spacing w:val="-17"/>
          <w:sz w:val="24"/>
        </w:rPr>
        <w:t> </w:t>
      </w:r>
      <w:r>
        <w:rPr>
          <w:sz w:val="24"/>
        </w:rPr>
        <w:t>nature,</w:t>
      </w:r>
    </w:p>
    <w:p>
      <w:pPr>
        <w:pStyle w:val="ListParagraph"/>
        <w:numPr>
          <w:ilvl w:val="0"/>
          <w:numId w:val="31"/>
        </w:numPr>
        <w:tabs>
          <w:tab w:pos="640" w:val="left" w:leader="none"/>
          <w:tab w:pos="641" w:val="left" w:leader="none"/>
        </w:tabs>
        <w:spacing w:line="396" w:lineRule="auto" w:before="177" w:after="0"/>
        <w:ind w:left="112" w:right="414" w:firstLine="0"/>
        <w:jc w:val="left"/>
        <w:rPr>
          <w:sz w:val="24"/>
        </w:rPr>
      </w:pPr>
      <w:r>
        <w:rPr>
          <w:sz w:val="24"/>
        </w:rPr>
        <w:t>. . . rather than that of a completed act, greater lapses of time are permitted . . . .” </w:t>
      </w:r>
      <w:r>
        <w:rPr>
          <w:i/>
          <w:sz w:val="24"/>
        </w:rPr>
        <w:t>Greany</w:t>
      </w:r>
      <w:r>
        <w:rPr>
          <w:sz w:val="24"/>
        </w:rPr>
        <w:t>, 929 F.2d at 28</w:t>
        <w:tab/>
        <w:t>525.</w:t>
      </w:r>
    </w:p>
    <w:p>
      <w:pPr>
        <w:spacing w:after="0" w:line="396" w:lineRule="auto"/>
        <w:jc w:val="left"/>
        <w:rPr>
          <w:sz w:val="24"/>
        </w:rPr>
        <w:sectPr>
          <w:pgSz w:w="12240" w:h="15840"/>
          <w:pgMar w:header="0" w:footer="1315" w:top="0" w:bottom="15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7408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128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460"/>
        <w:rPr>
          <w:rFonts w:ascii="Arial"/>
        </w:rPr>
      </w:pPr>
      <w:r>
        <w:rPr>
          <w:rFonts w:ascii="Arial"/>
          <w:color w:val="0000FF"/>
        </w:rPr>
        <w:t>Case 2:13-cr-00082-KJM Document 23 Filed 12/13/13 Page 23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1360" w:val="left" w:leader="none"/>
          <w:tab w:pos="1361" w:val="left" w:leader="none"/>
        </w:tabs>
        <w:spacing w:line="240" w:lineRule="auto" w:before="1" w:after="0"/>
        <w:ind w:left="1360" w:right="0" w:hanging="1128"/>
        <w:jc w:val="left"/>
        <w:rPr>
          <w:sz w:val="24"/>
        </w:rPr>
      </w:pPr>
      <w:r>
        <w:rPr>
          <w:sz w:val="24"/>
        </w:rPr>
        <w:t>Andrews’ affidavit provides no reason to suspect any “ongoing criminal business” justifying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1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lapse of time between the date of the crime, December 14, 2010, and the date of the warrant, October</w:t>
      </w:r>
      <w:r>
        <w:rPr>
          <w:spacing w:val="-13"/>
          <w:sz w:val="24"/>
        </w:rPr>
        <w:t> </w:t>
      </w:r>
      <w:r>
        <w:rPr>
          <w:sz w:val="24"/>
        </w:rPr>
        <w:t>3,</w:t>
      </w:r>
    </w:p>
    <w:p>
      <w:pPr>
        <w:pStyle w:val="ListParagraph"/>
        <w:numPr>
          <w:ilvl w:val="1"/>
          <w:numId w:val="31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408"/>
        <w:jc w:val="left"/>
        <w:rPr>
          <w:sz w:val="24"/>
        </w:rPr>
      </w:pPr>
      <w:r>
        <w:rPr>
          <w:sz w:val="24"/>
        </w:rPr>
        <w:t>2012. The nearly 22-month delay is too long to support the search. </w:t>
      </w:r>
      <w:r>
        <w:rPr>
          <w:i/>
          <w:sz w:val="24"/>
        </w:rPr>
        <w:t>See United States v.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Greathouse</w:t>
      </w:r>
      <w:r>
        <w:rPr>
          <w:sz w:val="24"/>
        </w:rPr>
        <w:t>,</w:t>
      </w:r>
    </w:p>
    <w:p>
      <w:pPr>
        <w:pStyle w:val="ListParagraph"/>
        <w:numPr>
          <w:ilvl w:val="1"/>
          <w:numId w:val="31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297 F.Supp.2d 1264, 1272 (D. Or. 2003) (finding a thirteen month delay in Internet child</w:t>
      </w:r>
      <w:r>
        <w:rPr>
          <w:spacing w:val="-10"/>
          <w:sz w:val="24"/>
        </w:rPr>
        <w:t> </w:t>
      </w:r>
      <w:r>
        <w:rPr>
          <w:sz w:val="24"/>
        </w:rPr>
        <w:t>pornography</w:t>
      </w:r>
    </w:p>
    <w:p>
      <w:pPr>
        <w:pStyle w:val="ListParagraph"/>
        <w:numPr>
          <w:ilvl w:val="1"/>
          <w:numId w:val="31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cases “simply too long . . . absent evidence of ongoing or continuous criminal activity”). Although</w:t>
      </w:r>
      <w:r>
        <w:rPr>
          <w:spacing w:val="-1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31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least one court has upheld a search for child pornography after a ten-month delay, that search</w:t>
      </w:r>
      <w:r>
        <w:rPr>
          <w:spacing w:val="-1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31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upheld because the affidavit in support of the warrants “provided ‘good reason’ to believe” the</w:t>
      </w:r>
      <w:r>
        <w:rPr>
          <w:spacing w:val="-17"/>
          <w:sz w:val="24"/>
        </w:rPr>
        <w:t> </w:t>
      </w:r>
      <w:r>
        <w:rPr>
          <w:sz w:val="24"/>
        </w:rPr>
        <w:t>evidence</w:t>
      </w:r>
    </w:p>
    <w:p>
      <w:pPr>
        <w:pStyle w:val="ListParagraph"/>
        <w:numPr>
          <w:ilvl w:val="1"/>
          <w:numId w:val="31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would still be present. </w:t>
      </w:r>
      <w:r>
        <w:rPr>
          <w:i/>
          <w:sz w:val="24"/>
        </w:rPr>
        <w:t>See Lacy</w:t>
      </w:r>
      <w:r>
        <w:rPr>
          <w:sz w:val="24"/>
        </w:rPr>
        <w:t>, 119 F.3d 742,</w:t>
      </w:r>
      <w:r>
        <w:rPr>
          <w:spacing w:val="1"/>
          <w:sz w:val="24"/>
        </w:rPr>
        <w:t> </w:t>
      </w:r>
      <w:r>
        <w:rPr>
          <w:sz w:val="24"/>
        </w:rPr>
        <w:t>746.</w:t>
      </w:r>
    </w:p>
    <w:p>
      <w:pPr>
        <w:pStyle w:val="ListParagraph"/>
        <w:numPr>
          <w:ilvl w:val="1"/>
          <w:numId w:val="31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128"/>
        <w:jc w:val="left"/>
        <w:rPr>
          <w:sz w:val="24"/>
        </w:rPr>
      </w:pPr>
      <w:r>
        <w:rPr>
          <w:sz w:val="24"/>
        </w:rPr>
        <w:t>Here, Andrews’ speculative justifications for the delay fall short of establishing probable</w:t>
      </w:r>
      <w:r>
        <w:rPr>
          <w:spacing w:val="-16"/>
          <w:sz w:val="24"/>
        </w:rPr>
        <w:t> </w:t>
      </w:r>
      <w:r>
        <w:rPr>
          <w:sz w:val="24"/>
        </w:rPr>
        <w:t>cause</w:t>
      </w:r>
    </w:p>
    <w:p>
      <w:pPr>
        <w:pStyle w:val="ListParagraph"/>
        <w:numPr>
          <w:ilvl w:val="1"/>
          <w:numId w:val="31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that Mr. Keys retained evidence. He stated his belief that Mr. Keys would retain such evidence for</w:t>
      </w:r>
      <w:r>
        <w:rPr>
          <w:spacing w:val="-9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31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long</w:t>
      </w:r>
      <w:r>
        <w:rPr>
          <w:spacing w:val="-2"/>
          <w:sz w:val="24"/>
        </w:rPr>
        <w:t> </w:t>
      </w:r>
      <w:r>
        <w:rPr>
          <w:sz w:val="24"/>
        </w:rPr>
        <w:t>because:</w:t>
      </w:r>
    </w:p>
    <w:p>
      <w:pPr>
        <w:pStyle w:val="ListParagraph"/>
        <w:numPr>
          <w:ilvl w:val="1"/>
          <w:numId w:val="31"/>
        </w:numPr>
        <w:tabs>
          <w:tab w:pos="1360" w:val="left" w:leader="none"/>
          <w:tab w:pos="1361" w:val="left" w:leader="none"/>
        </w:tabs>
        <w:spacing w:line="240" w:lineRule="auto" w:before="177" w:after="0"/>
        <w:ind w:left="1360" w:right="0" w:hanging="1248"/>
        <w:jc w:val="left"/>
        <w:rPr>
          <w:sz w:val="24"/>
        </w:rPr>
      </w:pPr>
      <w:r>
        <w:rPr>
          <w:sz w:val="24"/>
        </w:rPr>
        <w:t>(1) . . . there is probable cause to believe that KEYS participated in committing the</w:t>
      </w:r>
      <w:r>
        <w:rPr>
          <w:spacing w:val="11"/>
          <w:sz w:val="24"/>
        </w:rPr>
        <w:t> </w:t>
      </w:r>
      <w:r>
        <w:rPr>
          <w:sz w:val="24"/>
        </w:rPr>
        <w:t>Specified</w:t>
      </w:r>
    </w:p>
    <w:p>
      <w:pPr>
        <w:pStyle w:val="ListParagraph"/>
        <w:numPr>
          <w:ilvl w:val="1"/>
          <w:numId w:val="31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Offenses;</w:t>
      </w:r>
    </w:p>
    <w:p>
      <w:pPr>
        <w:pStyle w:val="ListParagraph"/>
        <w:numPr>
          <w:ilvl w:val="1"/>
          <w:numId w:val="31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(2) evidence of Specified Federal Offenses, including the chat logs discussed in paragraph</w:t>
      </w:r>
      <w:r>
        <w:rPr>
          <w:spacing w:val="11"/>
          <w:sz w:val="24"/>
        </w:rPr>
        <w:t> </w:t>
      </w:r>
      <w:r>
        <w:rPr>
          <w:sz w:val="24"/>
        </w:rPr>
        <w:t>21</w:t>
      </w:r>
    </w:p>
    <w:p>
      <w:pPr>
        <w:pStyle w:val="ListParagraph"/>
        <w:numPr>
          <w:ilvl w:val="1"/>
          <w:numId w:val="31"/>
        </w:numPr>
        <w:tabs>
          <w:tab w:pos="1720" w:val="left" w:leader="none"/>
          <w:tab w:pos="1721" w:val="left" w:leader="none"/>
        </w:tabs>
        <w:spacing w:line="240" w:lineRule="auto" w:before="178" w:after="0"/>
        <w:ind w:left="1720" w:right="0" w:hanging="1608"/>
        <w:jc w:val="lef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see also </w:t>
      </w:r>
      <w:r>
        <w:rPr>
          <w:sz w:val="24"/>
        </w:rPr>
        <w:t>Exhibits A and B attached hereto) was retained on KEYS’s computer as recently</w:t>
      </w:r>
      <w:r>
        <w:rPr>
          <w:spacing w:val="-18"/>
          <w:sz w:val="24"/>
        </w:rPr>
        <w:t> </w:t>
      </w:r>
      <w:r>
        <w:rPr>
          <w:sz w:val="24"/>
        </w:rPr>
        <w:t>as</w:t>
      </w:r>
    </w:p>
    <w:p>
      <w:pPr>
        <w:pStyle w:val="BodyText"/>
        <w:tabs>
          <w:tab w:pos="1720" w:val="left" w:leader="none"/>
        </w:tabs>
        <w:spacing w:before="181"/>
        <w:ind w:left="112"/>
      </w:pPr>
      <w:r>
        <w:rPr/>
        <w:t>16</w:t>
        <w:tab/>
        <w:t>March 6, 2012, post-dating his move from Sacramento, California to Seacaucus, New</w:t>
      </w:r>
      <w:r>
        <w:rPr>
          <w:spacing w:val="-15"/>
        </w:rPr>
        <w:t> </w:t>
      </w:r>
      <w:r>
        <w:rPr/>
        <w:t>Jersey;</w:t>
      </w:r>
    </w:p>
    <w:p>
      <w:pPr>
        <w:pStyle w:val="ListParagraph"/>
        <w:numPr>
          <w:ilvl w:val="0"/>
          <w:numId w:val="32"/>
        </w:numPr>
        <w:tabs>
          <w:tab w:pos="1360" w:val="left" w:leader="none"/>
          <w:tab w:pos="1361" w:val="left" w:leader="none"/>
        </w:tabs>
        <w:spacing w:line="240" w:lineRule="auto" w:before="177" w:after="0"/>
        <w:ind w:left="1360" w:right="0" w:hanging="1248"/>
        <w:jc w:val="left"/>
        <w:rPr>
          <w:sz w:val="24"/>
        </w:rPr>
      </w:pPr>
      <w:r>
        <w:rPr>
          <w:sz w:val="24"/>
        </w:rPr>
        <w:t>(3) KEYS presently maintains the website </w:t>
      </w:r>
      <w:hyperlink r:id="rId25">
        <w:r>
          <w:rPr>
            <w:sz w:val="24"/>
          </w:rPr>
          <w:t>www.producermatthew.com,</w:t>
        </w:r>
      </w:hyperlink>
      <w:r>
        <w:rPr>
          <w:sz w:val="24"/>
        </w:rPr>
        <w:t> on which he has</w:t>
      </w:r>
      <w:r>
        <w:rPr>
          <w:spacing w:val="7"/>
          <w:sz w:val="24"/>
        </w:rPr>
        <w:t> </w:t>
      </w:r>
      <w:r>
        <w:rPr>
          <w:sz w:val="24"/>
        </w:rPr>
        <w:t>stated</w:t>
      </w:r>
    </w:p>
    <w:p>
      <w:pPr>
        <w:pStyle w:val="ListParagraph"/>
        <w:numPr>
          <w:ilvl w:val="0"/>
          <w:numId w:val="32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that he actively monitors the Internet and updates his website from his</w:t>
      </w:r>
      <w:r>
        <w:rPr>
          <w:spacing w:val="-7"/>
          <w:sz w:val="24"/>
        </w:rPr>
        <w:t> </w:t>
      </w:r>
      <w:r>
        <w:rPr>
          <w:sz w:val="24"/>
        </w:rPr>
        <w:t>residence;</w:t>
      </w:r>
    </w:p>
    <w:p>
      <w:pPr>
        <w:pStyle w:val="ListParagraph"/>
        <w:numPr>
          <w:ilvl w:val="0"/>
          <w:numId w:val="32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(4) based on </w:t>
      </w:r>
      <w:r>
        <w:rPr>
          <w:spacing w:val="2"/>
          <w:sz w:val="24"/>
        </w:rPr>
        <w:t>my </w:t>
      </w:r>
      <w:r>
        <w:rPr>
          <w:sz w:val="24"/>
        </w:rPr>
        <w:t>training and experience, and the investigation to date, I know that KEYS</w:t>
      </w:r>
      <w:r>
        <w:rPr>
          <w:spacing w:val="3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2"/>
        </w:numPr>
        <w:tabs>
          <w:tab w:pos="1720" w:val="left" w:leader="none"/>
          <w:tab w:pos="1721" w:val="left" w:leader="none"/>
        </w:tabs>
        <w:spacing w:line="240" w:lineRule="auto" w:before="178" w:after="0"/>
        <w:ind w:left="1720" w:right="0" w:hanging="1608"/>
        <w:jc w:val="left"/>
        <w:rPr>
          <w:sz w:val="24"/>
        </w:rPr>
      </w:pPr>
      <w:r>
        <w:rPr>
          <w:sz w:val="24"/>
        </w:rPr>
        <w:t>proficient with computers and related technology, and that individuals such as</w:t>
      </w:r>
      <w:r>
        <w:rPr>
          <w:spacing w:val="-5"/>
          <w:sz w:val="24"/>
        </w:rPr>
        <w:t> </w:t>
      </w:r>
      <w:r>
        <w:rPr>
          <w:sz w:val="24"/>
        </w:rPr>
        <w:t>KEYS</w:t>
      </w:r>
    </w:p>
    <w:p>
      <w:pPr>
        <w:pStyle w:val="ListParagraph"/>
        <w:numPr>
          <w:ilvl w:val="0"/>
          <w:numId w:val="32"/>
        </w:numPr>
        <w:tabs>
          <w:tab w:pos="1720" w:val="left" w:leader="none"/>
          <w:tab w:pos="1721" w:val="left" w:leader="none"/>
        </w:tabs>
        <w:spacing w:line="240" w:lineRule="auto" w:before="180" w:after="0"/>
        <w:ind w:left="1720" w:right="0" w:hanging="1608"/>
        <w:jc w:val="left"/>
        <w:rPr>
          <w:sz w:val="24"/>
        </w:rPr>
      </w:pPr>
      <w:r>
        <w:rPr>
          <w:sz w:val="24"/>
        </w:rPr>
        <w:t>generally retain their computers and attendant digital media when moving from one</w:t>
      </w:r>
      <w:r>
        <w:rPr>
          <w:spacing w:val="-14"/>
          <w:sz w:val="24"/>
        </w:rPr>
        <w:t> </w:t>
      </w:r>
      <w:r>
        <w:rPr>
          <w:sz w:val="24"/>
        </w:rPr>
        <w:t>residence</w:t>
      </w:r>
    </w:p>
    <w:p>
      <w:pPr>
        <w:pStyle w:val="ListParagraph"/>
        <w:numPr>
          <w:ilvl w:val="0"/>
          <w:numId w:val="32"/>
        </w:numPr>
        <w:tabs>
          <w:tab w:pos="1720" w:val="left" w:leader="none"/>
          <w:tab w:pos="1721" w:val="left" w:leader="none"/>
        </w:tabs>
        <w:spacing w:line="240" w:lineRule="auto" w:before="177" w:after="0"/>
        <w:ind w:left="1720" w:right="0" w:hanging="1608"/>
        <w:jc w:val="left"/>
        <w:rPr>
          <w:sz w:val="24"/>
        </w:rPr>
      </w:pPr>
      <w:r>
        <w:rPr>
          <w:sz w:val="24"/>
        </w:rPr>
        <w:t>to another;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2"/>
        </w:numPr>
        <w:tabs>
          <w:tab w:pos="1360" w:val="left" w:leader="none"/>
          <w:tab w:pos="1361" w:val="left" w:leader="none"/>
        </w:tabs>
        <w:spacing w:line="240" w:lineRule="auto" w:before="181" w:after="0"/>
        <w:ind w:left="1360" w:right="0" w:hanging="1248"/>
        <w:jc w:val="left"/>
        <w:rPr>
          <w:sz w:val="24"/>
        </w:rPr>
      </w:pPr>
      <w:r>
        <w:rPr>
          <w:sz w:val="24"/>
        </w:rPr>
        <w:t>(5) based on </w:t>
      </w:r>
      <w:r>
        <w:rPr>
          <w:spacing w:val="2"/>
          <w:sz w:val="24"/>
        </w:rPr>
        <w:t>my </w:t>
      </w:r>
      <w:r>
        <w:rPr>
          <w:sz w:val="24"/>
        </w:rPr>
        <w:t>training and experience, I am aware that data, even if deleted, will remain on</w:t>
      </w:r>
      <w:r>
        <w:rPr>
          <w:spacing w:val="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2"/>
        </w:numPr>
        <w:tabs>
          <w:tab w:pos="1720" w:val="left" w:leader="none"/>
          <w:tab w:pos="1721" w:val="left" w:leader="none"/>
        </w:tabs>
        <w:spacing w:line="240" w:lineRule="auto" w:before="178" w:after="0"/>
        <w:ind w:left="1720" w:right="0" w:hanging="1608"/>
        <w:jc w:val="left"/>
        <w:rPr>
          <w:sz w:val="24"/>
        </w:rPr>
      </w:pPr>
      <w:r>
        <w:rPr>
          <w:sz w:val="24"/>
        </w:rPr>
        <w:t>computer until</w:t>
      </w:r>
      <w:r>
        <w:rPr>
          <w:spacing w:val="-1"/>
          <w:sz w:val="24"/>
        </w:rPr>
        <w:t> </w:t>
      </w:r>
      <w:r>
        <w:rPr>
          <w:sz w:val="24"/>
        </w:rPr>
        <w:t>overwritten.</w:t>
      </w:r>
    </w:p>
    <w:p>
      <w:pPr>
        <w:pStyle w:val="ListParagraph"/>
        <w:numPr>
          <w:ilvl w:val="0"/>
          <w:numId w:val="32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Andrews further stated his belief that Mr. Keys would retain data from his interaction with</w:t>
      </w:r>
      <w:r>
        <w:rPr>
          <w:spacing w:val="-6"/>
          <w:sz w:val="24"/>
        </w:rPr>
        <w:t> </w:t>
      </w:r>
      <w:r>
        <w:rPr>
          <w:sz w:val="24"/>
        </w:rPr>
        <w:t>Anonymous</w:t>
      </w:r>
    </w:p>
    <w:p>
      <w:pPr>
        <w:pStyle w:val="ListParagraph"/>
        <w:numPr>
          <w:ilvl w:val="0"/>
          <w:numId w:val="32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at home because “he regards this as an accomplishment that he wants to publish and receive credit for</w:t>
      </w:r>
      <w:r>
        <w:rPr>
          <w:spacing w:val="-15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2"/>
        </w:numPr>
        <w:tabs>
          <w:tab w:pos="640" w:val="left" w:leader="none"/>
          <w:tab w:pos="641" w:val="left" w:leader="none"/>
        </w:tabs>
        <w:spacing w:line="396" w:lineRule="auto" w:before="177" w:after="0"/>
        <w:ind w:left="112" w:right="9107" w:firstLine="0"/>
        <w:jc w:val="left"/>
        <w:rPr>
          <w:sz w:val="24"/>
        </w:rPr>
      </w:pPr>
      <w:r>
        <w:rPr>
          <w:sz w:val="24"/>
        </w:rPr>
        <w:t>the </w:t>
      </w:r>
      <w:r>
        <w:rPr>
          <w:spacing w:val="-3"/>
          <w:sz w:val="24"/>
        </w:rPr>
        <w:t>future.” </w:t>
      </w:r>
      <w:r>
        <w:rPr>
          <w:sz w:val="24"/>
        </w:rPr>
        <w:t>28</w:t>
      </w:r>
    </w:p>
    <w:p>
      <w:pPr>
        <w:spacing w:after="0" w:line="396" w:lineRule="auto"/>
        <w:jc w:val="left"/>
        <w:rPr>
          <w:sz w:val="24"/>
        </w:rPr>
        <w:sectPr>
          <w:pgSz w:w="12240" w:h="15840"/>
          <w:pgMar w:header="0" w:footer="1315" w:top="0" w:bottom="15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7360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176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460"/>
        <w:rPr>
          <w:rFonts w:ascii="Arial"/>
        </w:rPr>
      </w:pPr>
      <w:r>
        <w:rPr>
          <w:rFonts w:ascii="Arial"/>
          <w:color w:val="0000FF"/>
        </w:rPr>
        <w:t>Case 2:13-cr-00082-KJM Document 23 Filed 12/13/13 Page 24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ListParagraph"/>
        <w:numPr>
          <w:ilvl w:val="1"/>
          <w:numId w:val="32"/>
        </w:numPr>
        <w:tabs>
          <w:tab w:pos="1360" w:val="left" w:leader="none"/>
          <w:tab w:pos="1361" w:val="left" w:leader="none"/>
        </w:tabs>
        <w:spacing w:line="240" w:lineRule="auto" w:before="1" w:after="0"/>
        <w:ind w:left="1360" w:right="0" w:hanging="1128"/>
        <w:jc w:val="left"/>
        <w:rPr>
          <w:sz w:val="24"/>
        </w:rPr>
      </w:pPr>
      <w:r>
        <w:rPr>
          <w:sz w:val="24"/>
        </w:rPr>
        <w:t>These justifications fail for at least three reasons. First, and most obviously, there is “simply</w:t>
      </w:r>
      <w:r>
        <w:rPr>
          <w:spacing w:val="-13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evidence presented here of any ongoing criminal activity.” </w:t>
      </w:r>
      <w:r>
        <w:rPr>
          <w:i/>
          <w:sz w:val="24"/>
        </w:rPr>
        <w:t>Greathouse</w:t>
      </w:r>
      <w:r>
        <w:rPr>
          <w:sz w:val="24"/>
        </w:rPr>
        <w:t>, 297 F.Supp.2d at</w:t>
      </w:r>
      <w:r>
        <w:rPr>
          <w:spacing w:val="-9"/>
          <w:sz w:val="24"/>
        </w:rPr>
        <w:t> </w:t>
      </w:r>
      <w:r>
        <w:rPr>
          <w:sz w:val="24"/>
        </w:rPr>
        <w:t>1272.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408"/>
        <w:jc w:val="left"/>
        <w:rPr>
          <w:sz w:val="24"/>
        </w:rPr>
      </w:pPr>
      <w:r>
        <w:rPr>
          <w:sz w:val="24"/>
        </w:rPr>
        <w:t>Probable cause that Mr. Keys participated in the LA Times edit is not itself probable cause that</w:t>
      </w:r>
      <w:r>
        <w:rPr>
          <w:spacing w:val="-5"/>
          <w:sz w:val="24"/>
        </w:rPr>
        <w:t> </w:t>
      </w:r>
      <w:r>
        <w:rPr>
          <w:sz w:val="24"/>
        </w:rPr>
        <w:t>Mr.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Keys would have evidence of it 22 months later, after a cross-country move. Second, the screenshot</w:t>
      </w:r>
      <w:r>
        <w:rPr>
          <w:spacing w:val="-11"/>
          <w:sz w:val="24"/>
        </w:rPr>
        <w:t> </w:t>
      </w:r>
      <w:r>
        <w:rPr>
          <w:sz w:val="24"/>
        </w:rPr>
        <w:t>Mr.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Keys posted to his website on March 6, 2012 was a screenshot, not “chat logs.” There is no</w:t>
      </w:r>
      <w:r>
        <w:rPr>
          <w:spacing w:val="-20"/>
          <w:sz w:val="24"/>
        </w:rPr>
        <w:t> </w:t>
      </w:r>
      <w:r>
        <w:rPr>
          <w:sz w:val="24"/>
        </w:rPr>
        <w:t>evidence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Mr. Keys ever recorded or kept any such chat logs. And just because a single file is published on</w:t>
      </w:r>
      <w:r>
        <w:rPr>
          <w:spacing w:val="-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website does not mean that similar files reside on personal computing equipment, even where</w:t>
      </w:r>
      <w:r>
        <w:rPr>
          <w:spacing w:val="-1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administrator updates the site remotely from home. Third, and most troubling, Andrews’ affidavit</w:t>
      </w:r>
      <w:r>
        <w:rPr>
          <w:spacing w:val="-16"/>
          <w:sz w:val="24"/>
        </w:rPr>
        <w:t> </w:t>
      </w:r>
      <w:r>
        <w:rPr>
          <w:sz w:val="24"/>
        </w:rPr>
        <w:t>relies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on crude stereotypes of computer users and journalists. According to Andrews, “individuals such</w:t>
      </w:r>
      <w:r>
        <w:rPr>
          <w:spacing w:val="-15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KEYS”—those allegedly “proficient with computers and related technology”—are more likely to</w:t>
      </w:r>
      <w:r>
        <w:rPr>
          <w:spacing w:val="-17"/>
          <w:sz w:val="24"/>
        </w:rPr>
        <w:t> </w:t>
      </w:r>
      <w:r>
        <w:rPr>
          <w:sz w:val="24"/>
        </w:rPr>
        <w:t>retain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storage media for long periods of time. Similarly, because Mr. Keys was acting as a journalist</w:t>
      </w:r>
      <w:r>
        <w:rPr>
          <w:spacing w:val="-15"/>
          <w:sz w:val="24"/>
        </w:rPr>
        <w:t> </w:t>
      </w:r>
      <w:r>
        <w:rPr>
          <w:sz w:val="24"/>
        </w:rPr>
        <w:t>during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his interactions with Anonymous, Andrews’ hypothesized that he held on to his data to “receive</w:t>
      </w:r>
      <w:r>
        <w:rPr>
          <w:spacing w:val="-14"/>
          <w:sz w:val="24"/>
        </w:rPr>
        <w:t> </w:t>
      </w:r>
      <w:r>
        <w:rPr>
          <w:sz w:val="24"/>
        </w:rPr>
        <w:t>credit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for it in the future.” These generalizations lack foundation. The government cannot neuter the</w:t>
      </w:r>
      <w:r>
        <w:rPr>
          <w:spacing w:val="-12"/>
          <w:sz w:val="24"/>
        </w:rPr>
        <w:t> </w:t>
      </w:r>
      <w:r>
        <w:rPr>
          <w:sz w:val="24"/>
        </w:rPr>
        <w:t>staleness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doctrine for all journalists and other computer-proficient people on such a flimsy basis, without</w:t>
      </w:r>
      <w:r>
        <w:rPr>
          <w:spacing w:val="-11"/>
          <w:sz w:val="24"/>
        </w:rPr>
        <w:t> </w:t>
      </w:r>
      <w:r>
        <w:rPr>
          <w:sz w:val="24"/>
        </w:rPr>
        <w:t>regard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for the facts of the</w:t>
      </w:r>
      <w:r>
        <w:rPr>
          <w:spacing w:val="-2"/>
          <w:sz w:val="24"/>
        </w:rPr>
        <w:t> </w:t>
      </w:r>
      <w:r>
        <w:rPr>
          <w:sz w:val="24"/>
        </w:rPr>
        <w:t>case.</w:t>
      </w:r>
    </w:p>
    <w:p>
      <w:pPr>
        <w:pStyle w:val="ListParagraph"/>
        <w:numPr>
          <w:ilvl w:val="1"/>
          <w:numId w:val="32"/>
        </w:numPr>
        <w:tabs>
          <w:tab w:pos="1360" w:val="left" w:leader="none"/>
          <w:tab w:pos="1361" w:val="left" w:leader="none"/>
        </w:tabs>
        <w:spacing w:line="240" w:lineRule="auto" w:before="181" w:after="0"/>
        <w:ind w:left="1360" w:right="0" w:hanging="1248"/>
        <w:jc w:val="left"/>
        <w:rPr>
          <w:sz w:val="24"/>
        </w:rPr>
      </w:pPr>
      <w:r>
        <w:rPr>
          <w:sz w:val="24"/>
        </w:rPr>
        <w:t>In short, by October 3, 2012, government agents no longer had probable cause to suspect</w:t>
      </w:r>
      <w:r>
        <w:rPr>
          <w:spacing w:val="-1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Mr. Keys possessed any evidence of the crime. Andrews failed to demonstrate any evidence of</w:t>
      </w:r>
      <w:r>
        <w:rPr>
          <w:spacing w:val="-10"/>
          <w:sz w:val="24"/>
        </w:rPr>
        <w:t> </w:t>
      </w:r>
      <w:r>
        <w:rPr>
          <w:sz w:val="24"/>
        </w:rPr>
        <w:t>ongoing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criminal activity, and his assertions that agents would find evidence of prior criminal activity were</w:t>
      </w:r>
      <w:r>
        <w:rPr>
          <w:spacing w:val="-18"/>
          <w:sz w:val="24"/>
        </w:rPr>
        <w:t> </w:t>
      </w:r>
      <w:r>
        <w:rPr>
          <w:sz w:val="24"/>
        </w:rPr>
        <w:t>based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on sleight-of-hand and crude generalizations. Under these circumstances, the warrant should be</w:t>
      </w:r>
      <w:r>
        <w:rPr>
          <w:spacing w:val="-15"/>
          <w:sz w:val="24"/>
        </w:rPr>
        <w:t> </w:t>
      </w:r>
      <w:r>
        <w:rPr>
          <w:sz w:val="24"/>
        </w:rPr>
        <w:t>quashed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and all evidence obtained therefrom</w:t>
      </w:r>
      <w:r>
        <w:rPr>
          <w:spacing w:val="1"/>
          <w:sz w:val="24"/>
        </w:rPr>
        <w:t> </w:t>
      </w:r>
      <w:r>
        <w:rPr>
          <w:sz w:val="24"/>
        </w:rPr>
        <w:t>suppressed.</w:t>
      </w:r>
    </w:p>
    <w:p>
      <w:pPr>
        <w:pStyle w:val="Heading1"/>
        <w:numPr>
          <w:ilvl w:val="1"/>
          <w:numId w:val="32"/>
        </w:numPr>
        <w:tabs>
          <w:tab w:pos="640" w:val="left" w:leader="none"/>
          <w:tab w:pos="641" w:val="left" w:leader="none"/>
          <w:tab w:pos="1360" w:val="left" w:leader="none"/>
        </w:tabs>
        <w:spacing w:line="240" w:lineRule="auto" w:before="180" w:after="0"/>
        <w:ind w:left="640" w:right="0" w:hanging="528"/>
        <w:jc w:val="left"/>
      </w:pPr>
      <w:bookmarkStart w:name="_bookmark18" w:id="36"/>
      <w:bookmarkEnd w:id="36"/>
      <w:r>
        <w:rPr>
          <w:b w:val="0"/>
        </w:rPr>
      </w:r>
      <w:bookmarkStart w:name="_bookmark18" w:id="37"/>
      <w:bookmarkEnd w:id="37"/>
      <w:r>
        <w:rPr/>
        <w:t>III.</w:t>
      </w:r>
      <w:r>
        <w:rPr/>
        <w:tab/>
      </w:r>
      <w:r>
        <w:rPr>
          <w:u w:val="thick"/>
        </w:rPr>
        <w:t>THE AFFIDAVIT CONTAINS DELIBERATE OR</w:t>
      </w:r>
      <w:r>
        <w:rPr>
          <w:spacing w:val="-1"/>
          <w:u w:val="thick"/>
        </w:rPr>
        <w:t> </w:t>
      </w:r>
      <w:r>
        <w:rPr>
          <w:u w:val="thick"/>
        </w:rPr>
        <w:t>RECKLESS</w:t>
      </w:r>
    </w:p>
    <w:p>
      <w:pPr>
        <w:pStyle w:val="ListParagraph"/>
        <w:numPr>
          <w:ilvl w:val="1"/>
          <w:numId w:val="32"/>
        </w:numPr>
        <w:tabs>
          <w:tab w:pos="1360" w:val="left" w:leader="none"/>
          <w:tab w:pos="1361" w:val="left" w:leader="none"/>
        </w:tabs>
        <w:spacing w:line="240" w:lineRule="auto" w:before="177" w:after="0"/>
        <w:ind w:left="1360" w:right="0" w:hanging="1248"/>
        <w:jc w:val="left"/>
        <w:rPr>
          <w:b/>
          <w:sz w:val="24"/>
        </w:rPr>
      </w:pPr>
      <w:r>
        <w:rPr>
          <w:b/>
          <w:sz w:val="24"/>
          <w:u w:val="thick"/>
        </w:rPr>
        <w:t>MISREPRESENTATIONS AND OMISSIONS REQUIRING A </w:t>
      </w:r>
      <w:r>
        <w:rPr>
          <w:b/>
          <w:i/>
          <w:sz w:val="24"/>
          <w:u w:val="thick"/>
        </w:rPr>
        <w:t>FRANKS</w:t>
      </w:r>
      <w:r>
        <w:rPr>
          <w:b/>
          <w:i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HEARING.</w:t>
      </w:r>
    </w:p>
    <w:p>
      <w:pPr>
        <w:pStyle w:val="ListParagraph"/>
        <w:numPr>
          <w:ilvl w:val="1"/>
          <w:numId w:val="32"/>
        </w:numPr>
        <w:tabs>
          <w:tab w:pos="1360" w:val="left" w:leader="none"/>
          <w:tab w:pos="1361" w:val="left" w:leader="none"/>
        </w:tabs>
        <w:spacing w:line="240" w:lineRule="auto" w:before="181" w:after="0"/>
        <w:ind w:left="1360" w:right="0" w:hanging="1248"/>
        <w:jc w:val="left"/>
        <w:rPr>
          <w:sz w:val="24"/>
        </w:rPr>
      </w:pPr>
      <w:r>
        <w:rPr>
          <w:sz w:val="24"/>
        </w:rPr>
        <w:t>It is well-settled that a defendant may challenge a warrant by challenging the truthfulness</w:t>
      </w:r>
      <w:r>
        <w:rPr>
          <w:spacing w:val="-1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statements therein. Where a defendant (1) “makes a substantial preliminary showing that a</w:t>
      </w:r>
      <w:r>
        <w:rPr>
          <w:spacing w:val="-15"/>
          <w:sz w:val="24"/>
        </w:rPr>
        <w:t> </w:t>
      </w:r>
      <w:r>
        <w:rPr>
          <w:sz w:val="24"/>
        </w:rPr>
        <w:t>false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statement knowingly and intentionally, or with reckless disregard of the truth, was included by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affiant in the warrant affidavit,” and (2) demonstrates that “the allegedly false statement is necessary</w:t>
      </w:r>
      <w:r>
        <w:rPr>
          <w:spacing w:val="-1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the finding of probable cause, the Fourth Amendment requires that a hearing be held at the</w:t>
      </w:r>
      <w:r>
        <w:rPr>
          <w:spacing w:val="-12"/>
          <w:sz w:val="24"/>
        </w:rPr>
        <w:t> </w:t>
      </w:r>
      <w:r>
        <w:rPr>
          <w:sz w:val="24"/>
        </w:rPr>
        <w:t>defendant’s</w:t>
      </w:r>
    </w:p>
    <w:p>
      <w:pPr>
        <w:pStyle w:val="ListParagraph"/>
        <w:numPr>
          <w:ilvl w:val="1"/>
          <w:numId w:val="32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request.” </w:t>
      </w:r>
      <w:r>
        <w:rPr>
          <w:i/>
          <w:sz w:val="24"/>
        </w:rPr>
        <w:t>Franks v. Delaware</w:t>
      </w:r>
      <w:r>
        <w:rPr>
          <w:sz w:val="24"/>
        </w:rPr>
        <w:t>, 438 U.S. 154, 155-56 (1978) (“</w:t>
      </w:r>
      <w:r>
        <w:rPr>
          <w:i/>
          <w:sz w:val="24"/>
        </w:rPr>
        <w:t>Franks</w:t>
      </w:r>
      <w:r>
        <w:rPr>
          <w:sz w:val="24"/>
        </w:rPr>
        <w:t>”). To obtain a </w:t>
      </w:r>
      <w:r>
        <w:rPr>
          <w:i/>
          <w:sz w:val="24"/>
        </w:rPr>
        <w:t>Franks</w:t>
      </w:r>
      <w:r>
        <w:rPr>
          <w:i/>
          <w:spacing w:val="-10"/>
          <w:sz w:val="24"/>
        </w:rPr>
        <w:t> </w:t>
      </w:r>
      <w:r>
        <w:rPr>
          <w:sz w:val="24"/>
        </w:rPr>
        <w:t>hearing,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315" w:top="0" w:bottom="15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group style="position:absolute;margin-left:64.425003pt;margin-top:0pt;width:151.65pt;height:792pt;mso-position-horizontal-relative:page;mso-position-vertical-relative:page;z-index:-37312" coordorigin="1289,0" coordsize="3033,15840">
            <v:shape style="position:absolute;left:1296;top:0;width:72;height:15840" coordorigin="1296,0" coordsize="72,15840" path="m1368,0l1368,15840m1296,0l1296,15840e" filled="false" stroked="true" strokeweight=".75pt" strokecolor="#000000">
              <v:path arrowok="t"/>
              <v:stroke dashstyle="solid"/>
            </v:shape>
            <v:line style="position:absolute" from="1440,13520" to="4321,13520" stroked="true" strokeweight=".6000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2224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460"/>
        <w:rPr>
          <w:rFonts w:ascii="Arial"/>
        </w:rPr>
      </w:pPr>
      <w:r>
        <w:rPr>
          <w:rFonts w:ascii="Arial"/>
          <w:color w:val="0000FF"/>
        </w:rPr>
        <w:t>Case 2:13-cr-00082-KJM Document 23 Filed 12/13/13 Page 25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0" w:right="0" w:hanging="408"/>
        <w:jc w:val="left"/>
        <w:rPr>
          <w:sz w:val="24"/>
        </w:rPr>
      </w:pPr>
      <w:r>
        <w:rPr>
          <w:sz w:val="24"/>
        </w:rPr>
        <w:t>the defendant need not demonstrate “clear proof” of deception; the question of proof is “reserved for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3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i/>
          <w:sz w:val="24"/>
        </w:rPr>
      </w:pPr>
      <w:r>
        <w:rPr>
          <w:sz w:val="24"/>
        </w:rPr>
        <w:t>evidentiary hearing.” </w:t>
      </w:r>
      <w:r>
        <w:rPr>
          <w:i/>
          <w:sz w:val="24"/>
        </w:rPr>
        <w:t>United States v. Stanert</w:t>
      </w:r>
      <w:r>
        <w:rPr>
          <w:sz w:val="24"/>
        </w:rPr>
        <w:t>, 762 F.2d 775, 781 (9th Cir. 1985) (citing </w:t>
      </w:r>
      <w:r>
        <w:rPr>
          <w:i/>
          <w:sz w:val="24"/>
        </w:rPr>
        <w:t>United States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v.</w:t>
      </w:r>
    </w:p>
    <w:p>
      <w:pPr>
        <w:pStyle w:val="ListParagraph"/>
        <w:numPr>
          <w:ilvl w:val="0"/>
          <w:numId w:val="33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408"/>
        <w:jc w:val="left"/>
        <w:rPr>
          <w:sz w:val="24"/>
        </w:rPr>
      </w:pPr>
      <w:r>
        <w:rPr>
          <w:i/>
          <w:sz w:val="24"/>
        </w:rPr>
        <w:t>Chesher</w:t>
      </w:r>
      <w:r>
        <w:rPr>
          <w:sz w:val="24"/>
        </w:rPr>
        <w:t>, 678 F.2d 1353, 1362 (9th Cir. 1982)). </w:t>
      </w:r>
      <w:r>
        <w:rPr>
          <w:i/>
          <w:sz w:val="24"/>
        </w:rPr>
        <w:t>Franks </w:t>
      </w:r>
      <w:r>
        <w:rPr>
          <w:sz w:val="24"/>
        </w:rPr>
        <w:t>hearings are not limited to showings of</w:t>
      </w:r>
      <w:r>
        <w:rPr>
          <w:spacing w:val="-8"/>
          <w:sz w:val="24"/>
        </w:rPr>
        <w:t> </w:t>
      </w:r>
      <w:r>
        <w:rPr>
          <w:sz w:val="24"/>
        </w:rPr>
        <w:t>false</w:t>
      </w:r>
    </w:p>
    <w:p>
      <w:pPr>
        <w:pStyle w:val="ListParagraph"/>
        <w:numPr>
          <w:ilvl w:val="0"/>
          <w:numId w:val="33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affirmative statements, but are also appropriate where a warrant affidavit contains “deliberate or</w:t>
      </w:r>
      <w:r>
        <w:rPr>
          <w:spacing w:val="-13"/>
          <w:sz w:val="24"/>
        </w:rPr>
        <w:t> </w:t>
      </w:r>
      <w:r>
        <w:rPr>
          <w:sz w:val="24"/>
        </w:rPr>
        <w:t>reckless</w:t>
      </w:r>
    </w:p>
    <w:p>
      <w:pPr>
        <w:pStyle w:val="ListParagraph"/>
        <w:numPr>
          <w:ilvl w:val="0"/>
          <w:numId w:val="33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omissions of facts that tend to mislead.”  </w:t>
      </w:r>
      <w:r>
        <w:rPr>
          <w:i/>
          <w:sz w:val="24"/>
        </w:rPr>
        <w:t>Stanert</w:t>
      </w:r>
      <w:r>
        <w:rPr>
          <w:sz w:val="24"/>
        </w:rPr>
        <w:t>, 762 F.2d at 780-81; </w:t>
      </w:r>
      <w:r>
        <w:rPr>
          <w:i/>
          <w:sz w:val="24"/>
        </w:rPr>
        <w:t>see also United States v.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Jawara</w:t>
      </w:r>
      <w:r>
        <w:rPr>
          <w:sz w:val="24"/>
        </w:rPr>
        <w:t>,</w:t>
      </w:r>
    </w:p>
    <w:p>
      <w:pPr>
        <w:pStyle w:val="ListParagraph"/>
        <w:numPr>
          <w:ilvl w:val="0"/>
          <w:numId w:val="33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474 F.3d 565, 582 (9th Cir. 2007) (affirming </w:t>
      </w:r>
      <w:r>
        <w:rPr>
          <w:i/>
          <w:sz w:val="24"/>
        </w:rPr>
        <w:t>Stanert</w:t>
      </w:r>
      <w:r>
        <w:rPr>
          <w:sz w:val="24"/>
        </w:rPr>
        <w:t>). Where a warrant is challenged for</w:t>
      </w:r>
      <w:r>
        <w:rPr>
          <w:spacing w:val="-12"/>
          <w:sz w:val="24"/>
        </w:rPr>
        <w:t> </w:t>
      </w:r>
      <w:r>
        <w:rPr>
          <w:sz w:val="24"/>
        </w:rPr>
        <w:t>omissions</w:t>
      </w:r>
    </w:p>
    <w:p>
      <w:pPr>
        <w:pStyle w:val="ListParagraph"/>
        <w:numPr>
          <w:ilvl w:val="0"/>
          <w:numId w:val="33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i/>
          <w:sz w:val="24"/>
        </w:rPr>
      </w:pPr>
      <w:r>
        <w:rPr>
          <w:sz w:val="24"/>
        </w:rPr>
        <w:t>tending to mislead, probable cause must be reconsidered with the omitted information included.</w:t>
      </w:r>
      <w:r>
        <w:rPr>
          <w:spacing w:val="53"/>
          <w:sz w:val="24"/>
        </w:rPr>
        <w:t> </w:t>
      </w:r>
      <w:r>
        <w:rPr>
          <w:i/>
          <w:sz w:val="24"/>
        </w:rPr>
        <w:t>United</w:t>
      </w:r>
    </w:p>
    <w:p>
      <w:pPr>
        <w:tabs>
          <w:tab w:pos="640" w:val="left" w:leader="none"/>
        </w:tabs>
        <w:spacing w:before="178"/>
        <w:ind w:left="232" w:right="0" w:firstLine="0"/>
        <w:jc w:val="left"/>
        <w:rPr>
          <w:sz w:val="24"/>
        </w:rPr>
      </w:pPr>
      <w:r>
        <w:rPr>
          <w:sz w:val="24"/>
        </w:rPr>
        <w:t>8</w:t>
        <w:tab/>
      </w:r>
      <w:r>
        <w:rPr>
          <w:i/>
          <w:sz w:val="24"/>
        </w:rPr>
        <w:t>States v. DeLeon</w:t>
      </w:r>
      <w:r>
        <w:rPr>
          <w:sz w:val="24"/>
        </w:rPr>
        <w:t>, 979 F.2d 761, 764 (9th Cir.</w:t>
      </w:r>
      <w:r>
        <w:rPr>
          <w:spacing w:val="1"/>
          <w:sz w:val="24"/>
        </w:rPr>
        <w:t> </w:t>
      </w:r>
      <w:r>
        <w:rPr>
          <w:sz w:val="24"/>
        </w:rPr>
        <w:t>1992).</w:t>
      </w:r>
    </w:p>
    <w:p>
      <w:pPr>
        <w:pStyle w:val="Heading1"/>
        <w:tabs>
          <w:tab w:pos="1360" w:val="left" w:leader="none"/>
          <w:tab w:pos="2080" w:val="left" w:leader="none"/>
        </w:tabs>
        <w:ind w:left="232" w:firstLine="0"/>
      </w:pPr>
      <w:r>
        <w:rPr>
          <w:b w:val="0"/>
        </w:rPr>
        <w:t>9</w:t>
        <w:tab/>
      </w:r>
      <w:bookmarkStart w:name="_bookmark19" w:id="38"/>
      <w:bookmarkEnd w:id="38"/>
      <w:r>
        <w:rPr>
          <w:b w:val="0"/>
        </w:rPr>
      </w:r>
      <w:r>
        <w:rPr/>
        <w:t>A.</w:t>
        <w:tab/>
        <w:t>ANDREWS’ AFFIDAVIT CONTAINS DELIBERATE OR</w:t>
      </w:r>
      <w:r>
        <w:rPr>
          <w:spacing w:val="-16"/>
        </w:rPr>
        <w:t> </w:t>
      </w:r>
      <w:r>
        <w:rPr/>
        <w:t>RECKLESSLY-MADE</w:t>
      </w:r>
    </w:p>
    <w:p>
      <w:pPr>
        <w:pStyle w:val="ListParagraph"/>
        <w:numPr>
          <w:ilvl w:val="0"/>
          <w:numId w:val="34"/>
        </w:numPr>
        <w:tabs>
          <w:tab w:pos="2080" w:val="left" w:leader="none"/>
          <w:tab w:pos="2081" w:val="left" w:leader="none"/>
        </w:tabs>
        <w:spacing w:line="240" w:lineRule="auto" w:before="178" w:after="0"/>
        <w:ind w:left="2080" w:right="0" w:hanging="1968"/>
        <w:jc w:val="left"/>
        <w:rPr>
          <w:b/>
          <w:sz w:val="24"/>
        </w:rPr>
      </w:pPr>
      <w:r>
        <w:rPr>
          <w:b/>
          <w:sz w:val="24"/>
        </w:rPr>
        <w:t>STATEMENTS 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OMISSIONS.</w:t>
      </w:r>
    </w:p>
    <w:p>
      <w:pPr>
        <w:pStyle w:val="ListParagraph"/>
        <w:numPr>
          <w:ilvl w:val="0"/>
          <w:numId w:val="34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The search warrant affidavit contains two misleading material omissions. First,</w:t>
      </w:r>
      <w:r>
        <w:rPr>
          <w:spacing w:val="-5"/>
          <w:sz w:val="24"/>
        </w:rPr>
        <w:t> </w:t>
      </w:r>
      <w:r>
        <w:rPr>
          <w:sz w:val="24"/>
        </w:rPr>
        <w:t>Andrews</w:t>
      </w:r>
    </w:p>
    <w:p>
      <w:pPr>
        <w:pStyle w:val="ListParagraph"/>
        <w:numPr>
          <w:ilvl w:val="0"/>
          <w:numId w:val="34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omitted any reference to FBI agent John Cauthen’s documented belief that Mr. Keys was not</w:t>
      </w:r>
      <w:r>
        <w:rPr>
          <w:spacing w:val="-13"/>
          <w:sz w:val="24"/>
        </w:rPr>
        <w:t> </w:t>
      </w:r>
      <w:r>
        <w:rPr>
          <w:sz w:val="24"/>
        </w:rPr>
        <w:t>responsible</w:t>
      </w:r>
    </w:p>
    <w:p>
      <w:pPr>
        <w:pStyle w:val="ListParagraph"/>
        <w:numPr>
          <w:ilvl w:val="0"/>
          <w:numId w:val="34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for the “suspicious e-mails” sent to Fox 40 in early December, 2010. Cauthen’s reports</w:t>
      </w:r>
      <w:r>
        <w:rPr>
          <w:spacing w:val="-10"/>
          <w:sz w:val="24"/>
        </w:rPr>
        <w:t> </w:t>
      </w:r>
      <w:r>
        <w:rPr>
          <w:sz w:val="24"/>
        </w:rPr>
        <w:t>provide</w:t>
      </w:r>
    </w:p>
    <w:p>
      <w:pPr>
        <w:pStyle w:val="ListParagraph"/>
        <w:numPr>
          <w:ilvl w:val="0"/>
          <w:numId w:val="34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compelling reasons to believe Mr. Keys was not responsible. </w:t>
      </w:r>
      <w:r>
        <w:rPr>
          <w:spacing w:val="-3"/>
          <w:sz w:val="24"/>
        </w:rPr>
        <w:t>It </w:t>
      </w:r>
      <w:r>
        <w:rPr>
          <w:sz w:val="24"/>
        </w:rPr>
        <w:t>would have been “incongruous”</w:t>
      </w:r>
      <w:r>
        <w:rPr>
          <w:spacing w:val="-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4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“illogical” for Mr. Keys to disclose his identity in the suspicious e-mails. Indeed, Mr. Keys</w:t>
      </w:r>
      <w:r>
        <w:rPr>
          <w:spacing w:val="-16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34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sz w:val="24"/>
        </w:rPr>
      </w:pPr>
      <w:r>
        <w:rPr>
          <w:sz w:val="24"/>
        </w:rPr>
        <w:t>“genuinely baffled” by the idea. Cauthen’s opinion was that Mr. Keys’ interest in the</w:t>
      </w:r>
      <w:r>
        <w:rPr>
          <w:spacing w:val="-15"/>
          <w:sz w:val="24"/>
        </w:rPr>
        <w:t> </w:t>
      </w:r>
      <w:r>
        <w:rPr>
          <w:sz w:val="24"/>
        </w:rPr>
        <w:t>hacking</w:t>
      </w:r>
    </w:p>
    <w:p>
      <w:pPr>
        <w:pStyle w:val="ListParagraph"/>
        <w:numPr>
          <w:ilvl w:val="0"/>
          <w:numId w:val="34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community was “journalistic,” not criminal. Yet none of this information was disclosed in</w:t>
      </w:r>
      <w:r>
        <w:rPr>
          <w:spacing w:val="-18"/>
          <w:sz w:val="24"/>
        </w:rPr>
        <w:t> </w:t>
      </w:r>
      <w:r>
        <w:rPr>
          <w:sz w:val="24"/>
        </w:rPr>
        <w:t>Andrews’</w:t>
      </w:r>
    </w:p>
    <w:p>
      <w:pPr>
        <w:pStyle w:val="ListParagraph"/>
        <w:numPr>
          <w:ilvl w:val="0"/>
          <w:numId w:val="34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affidavit.</w:t>
      </w:r>
    </w:p>
    <w:p>
      <w:pPr>
        <w:pStyle w:val="ListParagraph"/>
        <w:numPr>
          <w:ilvl w:val="0"/>
          <w:numId w:val="34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Second, Andrews’ selective use of IP address information overstates the precision of</w:t>
      </w:r>
      <w:r>
        <w:rPr>
          <w:spacing w:val="-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4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evidence. First, in discussing the “suspicious e-mails,” despite investigating each of them,</w:t>
      </w:r>
      <w:r>
        <w:rPr>
          <w:spacing w:val="-13"/>
          <w:sz w:val="24"/>
        </w:rPr>
        <w:t> </w:t>
      </w:r>
      <w:r>
        <w:rPr>
          <w:sz w:val="24"/>
        </w:rPr>
        <w:t>Andrews</w:t>
      </w:r>
    </w:p>
    <w:p>
      <w:pPr>
        <w:pStyle w:val="ListParagraph"/>
        <w:numPr>
          <w:ilvl w:val="0"/>
          <w:numId w:val="34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identified only a single IP address which he claims “resolved to a location in Sacramento,</w:t>
      </w:r>
      <w:r>
        <w:rPr>
          <w:spacing w:val="-22"/>
          <w:sz w:val="24"/>
        </w:rPr>
        <w:t> </w:t>
      </w:r>
      <w:r>
        <w:rPr>
          <w:sz w:val="24"/>
        </w:rPr>
        <w:t>California.”</w:t>
      </w:r>
      <w:r>
        <w:rPr>
          <w:sz w:val="24"/>
          <w:vertAlign w:val="superscript"/>
        </w:rPr>
        <w:t>4</w:t>
      </w:r>
    </w:p>
    <w:p>
      <w:pPr>
        <w:pStyle w:val="ListParagraph"/>
        <w:numPr>
          <w:ilvl w:val="0"/>
          <w:numId w:val="34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Mr. Keys lived in Sacramento at the time and used AT&amp;T as an Internet Service Provider.</w:t>
      </w:r>
      <w:r>
        <w:rPr>
          <w:spacing w:val="53"/>
          <w:sz w:val="24"/>
        </w:rPr>
        <w:t> </w:t>
      </w:r>
      <w:r>
        <w:rPr>
          <w:sz w:val="24"/>
        </w:rPr>
        <w:t>Yet</w:t>
      </w:r>
    </w:p>
    <w:p>
      <w:pPr>
        <w:pStyle w:val="ListParagraph"/>
        <w:numPr>
          <w:ilvl w:val="0"/>
          <w:numId w:val="34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i/>
          <w:sz w:val="24"/>
        </w:rPr>
      </w:pPr>
      <w:r>
        <w:rPr>
          <w:sz w:val="24"/>
        </w:rPr>
        <w:t>documents received in discovery indicate that this IP address was administered by Comcast.</w:t>
      </w:r>
      <w:r>
        <w:rPr>
          <w:spacing w:val="50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See</w:t>
      </w:r>
    </w:p>
    <w:p>
      <w:pPr>
        <w:pStyle w:val="ListParagraph"/>
        <w:numPr>
          <w:ilvl w:val="0"/>
          <w:numId w:val="34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Comcast Response to Government Subpoena, Def.’s Ex. D.) Andrews’ inclusion of this </w:t>
      </w:r>
      <w:r>
        <w:rPr>
          <w:spacing w:val="-3"/>
          <w:sz w:val="24"/>
        </w:rPr>
        <w:t>IP </w:t>
      </w:r>
      <w:r>
        <w:rPr>
          <w:sz w:val="24"/>
        </w:rPr>
        <w:t>address</w:t>
      </w:r>
      <w:r>
        <w:rPr>
          <w:spacing w:val="-1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4"/>
        </w:numPr>
        <w:tabs>
          <w:tab w:pos="640" w:val="left" w:leader="none"/>
          <w:tab w:pos="641" w:val="left" w:leader="none"/>
        </w:tabs>
        <w:spacing w:line="396" w:lineRule="auto" w:before="180" w:after="0"/>
        <w:ind w:left="112" w:right="438" w:firstLine="0"/>
        <w:jc w:val="left"/>
        <w:rPr>
          <w:sz w:val="24"/>
        </w:rPr>
      </w:pPr>
      <w:r>
        <w:rPr>
          <w:sz w:val="24"/>
        </w:rPr>
        <w:t>its alleged location were calculated to implicate Mr. Keys, despite other evidence that did not point to 26</w:t>
      </w:r>
    </w:p>
    <w:p>
      <w:pPr>
        <w:pStyle w:val="BodyText"/>
        <w:spacing w:line="251" w:lineRule="exact" w:before="0"/>
        <w:ind w:left="112"/>
      </w:pPr>
      <w:r>
        <w:rPr/>
        <w:t>27</w:t>
      </w:r>
    </w:p>
    <w:p>
      <w:pPr>
        <w:spacing w:line="217" w:lineRule="exact" w:before="0"/>
        <w:ind w:left="640" w:right="0" w:firstLine="0"/>
        <w:jc w:val="left"/>
        <w:rPr>
          <w:sz w:val="20"/>
        </w:rPr>
      </w:pPr>
      <w:r>
        <w:rPr>
          <w:position w:val="9"/>
          <w:sz w:val="13"/>
        </w:rPr>
        <w:t>4 </w:t>
      </w:r>
      <w:r>
        <w:rPr>
          <w:sz w:val="20"/>
        </w:rPr>
        <w:t>Andrews explained that “[s]ubpoenas for these [other] accounts determined either that the information was unavailable or</w:t>
      </w:r>
    </w:p>
    <w:p>
      <w:pPr>
        <w:tabs>
          <w:tab w:pos="640" w:val="left" w:leader="none"/>
        </w:tabs>
        <w:spacing w:line="262" w:lineRule="exact" w:before="0"/>
        <w:ind w:left="112" w:right="0" w:firstLine="0"/>
        <w:jc w:val="left"/>
        <w:rPr>
          <w:sz w:val="20"/>
        </w:rPr>
      </w:pPr>
      <w:r>
        <w:rPr>
          <w:sz w:val="24"/>
        </w:rPr>
        <w:t>28</w:t>
        <w:tab/>
      </w:r>
      <w:r>
        <w:rPr>
          <w:position w:val="1"/>
          <w:sz w:val="20"/>
        </w:rPr>
        <w:t>that the account used was by a proxy server.” (Andrews Aff. at ¶ 15.) He offered no further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details.</w:t>
      </w:r>
    </w:p>
    <w:p>
      <w:pPr>
        <w:spacing w:after="0" w:line="262" w:lineRule="exact"/>
        <w:jc w:val="left"/>
        <w:rPr>
          <w:sz w:val="20"/>
        </w:rPr>
        <w:sectPr>
          <w:pgSz w:w="12240" w:h="15840"/>
          <w:pgMar w:header="0" w:footer="1315" w:top="0" w:bottom="15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7264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272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460"/>
        <w:rPr>
          <w:rFonts w:ascii="Arial"/>
        </w:rPr>
      </w:pPr>
      <w:r>
        <w:rPr>
          <w:rFonts w:ascii="Arial"/>
          <w:color w:val="0000FF"/>
        </w:rPr>
        <w:t>Case 2:13-cr-00082-KJM Document 23 Filed 12/13/13 Page 26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0" w:right="0" w:hanging="408"/>
        <w:jc w:val="left"/>
        <w:rPr>
          <w:sz w:val="24"/>
        </w:rPr>
      </w:pPr>
      <w:r>
        <w:rPr>
          <w:sz w:val="24"/>
        </w:rPr>
        <w:t>him at all. Second, the only IP address Andrews tied to the “AESCracked” nickname</w:t>
      </w:r>
      <w:r>
        <w:rPr>
          <w:spacing w:val="-13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78.129.220.46, which fortuitously was allegedly also used b</w:t>
      </w:r>
      <w:hyperlink r:id="rId15">
        <w:r>
          <w:rPr>
            <w:sz w:val="24"/>
          </w:rPr>
          <w:t>y</w:t>
        </w:r>
        <w:r>
          <w:rPr>
            <w:spacing w:val="-12"/>
            <w:sz w:val="24"/>
          </w:rPr>
          <w:t> </w:t>
        </w:r>
        <w:r>
          <w:rPr>
            <w:sz w:val="24"/>
          </w:rPr>
          <w:t>foxmulder4099@yahoo.co.uk.</w:t>
        </w:r>
      </w:hyperlink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408"/>
        <w:jc w:val="left"/>
        <w:rPr>
          <w:sz w:val="24"/>
        </w:rPr>
      </w:pPr>
      <w:r>
        <w:rPr>
          <w:sz w:val="24"/>
        </w:rPr>
        <w:t>Presumably, this is the IP address of a proxy server, which “acts as an intermediary for requests</w:t>
      </w:r>
      <w:r>
        <w:rPr>
          <w:spacing w:val="-2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clients seeking resources from other servers.” (Andrews Aff. at ¶ 4f.) But neither Andrews’</w:t>
      </w:r>
      <w:r>
        <w:rPr>
          <w:spacing w:val="-21"/>
          <w:sz w:val="24"/>
        </w:rPr>
        <w:t> </w:t>
      </w:r>
      <w:r>
        <w:rPr>
          <w:sz w:val="24"/>
        </w:rPr>
        <w:t>description</w:t>
      </w:r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of a proxy server nor his discussion of this </w:t>
      </w:r>
      <w:r>
        <w:rPr>
          <w:spacing w:val="-3"/>
          <w:sz w:val="24"/>
        </w:rPr>
        <w:t>IP </w:t>
      </w:r>
      <w:r>
        <w:rPr>
          <w:sz w:val="24"/>
        </w:rPr>
        <w:t>address includes the fact that proxy servers often serve</w:t>
      </w:r>
      <w:r>
        <w:rPr>
          <w:spacing w:val="-8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proxies for many people at a time. Nor does Andrews make any effort to explain the month-long gap</w:t>
      </w:r>
      <w:r>
        <w:rPr>
          <w:spacing w:val="-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time between foxmulder4099’s use of the IP address and AESCracked’s use of the IP address, or</w:t>
      </w:r>
      <w:r>
        <w:rPr>
          <w:spacing w:val="-11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that time lapse affects the analysis. In short, Andrews’ use of </w:t>
      </w:r>
      <w:r>
        <w:rPr>
          <w:spacing w:val="-3"/>
          <w:sz w:val="24"/>
        </w:rPr>
        <w:t>IP </w:t>
      </w:r>
      <w:r>
        <w:rPr>
          <w:sz w:val="24"/>
        </w:rPr>
        <w:t>address information was calculated</w:t>
      </w:r>
      <w:r>
        <w:rPr>
          <w:spacing w:val="-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highlight information pointing to Mr. Keys while minimizing information suggesting someone else</w:t>
      </w:r>
      <w:r>
        <w:rPr>
          <w:spacing w:val="-18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responsible.</w:t>
      </w:r>
    </w:p>
    <w:p>
      <w:pPr>
        <w:pStyle w:val="ListParagraph"/>
        <w:numPr>
          <w:ilvl w:val="0"/>
          <w:numId w:val="35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These omissions were not merely negligent.  Andrews knew or should have known of</w:t>
      </w:r>
      <w:r>
        <w:rPr>
          <w:spacing w:val="-28"/>
          <w:sz w:val="24"/>
        </w:rPr>
        <w:t> </w:t>
      </w:r>
      <w:r>
        <w:rPr>
          <w:sz w:val="24"/>
        </w:rPr>
        <w:t>Cauthen’s</w:t>
      </w:r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opinions of the case. And his use of </w:t>
      </w:r>
      <w:r>
        <w:rPr>
          <w:spacing w:val="-3"/>
          <w:sz w:val="24"/>
        </w:rPr>
        <w:t>IP </w:t>
      </w:r>
      <w:r>
        <w:rPr>
          <w:sz w:val="24"/>
        </w:rPr>
        <w:t>address information supports a finding of reckless or</w:t>
      </w:r>
      <w:r>
        <w:rPr>
          <w:spacing w:val="-4"/>
          <w:sz w:val="24"/>
        </w:rPr>
        <w:t> </w:t>
      </w:r>
      <w:r>
        <w:rPr>
          <w:sz w:val="24"/>
        </w:rPr>
        <w:t>intentional</w:t>
      </w:r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omission “because the false statements and omissions contained in the affidavit all </w:t>
      </w:r>
      <w:r>
        <w:rPr>
          <w:i/>
          <w:sz w:val="24"/>
        </w:rPr>
        <w:t>bolster </w:t>
      </w:r>
      <w:r>
        <w:rPr>
          <w:sz w:val="24"/>
        </w:rPr>
        <w:t>the case</w:t>
      </w:r>
      <w:r>
        <w:rPr>
          <w:spacing w:val="-13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i/>
          <w:sz w:val="24"/>
        </w:rPr>
      </w:pPr>
      <w:r>
        <w:rPr>
          <w:sz w:val="24"/>
        </w:rPr>
        <w:t>probable cause, which suggests the mistakes were not the product of mere negligence.” </w:t>
      </w:r>
      <w:r>
        <w:rPr>
          <w:i/>
          <w:sz w:val="24"/>
        </w:rPr>
        <w:t>Chism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v.</w:t>
      </w:r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Washington State</w:t>
      </w:r>
      <w:r>
        <w:rPr>
          <w:sz w:val="24"/>
        </w:rPr>
        <w:t>, 661 F.3d 380, 388 (9th Cir. 2011). As one district court recently</w:t>
      </w:r>
      <w:r>
        <w:rPr>
          <w:spacing w:val="-10"/>
          <w:sz w:val="24"/>
        </w:rPr>
        <w:t> </w:t>
      </w:r>
      <w:r>
        <w:rPr>
          <w:sz w:val="24"/>
        </w:rPr>
        <w:t>acknowledged,</w:t>
      </w:r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sz w:val="24"/>
        </w:rPr>
      </w:pPr>
      <w:r>
        <w:rPr>
          <w:sz w:val="24"/>
        </w:rPr>
        <w:t>“[m]uch, if not all, of the cyber-evidence (the E-mail addresses and IP addresses used) will lead you</w:t>
      </w:r>
      <w:r>
        <w:rPr>
          <w:spacing w:val="-1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an innocent person.” </w:t>
      </w:r>
      <w:r>
        <w:rPr>
          <w:i/>
          <w:sz w:val="24"/>
        </w:rPr>
        <w:t>Id. </w:t>
      </w:r>
      <w:r>
        <w:rPr>
          <w:sz w:val="24"/>
        </w:rPr>
        <w:t>at 391 (quoting Washington State Police training materials with</w:t>
      </w:r>
      <w:r>
        <w:rPr>
          <w:spacing w:val="-12"/>
          <w:sz w:val="24"/>
        </w:rPr>
        <w:t> </w:t>
      </w:r>
      <w:r>
        <w:rPr>
          <w:sz w:val="24"/>
        </w:rPr>
        <w:t>approval).</w:t>
      </w:r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Andrews singled out such “cyber-evidence” when it implicated Mr. Keys, but ignored it when it did</w:t>
      </w:r>
      <w:r>
        <w:rPr>
          <w:spacing w:val="-27"/>
          <w:sz w:val="24"/>
        </w:rPr>
        <w:t> </w:t>
      </w:r>
      <w:r>
        <w:rPr>
          <w:sz w:val="24"/>
        </w:rPr>
        <w:t>not.</w:t>
      </w:r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Cf. id. </w:t>
      </w:r>
      <w:r>
        <w:rPr>
          <w:sz w:val="24"/>
        </w:rPr>
        <w:t>at 388 (finding it “conspicuous that . . . the omissions purged the affidavit of any reference to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possibility that someone other than [the defendant] was responsible for the offending</w:t>
      </w:r>
      <w:r>
        <w:rPr>
          <w:spacing w:val="-14"/>
          <w:sz w:val="24"/>
        </w:rPr>
        <w:t> </w:t>
      </w:r>
      <w:r>
        <w:rPr>
          <w:sz w:val="24"/>
        </w:rPr>
        <w:t>[computer-related</w:t>
      </w:r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crimes]”). These omissions satisfy </w:t>
      </w:r>
      <w:r>
        <w:rPr>
          <w:i/>
          <w:sz w:val="24"/>
        </w:rPr>
        <w:t>Franks</w:t>
      </w:r>
      <w:r>
        <w:rPr>
          <w:sz w:val="24"/>
        </w:rPr>
        <w:t>’ first</w:t>
      </w:r>
      <w:r>
        <w:rPr>
          <w:spacing w:val="-4"/>
          <w:sz w:val="24"/>
        </w:rPr>
        <w:t> </w:t>
      </w:r>
      <w:r>
        <w:rPr>
          <w:sz w:val="24"/>
        </w:rPr>
        <w:t>prong.</w:t>
      </w:r>
    </w:p>
    <w:p>
      <w:pPr>
        <w:pStyle w:val="Heading1"/>
        <w:numPr>
          <w:ilvl w:val="0"/>
          <w:numId w:val="35"/>
        </w:numPr>
        <w:tabs>
          <w:tab w:pos="1360" w:val="left" w:leader="none"/>
          <w:tab w:pos="1361" w:val="left" w:leader="none"/>
          <w:tab w:pos="2080" w:val="left" w:leader="none"/>
        </w:tabs>
        <w:spacing w:line="240" w:lineRule="auto" w:before="177" w:after="0"/>
        <w:ind w:left="1360" w:right="0" w:hanging="1248"/>
        <w:jc w:val="left"/>
      </w:pPr>
      <w:bookmarkStart w:name="_bookmark20" w:id="39"/>
      <w:bookmarkEnd w:id="39"/>
      <w:r>
        <w:rPr>
          <w:b w:val="0"/>
        </w:rPr>
      </w:r>
      <w:bookmarkStart w:name="_bookmark20" w:id="40"/>
      <w:bookmarkEnd w:id="40"/>
      <w:r>
        <w:rPr/>
        <w:t>B.</w:t>
      </w:r>
      <w:r>
        <w:rPr/>
        <w:tab/>
        <w:t>WITH THE FALSE STATEMENTS AND OMISSIONS CORRECTED,</w:t>
      </w:r>
      <w:r>
        <w:rPr>
          <w:spacing w:val="-5"/>
        </w:rPr>
        <w:t> </w:t>
      </w:r>
      <w:r>
        <w:rPr/>
        <w:t>THE</w:t>
      </w:r>
    </w:p>
    <w:p>
      <w:pPr>
        <w:pStyle w:val="ListParagraph"/>
        <w:numPr>
          <w:ilvl w:val="0"/>
          <w:numId w:val="35"/>
        </w:numPr>
        <w:tabs>
          <w:tab w:pos="2080" w:val="left" w:leader="none"/>
          <w:tab w:pos="2081" w:val="left" w:leader="none"/>
        </w:tabs>
        <w:spacing w:line="240" w:lineRule="auto" w:before="181" w:after="0"/>
        <w:ind w:left="2080" w:right="0" w:hanging="1968"/>
        <w:jc w:val="left"/>
        <w:rPr>
          <w:b/>
          <w:sz w:val="24"/>
        </w:rPr>
      </w:pPr>
      <w:r>
        <w:rPr>
          <w:b/>
          <w:sz w:val="24"/>
        </w:rPr>
        <w:t>AFFIDAVIT DOES NOT SUPPORT A FINDING OF PROBABLE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CAUSE.</w:t>
      </w:r>
    </w:p>
    <w:p>
      <w:pPr>
        <w:pStyle w:val="ListParagraph"/>
        <w:numPr>
          <w:ilvl w:val="0"/>
          <w:numId w:val="35"/>
        </w:numPr>
        <w:tabs>
          <w:tab w:pos="1360" w:val="left" w:leader="none"/>
          <w:tab w:pos="1361" w:val="left" w:leader="none"/>
        </w:tabs>
        <w:spacing w:line="240" w:lineRule="auto" w:before="178" w:after="0"/>
        <w:ind w:left="1360" w:right="0" w:hanging="1248"/>
        <w:jc w:val="left"/>
        <w:rPr>
          <w:sz w:val="24"/>
        </w:rPr>
      </w:pPr>
      <w:r>
        <w:rPr>
          <w:sz w:val="24"/>
        </w:rPr>
        <w:t>With Cauthen’s opinions and a complete picture of </w:t>
      </w:r>
      <w:r>
        <w:rPr>
          <w:spacing w:val="-3"/>
          <w:sz w:val="24"/>
        </w:rPr>
        <w:t>IP </w:t>
      </w:r>
      <w:r>
        <w:rPr>
          <w:sz w:val="24"/>
        </w:rPr>
        <w:t>addresses included, a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magistrate would be unlikely to find probable cause. A straightforward affidavit would</w:t>
      </w:r>
      <w:r>
        <w:rPr>
          <w:spacing w:val="-4"/>
          <w:sz w:val="24"/>
        </w:rPr>
        <w:t> </w:t>
      </w:r>
      <w:r>
        <w:rPr>
          <w:sz w:val="24"/>
        </w:rPr>
        <w:t>included</w:t>
      </w:r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Cauthen’s prior belief that Mr. Keys neither compromised the P2P server nor sent any of the</w:t>
      </w:r>
      <w:r>
        <w:rPr>
          <w:spacing w:val="-14"/>
          <w:sz w:val="24"/>
        </w:rPr>
        <w:t> </w:t>
      </w:r>
      <w:r>
        <w:rPr>
          <w:sz w:val="24"/>
        </w:rPr>
        <w:t>“suspicious</w:t>
      </w:r>
    </w:p>
    <w:p>
      <w:pPr>
        <w:pStyle w:val="ListParagraph"/>
        <w:numPr>
          <w:ilvl w:val="0"/>
          <w:numId w:val="35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e-mails.” This fatally undermines the probative value of those</w:t>
      </w:r>
      <w:r>
        <w:rPr>
          <w:spacing w:val="-9"/>
          <w:sz w:val="24"/>
        </w:rPr>
        <w:t> </w:t>
      </w:r>
      <w:r>
        <w:rPr>
          <w:sz w:val="24"/>
        </w:rPr>
        <w:t>e-mails.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26"/>
          <w:pgSz w:w="12240" w:h="15840"/>
          <w:pgMar w:footer="1764" w:header="0" w:top="0" w:bottom="1960" w:left="800" w:right="600"/>
          <w:pgNumType w:start="2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7216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320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460"/>
        <w:rPr>
          <w:rFonts w:ascii="Arial"/>
        </w:rPr>
      </w:pPr>
      <w:r>
        <w:rPr>
          <w:rFonts w:ascii="Arial"/>
          <w:color w:val="0000FF"/>
        </w:rPr>
        <w:t>Case 2:13-cr-00082-KJM Document 23 Filed 12/13/13 Page 27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ListParagraph"/>
        <w:numPr>
          <w:ilvl w:val="1"/>
          <w:numId w:val="35"/>
        </w:numPr>
        <w:tabs>
          <w:tab w:pos="1360" w:val="left" w:leader="none"/>
          <w:tab w:pos="1361" w:val="left" w:leader="none"/>
        </w:tabs>
        <w:spacing w:line="240" w:lineRule="auto" w:before="1" w:after="0"/>
        <w:ind w:left="1360" w:right="0" w:hanging="1128"/>
        <w:jc w:val="left"/>
        <w:rPr>
          <w:sz w:val="24"/>
        </w:rPr>
      </w:pPr>
      <w:r>
        <w:rPr>
          <w:sz w:val="24"/>
        </w:rPr>
        <w:t>What is left of the affidavit? (1) Mr. Keys’ acknowledgements that, working as a journalist,</w:t>
      </w:r>
      <w:r>
        <w:rPr>
          <w:spacing w:val="-18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1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had “infiltrated” a private Anonymous chatroom; and (2) excerpts of chat logs allegedly seized</w:t>
      </w:r>
      <w:r>
        <w:rPr>
          <w:spacing w:val="-10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35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408"/>
        <w:jc w:val="left"/>
        <w:rPr>
          <w:sz w:val="24"/>
        </w:rPr>
      </w:pPr>
      <w:r>
        <w:rPr>
          <w:sz w:val="24"/>
        </w:rPr>
        <w:t>other systems which allegedly belonged to some other people who were also allegedly in the</w:t>
      </w:r>
      <w:r>
        <w:rPr>
          <w:spacing w:val="-15"/>
          <w:sz w:val="24"/>
        </w:rPr>
        <w:t> </w:t>
      </w:r>
      <w:r>
        <w:rPr>
          <w:sz w:val="24"/>
        </w:rPr>
        <w:t>same</w:t>
      </w:r>
    </w:p>
    <w:p>
      <w:pPr>
        <w:pStyle w:val="ListParagraph"/>
        <w:numPr>
          <w:ilvl w:val="1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chatroom during the some of the same times as “AESCracked.” Obviously, Mr.</w:t>
      </w:r>
      <w:r>
        <w:rPr>
          <w:spacing w:val="-4"/>
          <w:sz w:val="24"/>
        </w:rPr>
        <w:t> </w:t>
      </w:r>
      <w:r>
        <w:rPr>
          <w:sz w:val="24"/>
        </w:rPr>
        <w:t>Keys’</w:t>
      </w:r>
    </w:p>
    <w:p>
      <w:pPr>
        <w:pStyle w:val="ListParagraph"/>
        <w:numPr>
          <w:ilvl w:val="1"/>
          <w:numId w:val="35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acknowledgement that he had infiltrated Anonymous as a journalist does not itself implicate him in</w:t>
      </w:r>
      <w:r>
        <w:rPr>
          <w:spacing w:val="-3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1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criminal activity; it is merely an admission of journalism. Journalism is not a crime. The chat</w:t>
      </w:r>
      <w:r>
        <w:rPr>
          <w:spacing w:val="-13"/>
          <w:sz w:val="24"/>
        </w:rPr>
        <w:t> </w:t>
      </w:r>
      <w:r>
        <w:rPr>
          <w:sz w:val="24"/>
        </w:rPr>
        <w:t>logs,</w:t>
      </w:r>
    </w:p>
    <w:p>
      <w:pPr>
        <w:pStyle w:val="ListParagraph"/>
        <w:numPr>
          <w:ilvl w:val="1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seized pursuant to other investigations with no clear connection to this case or to Mr. Keys,</w:t>
      </w:r>
      <w:r>
        <w:rPr>
          <w:spacing w:val="-6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35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unaccompanied by any facts supporting their authenticity or reliability. Even combined with Mr.</w:t>
      </w:r>
      <w:r>
        <w:rPr>
          <w:spacing w:val="-19"/>
          <w:sz w:val="24"/>
        </w:rPr>
        <w:t> </w:t>
      </w:r>
      <w:r>
        <w:rPr>
          <w:sz w:val="24"/>
        </w:rPr>
        <w:t>Keys’</w:t>
      </w:r>
    </w:p>
    <w:p>
      <w:pPr>
        <w:pStyle w:val="ListParagraph"/>
        <w:numPr>
          <w:ilvl w:val="1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admissions that he had participated in some chats, the logs do not support probable cause to believe</w:t>
      </w:r>
      <w:r>
        <w:rPr>
          <w:spacing w:val="-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35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Mr. Keys was indeed responsible for any</w:t>
      </w:r>
      <w:r>
        <w:rPr>
          <w:spacing w:val="-7"/>
          <w:sz w:val="24"/>
        </w:rPr>
        <w:t> </w:t>
      </w:r>
      <w:r>
        <w:rPr>
          <w:sz w:val="24"/>
        </w:rPr>
        <w:t>crimes.</w:t>
      </w:r>
    </w:p>
    <w:p>
      <w:pPr>
        <w:pStyle w:val="ListParagraph"/>
        <w:numPr>
          <w:ilvl w:val="1"/>
          <w:numId w:val="35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In sum, Mr. Keys has made a “substantial preliminary showing” that Andrews’ affidavit</w:t>
      </w:r>
      <w:r>
        <w:rPr>
          <w:spacing w:val="-31"/>
          <w:sz w:val="24"/>
        </w:rPr>
        <w:t> </w:t>
      </w:r>
      <w:r>
        <w:rPr>
          <w:sz w:val="24"/>
        </w:rPr>
        <w:t>contains</w:t>
      </w:r>
    </w:p>
    <w:p>
      <w:pPr>
        <w:pStyle w:val="ListParagraph"/>
        <w:numPr>
          <w:ilvl w:val="1"/>
          <w:numId w:val="35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deliberate or recklessly-made material omissions. With the omissions corrected, the affidavit does</w:t>
      </w:r>
      <w:r>
        <w:rPr>
          <w:spacing w:val="-1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provide probable cause to suspect Mr. Keys of any criminal activity. Therefore, he is entitled to</w:t>
      </w:r>
      <w:r>
        <w:rPr>
          <w:spacing w:val="-1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Franks</w:t>
      </w:r>
      <w:r>
        <w:rPr>
          <w:i/>
          <w:spacing w:val="-1"/>
          <w:sz w:val="24"/>
        </w:rPr>
        <w:t> </w:t>
      </w:r>
      <w:r>
        <w:rPr>
          <w:sz w:val="24"/>
        </w:rPr>
        <w:t>hearing.</w:t>
      </w:r>
    </w:p>
    <w:p>
      <w:pPr>
        <w:pStyle w:val="Heading1"/>
        <w:numPr>
          <w:ilvl w:val="1"/>
          <w:numId w:val="35"/>
        </w:numPr>
        <w:tabs>
          <w:tab w:pos="640" w:val="left" w:leader="none"/>
          <w:tab w:pos="641" w:val="left" w:leader="none"/>
          <w:tab w:pos="1360" w:val="left" w:leader="none"/>
        </w:tabs>
        <w:spacing w:line="240" w:lineRule="auto" w:before="178" w:after="0"/>
        <w:ind w:left="640" w:right="0" w:hanging="528"/>
        <w:jc w:val="left"/>
      </w:pPr>
      <w:bookmarkStart w:name="_bookmark21" w:id="41"/>
      <w:bookmarkEnd w:id="41"/>
      <w:r>
        <w:rPr>
          <w:b w:val="0"/>
        </w:rPr>
      </w:r>
      <w:bookmarkStart w:name="_bookmark21" w:id="42"/>
      <w:bookmarkEnd w:id="42"/>
      <w:r>
        <w:rPr/>
        <w:t>IV.</w:t>
      </w:r>
      <w:r>
        <w:rPr/>
        <w:tab/>
      </w:r>
      <w:r>
        <w:rPr>
          <w:u w:val="thick"/>
        </w:rPr>
        <w:t>THE FRUIT OF THE POISONOUS TREE DOCTRINE REQUIRES SUPPRESSION</w:t>
      </w:r>
      <w:r>
        <w:rPr>
          <w:spacing w:val="-14"/>
          <w:u w:val="thick"/>
        </w:rPr>
        <w:t> </w:t>
      </w:r>
      <w:r>
        <w:rPr>
          <w:u w:val="thick"/>
        </w:rPr>
        <w:t>OF</w:t>
      </w:r>
    </w:p>
    <w:p>
      <w:pPr>
        <w:pStyle w:val="ListParagraph"/>
        <w:numPr>
          <w:ilvl w:val="1"/>
          <w:numId w:val="35"/>
        </w:numPr>
        <w:tabs>
          <w:tab w:pos="1360" w:val="left" w:leader="none"/>
          <w:tab w:pos="1361" w:val="left" w:leader="none"/>
        </w:tabs>
        <w:spacing w:line="240" w:lineRule="auto" w:before="181" w:after="0"/>
        <w:ind w:left="1360" w:right="0" w:hanging="1248"/>
        <w:jc w:val="left"/>
        <w:rPr>
          <w:b/>
          <w:sz w:val="24"/>
        </w:rPr>
      </w:pPr>
      <w:r>
        <w:rPr>
          <w:b/>
          <w:sz w:val="24"/>
          <w:u w:val="thick"/>
        </w:rPr>
        <w:t>WRITTEN AND RECORDED STATEMENTS OF MR.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KEYS.</w:t>
      </w:r>
    </w:p>
    <w:p>
      <w:pPr>
        <w:pStyle w:val="ListParagraph"/>
        <w:numPr>
          <w:ilvl w:val="1"/>
          <w:numId w:val="35"/>
        </w:numPr>
        <w:tabs>
          <w:tab w:pos="1360" w:val="left" w:leader="none"/>
          <w:tab w:pos="1361" w:val="left" w:leader="none"/>
        </w:tabs>
        <w:spacing w:line="240" w:lineRule="auto" w:before="177" w:after="0"/>
        <w:ind w:left="1360" w:right="0" w:hanging="1248"/>
        <w:jc w:val="left"/>
        <w:rPr>
          <w:sz w:val="24"/>
        </w:rPr>
      </w:pPr>
      <w:r>
        <w:rPr>
          <w:sz w:val="24"/>
        </w:rPr>
        <w:t>It is well-established that statements obtained as a result of an unlawful search or seizure must</w:t>
      </w:r>
      <w:r>
        <w:rPr>
          <w:spacing w:val="-13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suppressed. Such statements have been dubbed “fruit of the poisonous tree.” </w:t>
      </w:r>
      <w:r>
        <w:rPr>
          <w:i/>
          <w:sz w:val="24"/>
        </w:rPr>
        <w:t>Nardone v. United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States</w:t>
      </w:r>
      <w:r>
        <w:rPr>
          <w:sz w:val="24"/>
        </w:rPr>
        <w:t>,</w:t>
      </w:r>
    </w:p>
    <w:p>
      <w:pPr>
        <w:pStyle w:val="ListParagraph"/>
        <w:numPr>
          <w:ilvl w:val="1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308 U.S. 338, 341 (1939); </w:t>
      </w:r>
      <w:r>
        <w:rPr>
          <w:i/>
          <w:sz w:val="24"/>
        </w:rPr>
        <w:t>Wong Sun v. United States</w:t>
      </w:r>
      <w:r>
        <w:rPr>
          <w:sz w:val="24"/>
        </w:rPr>
        <w:t>, 371 U.S. 471 (1963). Unless the government</w:t>
      </w:r>
      <w:r>
        <w:rPr>
          <w:spacing w:val="-5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1"/>
          <w:numId w:val="35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“purge the primary taint” by showing it would have inevitably obtained the statements from</w:t>
      </w:r>
      <w:r>
        <w:rPr>
          <w:spacing w:val="-19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i/>
          <w:sz w:val="24"/>
        </w:rPr>
      </w:pPr>
      <w:r>
        <w:rPr>
          <w:sz w:val="24"/>
        </w:rPr>
        <w:t>independent source, the statements are inadmissible. </w:t>
      </w:r>
      <w:r>
        <w:rPr>
          <w:i/>
          <w:sz w:val="24"/>
        </w:rPr>
        <w:t>Brown v. Illinois</w:t>
      </w:r>
      <w:r>
        <w:rPr>
          <w:sz w:val="24"/>
        </w:rPr>
        <w:t>, 422 U.S. 590, 600 (1975);</w:t>
      </w:r>
      <w:r>
        <w:rPr>
          <w:spacing w:val="-6"/>
          <w:sz w:val="24"/>
        </w:rPr>
        <w:t> </w:t>
      </w:r>
      <w:r>
        <w:rPr>
          <w:i/>
          <w:sz w:val="24"/>
        </w:rPr>
        <w:t>see</w:t>
      </w:r>
    </w:p>
    <w:p>
      <w:pPr>
        <w:pStyle w:val="ListParagraph"/>
        <w:numPr>
          <w:ilvl w:val="1"/>
          <w:numId w:val="35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also Nix v. Williams</w:t>
      </w:r>
      <w:r>
        <w:rPr>
          <w:sz w:val="24"/>
        </w:rPr>
        <w:t>, 467 U.S. 431, 443 (1984) (“The independent source doctrine allows admission</w:t>
      </w:r>
      <w:r>
        <w:rPr>
          <w:spacing w:val="-1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35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sz w:val="24"/>
        </w:rPr>
      </w:pPr>
      <w:r>
        <w:rPr>
          <w:sz w:val="24"/>
        </w:rPr>
        <w:t>evidence that has been discovered by means wholly independent of any constitutional</w:t>
      </w:r>
      <w:r>
        <w:rPr>
          <w:spacing w:val="-16"/>
          <w:sz w:val="24"/>
        </w:rPr>
        <w:t> </w:t>
      </w:r>
      <w:r>
        <w:rPr>
          <w:sz w:val="24"/>
        </w:rPr>
        <w:t>violation.”).</w:t>
      </w:r>
    </w:p>
    <w:p>
      <w:pPr>
        <w:pStyle w:val="ListParagraph"/>
        <w:numPr>
          <w:ilvl w:val="1"/>
          <w:numId w:val="35"/>
        </w:numPr>
        <w:tabs>
          <w:tab w:pos="1360" w:val="left" w:leader="none"/>
          <w:tab w:pos="1361" w:val="left" w:leader="none"/>
        </w:tabs>
        <w:spacing w:line="240" w:lineRule="auto" w:before="178" w:after="0"/>
        <w:ind w:left="1360" w:right="0" w:hanging="1248"/>
        <w:jc w:val="left"/>
        <w:rPr>
          <w:sz w:val="24"/>
        </w:rPr>
      </w:pPr>
      <w:r>
        <w:rPr>
          <w:sz w:val="24"/>
        </w:rPr>
        <w:t>In this case, the police interview was a direct result of the search and seizure. There is no</w:t>
      </w:r>
      <w:r>
        <w:rPr>
          <w:spacing w:val="-14"/>
          <w:sz w:val="24"/>
        </w:rPr>
        <w:t> </w:t>
      </w:r>
      <w:r>
        <w:rPr>
          <w:sz w:val="24"/>
        </w:rPr>
        <w:t>reason</w:t>
      </w:r>
    </w:p>
    <w:p>
      <w:pPr>
        <w:pStyle w:val="ListParagraph"/>
        <w:numPr>
          <w:ilvl w:val="1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to believe the government could have obtained statements from Mr. Keys without first obtaining</w:t>
      </w:r>
      <w:r>
        <w:rPr>
          <w:spacing w:val="-1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35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executing its unlawfully overbroad general warrant. Mr. Keys’ statements are fruit of the poisonous</w:t>
      </w:r>
      <w:r>
        <w:rPr>
          <w:spacing w:val="-22"/>
          <w:sz w:val="24"/>
        </w:rPr>
        <w:t> </w:t>
      </w:r>
      <w:r>
        <w:rPr>
          <w:sz w:val="24"/>
        </w:rPr>
        <w:t>tree</w:t>
      </w:r>
    </w:p>
    <w:p>
      <w:pPr>
        <w:pStyle w:val="ListParagraph"/>
        <w:numPr>
          <w:ilvl w:val="1"/>
          <w:numId w:val="35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and must be</w:t>
      </w:r>
      <w:r>
        <w:rPr>
          <w:spacing w:val="-1"/>
          <w:sz w:val="24"/>
        </w:rPr>
        <w:t> </w:t>
      </w:r>
      <w:r>
        <w:rPr>
          <w:sz w:val="24"/>
        </w:rPr>
        <w:t>suppressed.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764" w:top="0" w:bottom="196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7168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368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460"/>
        <w:rPr>
          <w:rFonts w:ascii="Arial"/>
        </w:rPr>
      </w:pPr>
      <w:r>
        <w:rPr>
          <w:rFonts w:ascii="Arial"/>
          <w:color w:val="0000FF"/>
        </w:rPr>
        <w:t>Case 2:13-cr-00082-KJM Document 23 Filed 12/13/13 Page 28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Heading1"/>
        <w:numPr>
          <w:ilvl w:val="0"/>
          <w:numId w:val="36"/>
        </w:numPr>
        <w:tabs>
          <w:tab w:pos="640" w:val="left" w:leader="none"/>
          <w:tab w:pos="641" w:val="left" w:leader="none"/>
          <w:tab w:pos="1360" w:val="left" w:leader="none"/>
        </w:tabs>
        <w:spacing w:line="240" w:lineRule="auto" w:before="1" w:after="0"/>
        <w:ind w:left="640" w:right="0" w:hanging="408"/>
        <w:jc w:val="left"/>
      </w:pPr>
      <w:bookmarkStart w:name="_bookmark22" w:id="43"/>
      <w:bookmarkEnd w:id="43"/>
      <w:r>
        <w:rPr>
          <w:b w:val="0"/>
        </w:rPr>
      </w:r>
      <w:bookmarkStart w:name="_bookmark22" w:id="44"/>
      <w:bookmarkEnd w:id="44"/>
      <w:r>
        <w:rPr/>
        <w:t>V</w:t>
      </w:r>
      <w:r>
        <w:rPr/>
        <w:t>.</w:t>
        <w:tab/>
      </w:r>
      <w:r>
        <w:rPr>
          <w:u w:val="thick"/>
        </w:rPr>
        <w:t> MR. KEYS’ </w:t>
      </w:r>
      <w:r>
        <w:rPr>
          <w:i/>
          <w:u w:val="thick"/>
        </w:rPr>
        <w:t>MIRANDA </w:t>
      </w:r>
      <w:r>
        <w:rPr>
          <w:u w:val="thick"/>
        </w:rPr>
        <w:t>WAIVER WAS INVALID BECAUSE IT WAS</w:t>
      </w:r>
      <w:r>
        <w:rPr>
          <w:spacing w:val="-2"/>
          <w:u w:val="thick"/>
        </w:rPr>
        <w:t> </w:t>
      </w:r>
      <w:r>
        <w:rPr>
          <w:u w:val="thick"/>
        </w:rPr>
        <w:t>NOT</w:t>
      </w:r>
    </w:p>
    <w:p>
      <w:pPr>
        <w:pStyle w:val="ListParagraph"/>
        <w:numPr>
          <w:ilvl w:val="0"/>
          <w:numId w:val="36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128"/>
        <w:jc w:val="left"/>
        <w:rPr>
          <w:b/>
          <w:sz w:val="24"/>
        </w:rPr>
      </w:pPr>
      <w:r>
        <w:rPr>
          <w:b/>
          <w:sz w:val="24"/>
          <w:u w:val="thick"/>
        </w:rPr>
        <w:t>VOLUNTARY, KNOWING AND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INTELLIGENT.</w:t>
      </w:r>
    </w:p>
    <w:p>
      <w:pPr>
        <w:pStyle w:val="ListParagraph"/>
        <w:numPr>
          <w:ilvl w:val="0"/>
          <w:numId w:val="36"/>
        </w:numPr>
        <w:tabs>
          <w:tab w:pos="1360" w:val="left" w:leader="none"/>
          <w:tab w:pos="1361" w:val="left" w:leader="none"/>
        </w:tabs>
        <w:spacing w:line="240" w:lineRule="auto" w:before="177" w:after="0"/>
        <w:ind w:left="1360" w:right="0" w:hanging="1128"/>
        <w:jc w:val="left"/>
        <w:rPr>
          <w:sz w:val="24"/>
        </w:rPr>
      </w:pPr>
      <w:r>
        <w:rPr>
          <w:sz w:val="24"/>
        </w:rPr>
        <w:t>Independently, the written and recorded statements obtained during the execution of the</w:t>
      </w:r>
      <w:r>
        <w:rPr>
          <w:spacing w:val="-11"/>
          <w:sz w:val="24"/>
        </w:rPr>
        <w:t> </w:t>
      </w:r>
      <w:r>
        <w:rPr>
          <w:sz w:val="24"/>
        </w:rPr>
        <w:t>October</w:t>
      </w:r>
    </w:p>
    <w:p>
      <w:pPr>
        <w:pStyle w:val="ListParagraph"/>
        <w:numPr>
          <w:ilvl w:val="0"/>
          <w:numId w:val="36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3, 2012 search warrant must be suppressed because they were taken in violation of </w:t>
      </w:r>
      <w:r>
        <w:rPr>
          <w:i/>
          <w:sz w:val="24"/>
        </w:rPr>
        <w:t>Miranda v.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Arizona</w:t>
      </w:r>
      <w:r>
        <w:rPr>
          <w:sz w:val="24"/>
        </w:rPr>
        <w:t>,</w:t>
      </w:r>
    </w:p>
    <w:p>
      <w:pPr>
        <w:pStyle w:val="ListParagraph"/>
        <w:numPr>
          <w:ilvl w:val="0"/>
          <w:numId w:val="36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384 U.S. 436, 86 S.Ct. 1602 (1966). A defendant in a criminal case is deprived of due process of law</w:t>
      </w:r>
      <w:r>
        <w:rPr>
          <w:spacing w:val="-8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36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his conviction is founded, in whole or in part, upon an involuntary confession. </w:t>
      </w:r>
      <w:r>
        <w:rPr>
          <w:i/>
          <w:sz w:val="24"/>
        </w:rPr>
        <w:t>See Jackson v.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Denno</w:t>
      </w:r>
      <w:r>
        <w:rPr>
          <w:sz w:val="24"/>
        </w:rPr>
        <w:t>,</w:t>
      </w:r>
    </w:p>
    <w:p>
      <w:pPr>
        <w:pStyle w:val="ListParagraph"/>
        <w:numPr>
          <w:ilvl w:val="0"/>
          <w:numId w:val="36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378 U.S. 368, 376 (1964). A defendant who objects to the admission of a confession on the ground</w:t>
      </w:r>
      <w:r>
        <w:rPr>
          <w:spacing w:val="-1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6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it was involuntary has a constitutional right to an evidentiary hearing to determine the voluntariness</w:t>
      </w:r>
      <w:r>
        <w:rPr>
          <w:spacing w:val="-1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6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the confession before it is heard by a jury. </w:t>
      </w:r>
      <w:r>
        <w:rPr>
          <w:i/>
          <w:sz w:val="24"/>
        </w:rPr>
        <w:t>Id</w:t>
      </w:r>
      <w:r>
        <w:rPr>
          <w:sz w:val="24"/>
        </w:rPr>
        <w:t>. at</w:t>
      </w:r>
      <w:r>
        <w:rPr>
          <w:spacing w:val="-6"/>
          <w:sz w:val="24"/>
        </w:rPr>
        <w:t> </w:t>
      </w:r>
      <w:r>
        <w:rPr>
          <w:sz w:val="24"/>
        </w:rPr>
        <w:t>376-77.</w:t>
      </w:r>
    </w:p>
    <w:p>
      <w:pPr>
        <w:pStyle w:val="ListParagraph"/>
        <w:numPr>
          <w:ilvl w:val="0"/>
          <w:numId w:val="36"/>
        </w:numPr>
        <w:tabs>
          <w:tab w:pos="1360" w:val="left" w:leader="none"/>
          <w:tab w:pos="1361" w:val="left" w:leader="none"/>
        </w:tabs>
        <w:spacing w:line="240" w:lineRule="auto" w:before="178" w:after="0"/>
        <w:ind w:left="1360" w:right="0" w:hanging="1248"/>
        <w:jc w:val="left"/>
        <w:rPr>
          <w:sz w:val="24"/>
        </w:rPr>
      </w:pPr>
      <w:r>
        <w:rPr>
          <w:sz w:val="24"/>
        </w:rPr>
        <w:t>Before the government may introduce a defendant’s custodial, incriminating statements, it</w:t>
      </w:r>
      <w:r>
        <w:rPr>
          <w:spacing w:val="-13"/>
          <w:sz w:val="24"/>
        </w:rPr>
        <w:t> </w:t>
      </w:r>
      <w:r>
        <w:rPr>
          <w:sz w:val="24"/>
        </w:rPr>
        <w:t>must</w:t>
      </w:r>
    </w:p>
    <w:p>
      <w:pPr>
        <w:pStyle w:val="ListParagraph"/>
        <w:numPr>
          <w:ilvl w:val="0"/>
          <w:numId w:val="36"/>
        </w:numPr>
        <w:tabs>
          <w:tab w:pos="640" w:val="left" w:leader="none"/>
          <w:tab w:pos="641" w:val="left" w:leader="none"/>
        </w:tabs>
        <w:spacing w:line="393" w:lineRule="auto" w:before="180" w:after="0"/>
        <w:ind w:left="112" w:right="147" w:firstLine="0"/>
        <w:jc w:val="left"/>
        <w:rPr>
          <w:sz w:val="24"/>
        </w:rPr>
      </w:pPr>
      <w:r>
        <w:rPr>
          <w:sz w:val="24"/>
        </w:rPr>
        <w:t>prove that the defendant voluntarily, knowingly, and intelligently waived his rights. </w:t>
      </w:r>
      <w:r>
        <w:rPr>
          <w:i/>
          <w:sz w:val="24"/>
        </w:rPr>
        <w:t>See Miranda</w:t>
      </w:r>
      <w:r>
        <w:rPr>
          <w:sz w:val="24"/>
        </w:rPr>
        <w:t>, 384 12</w:t>
        <w:tab/>
        <w:t>U.S. at 475; </w:t>
      </w:r>
      <w:r>
        <w:rPr>
          <w:i/>
          <w:sz w:val="24"/>
        </w:rPr>
        <w:t>Colorado v. Spring</w:t>
      </w:r>
      <w:r>
        <w:rPr>
          <w:sz w:val="24"/>
        </w:rPr>
        <w:t>, 479 U.S. 564, 573, 107 S.Ct. 851 (1987); </w:t>
      </w:r>
      <w:r>
        <w:rPr>
          <w:i/>
          <w:sz w:val="24"/>
        </w:rPr>
        <w:t>Derrick v. Peterson</w:t>
      </w:r>
      <w:r>
        <w:rPr>
          <w:sz w:val="24"/>
        </w:rPr>
        <w:t>, 924</w:t>
      </w:r>
      <w:r>
        <w:rPr>
          <w:spacing w:val="-5"/>
          <w:sz w:val="24"/>
        </w:rPr>
        <w:t> </w:t>
      </w:r>
      <w:r>
        <w:rPr>
          <w:sz w:val="24"/>
        </w:rPr>
        <w:t>F.2d</w:t>
      </w:r>
    </w:p>
    <w:p>
      <w:pPr>
        <w:pStyle w:val="ListParagraph"/>
        <w:numPr>
          <w:ilvl w:val="0"/>
          <w:numId w:val="37"/>
        </w:numPr>
        <w:tabs>
          <w:tab w:pos="640" w:val="left" w:leader="none"/>
          <w:tab w:pos="641" w:val="left" w:leader="none"/>
        </w:tabs>
        <w:spacing w:line="240" w:lineRule="auto" w:before="4" w:after="0"/>
        <w:ind w:left="640" w:right="0" w:hanging="528"/>
        <w:jc w:val="left"/>
        <w:rPr>
          <w:sz w:val="24"/>
        </w:rPr>
      </w:pPr>
      <w:r>
        <w:rPr>
          <w:sz w:val="24"/>
        </w:rPr>
        <w:t>813, 820 (9th Cir. 1990) (noting that a court must also find that the defendant understood his</w:t>
      </w:r>
      <w:r>
        <w:rPr>
          <w:spacing w:val="-10"/>
          <w:sz w:val="24"/>
        </w:rPr>
        <w:t> </w:t>
      </w:r>
      <w:r>
        <w:rPr>
          <w:sz w:val="24"/>
        </w:rPr>
        <w:t>rights).</w:t>
      </w:r>
    </w:p>
    <w:p>
      <w:pPr>
        <w:pStyle w:val="ListParagraph"/>
        <w:numPr>
          <w:ilvl w:val="0"/>
          <w:numId w:val="37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When a defendant challenges a </w:t>
      </w:r>
      <w:r>
        <w:rPr>
          <w:i/>
          <w:sz w:val="24"/>
        </w:rPr>
        <w:t>Miranda </w:t>
      </w:r>
      <w:r>
        <w:rPr>
          <w:sz w:val="24"/>
        </w:rPr>
        <w:t>waiver, the government must prove such waiver by</w:t>
      </w:r>
      <w:r>
        <w:rPr>
          <w:spacing w:val="-1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7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preponderance of the evidence. </w:t>
      </w:r>
      <w:r>
        <w:rPr>
          <w:i/>
          <w:sz w:val="24"/>
        </w:rPr>
        <w:t>Colorado v. Connelly</w:t>
      </w:r>
      <w:r>
        <w:rPr>
          <w:sz w:val="24"/>
        </w:rPr>
        <w:t>, 479 U.S. 157, 168, 107 S.Ct. 515</w:t>
      </w:r>
      <w:r>
        <w:rPr>
          <w:spacing w:val="-4"/>
          <w:sz w:val="24"/>
        </w:rPr>
        <w:t> </w:t>
      </w:r>
      <w:r>
        <w:rPr>
          <w:sz w:val="24"/>
        </w:rPr>
        <w:t>(1986).</w:t>
      </w:r>
    </w:p>
    <w:p>
      <w:pPr>
        <w:pStyle w:val="Heading1"/>
        <w:numPr>
          <w:ilvl w:val="0"/>
          <w:numId w:val="37"/>
        </w:numPr>
        <w:tabs>
          <w:tab w:pos="1360" w:val="left" w:leader="none"/>
          <w:tab w:pos="1361" w:val="left" w:leader="none"/>
          <w:tab w:pos="2080" w:val="left" w:leader="none"/>
        </w:tabs>
        <w:spacing w:line="240" w:lineRule="auto" w:before="180" w:after="0"/>
        <w:ind w:left="1360" w:right="0" w:hanging="1248"/>
        <w:jc w:val="left"/>
      </w:pPr>
      <w:bookmarkStart w:name="_bookmark23" w:id="45"/>
      <w:bookmarkEnd w:id="45"/>
      <w:r>
        <w:rPr>
          <w:b w:val="0"/>
        </w:rPr>
      </w:r>
      <w:bookmarkStart w:name="_bookmark23" w:id="46"/>
      <w:bookmarkEnd w:id="46"/>
      <w:r>
        <w:rPr/>
        <w:t>A</w:t>
      </w:r>
      <w:r>
        <w:rPr/>
        <w:t>.</w:t>
        <w:tab/>
        <w:t>MR. KEYS INVOLUNTARILY WAIVED HIS </w:t>
      </w:r>
      <w:r>
        <w:rPr>
          <w:i/>
        </w:rPr>
        <w:t>MIRANDA </w:t>
      </w:r>
      <w:r>
        <w:rPr/>
        <w:t>RIGHTS.</w:t>
      </w:r>
    </w:p>
    <w:p>
      <w:pPr>
        <w:pStyle w:val="ListParagraph"/>
        <w:numPr>
          <w:ilvl w:val="0"/>
          <w:numId w:val="37"/>
        </w:numPr>
        <w:tabs>
          <w:tab w:pos="1360" w:val="left" w:leader="none"/>
          <w:tab w:pos="1361" w:val="left" w:leader="none"/>
        </w:tabs>
        <w:spacing w:line="240" w:lineRule="auto" w:before="178" w:after="0"/>
        <w:ind w:left="1360" w:right="0" w:hanging="1248"/>
        <w:jc w:val="left"/>
        <w:rPr>
          <w:sz w:val="24"/>
        </w:rPr>
      </w:pPr>
      <w:r>
        <w:rPr>
          <w:sz w:val="24"/>
        </w:rPr>
        <w:t>A statement is involuntary if it is “extracted by any sort of threats or violence [or] obtained</w:t>
      </w:r>
      <w:r>
        <w:rPr>
          <w:spacing w:val="-19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37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i/>
          <w:sz w:val="24"/>
        </w:rPr>
      </w:pPr>
      <w:r>
        <w:rPr>
          <w:sz w:val="24"/>
        </w:rPr>
        <w:t>any direct or implied promises, however slight, [or] by the exertion of any improper influence.”</w:t>
      </w:r>
      <w:r>
        <w:rPr>
          <w:spacing w:val="47"/>
          <w:sz w:val="24"/>
        </w:rPr>
        <w:t> </w:t>
      </w:r>
      <w:r>
        <w:rPr>
          <w:i/>
          <w:sz w:val="24"/>
        </w:rPr>
        <w:t>United</w:t>
      </w:r>
    </w:p>
    <w:p>
      <w:pPr>
        <w:pStyle w:val="ListParagraph"/>
        <w:numPr>
          <w:ilvl w:val="0"/>
          <w:numId w:val="37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States v. Guerrero</w:t>
      </w:r>
      <w:r>
        <w:rPr>
          <w:sz w:val="24"/>
        </w:rPr>
        <w:t>, 847 F.2d 1363, 1366 (9th Cir. 1988) (citation and internal quotation omitted).</w:t>
      </w:r>
      <w:r>
        <w:rPr>
          <w:spacing w:val="54"/>
          <w:sz w:val="24"/>
        </w:rPr>
        <w:t> </w:t>
      </w:r>
      <w:r>
        <w:rPr>
          <w:sz w:val="24"/>
        </w:rPr>
        <w:t>“A</w:t>
      </w:r>
    </w:p>
    <w:p>
      <w:pPr>
        <w:pStyle w:val="ListParagraph"/>
        <w:numPr>
          <w:ilvl w:val="0"/>
          <w:numId w:val="37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confession is not voluntary if it is made by a person whose mental condition at the time was such</w:t>
      </w:r>
      <w:r>
        <w:rPr>
          <w:spacing w:val="-1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7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i/>
          <w:sz w:val="24"/>
        </w:rPr>
      </w:pPr>
      <w:r>
        <w:rPr>
          <w:sz w:val="24"/>
        </w:rPr>
        <w:t>the confession most probably was not the product of any meaningful act of volition.” </w:t>
      </w:r>
      <w:r>
        <w:rPr>
          <w:i/>
          <w:sz w:val="24"/>
        </w:rPr>
        <w:t>United States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v.</w:t>
      </w:r>
    </w:p>
    <w:p>
      <w:pPr>
        <w:pStyle w:val="ListParagraph"/>
        <w:numPr>
          <w:ilvl w:val="0"/>
          <w:numId w:val="37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Smith</w:t>
      </w:r>
      <w:r>
        <w:rPr>
          <w:sz w:val="24"/>
        </w:rPr>
        <w:t>, 638 F.2d 131, 133 (9th Cir. 1981) (citation and internal quotation omitted). Courts have held</w:t>
      </w:r>
      <w:r>
        <w:rPr>
          <w:spacing w:val="-1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7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i/>
          <w:sz w:val="24"/>
        </w:rPr>
      </w:pPr>
      <w:r>
        <w:rPr>
          <w:sz w:val="24"/>
        </w:rPr>
        <w:t>incriminating statements made by an intoxicated defendant were involuntary and inadmissible.</w:t>
      </w:r>
      <w:r>
        <w:rPr>
          <w:spacing w:val="50"/>
          <w:sz w:val="24"/>
        </w:rPr>
        <w:t> </w:t>
      </w:r>
      <w:r>
        <w:rPr>
          <w:i/>
          <w:sz w:val="24"/>
        </w:rPr>
        <w:t>See</w:t>
      </w:r>
    </w:p>
    <w:p>
      <w:pPr>
        <w:pStyle w:val="ListParagraph"/>
        <w:numPr>
          <w:ilvl w:val="0"/>
          <w:numId w:val="37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Gladden v. Unsworth</w:t>
      </w:r>
      <w:r>
        <w:rPr>
          <w:sz w:val="24"/>
        </w:rPr>
        <w:t>, 396 F.2d 373, 380 (9th Cir. 1968).</w:t>
      </w:r>
    </w:p>
    <w:p>
      <w:pPr>
        <w:pStyle w:val="ListParagraph"/>
        <w:numPr>
          <w:ilvl w:val="0"/>
          <w:numId w:val="37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In order to determine whether a statement is voluntary, the court must weigh</w:t>
      </w:r>
      <w:r>
        <w:rPr>
          <w:spacing w:val="-14"/>
          <w:sz w:val="24"/>
        </w:rPr>
        <w:t> </w:t>
      </w:r>
      <w:r>
        <w:rPr>
          <w:sz w:val="24"/>
        </w:rPr>
        <w:t>“whether,</w:t>
      </w:r>
    </w:p>
    <w:p>
      <w:pPr>
        <w:pStyle w:val="ListParagraph"/>
        <w:numPr>
          <w:ilvl w:val="0"/>
          <w:numId w:val="37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considering the totality of the circumstances, the government obtained the statement by physical</w:t>
      </w:r>
      <w:r>
        <w:rPr>
          <w:spacing w:val="-15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37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i/>
          <w:sz w:val="24"/>
        </w:rPr>
      </w:pPr>
      <w:r>
        <w:rPr>
          <w:sz w:val="24"/>
        </w:rPr>
        <w:t>psychological coercion or by improper inducement so that the suspect’s will was overborne.” </w:t>
      </w:r>
      <w:r>
        <w:rPr>
          <w:i/>
          <w:sz w:val="24"/>
        </w:rPr>
        <w:t>Derrick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v.</w:t>
      </w:r>
    </w:p>
    <w:p>
      <w:pPr>
        <w:pStyle w:val="ListParagraph"/>
        <w:numPr>
          <w:ilvl w:val="0"/>
          <w:numId w:val="37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Peterson</w:t>
      </w:r>
      <w:r>
        <w:rPr>
          <w:sz w:val="24"/>
        </w:rPr>
        <w:t>, 924 F.2d at 817 (citation and internal quotation omitted). Courts will also consider</w:t>
      </w:r>
      <w:r>
        <w:rPr>
          <w:spacing w:val="-9"/>
          <w:sz w:val="24"/>
        </w:rPr>
        <w:t> </w:t>
      </w:r>
      <w:r>
        <w:rPr>
          <w:sz w:val="24"/>
        </w:rPr>
        <w:t>factors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27"/>
          <w:pgSz w:w="12240" w:h="15840"/>
          <w:pgMar w:footer="1315" w:header="0" w:top="0" w:bottom="1500" w:left="800" w:right="600"/>
          <w:pgNumType w:start="22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7120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416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460"/>
        <w:rPr>
          <w:rFonts w:ascii="Arial"/>
        </w:rPr>
      </w:pPr>
      <w:r>
        <w:rPr>
          <w:rFonts w:ascii="Arial"/>
          <w:color w:val="0000FF"/>
        </w:rPr>
        <w:t>Case 2:13-cr-00082-KJM Document 23 Filed 12/13/13 Page 29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0" w:right="0" w:hanging="408"/>
        <w:jc w:val="left"/>
        <w:rPr>
          <w:sz w:val="24"/>
        </w:rPr>
      </w:pPr>
      <w:r>
        <w:rPr>
          <w:sz w:val="24"/>
        </w:rPr>
        <w:t>such as the defendant’s age and education; the length of the detention; whether the defendant</w:t>
      </w:r>
      <w:r>
        <w:rPr>
          <w:spacing w:val="-19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offered food; the accused’s physical and mental characteristics; the accused’s experience with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408"/>
        <w:jc w:val="left"/>
        <w:rPr>
          <w:sz w:val="24"/>
        </w:rPr>
      </w:pPr>
      <w:r>
        <w:rPr>
          <w:sz w:val="24"/>
        </w:rPr>
        <w:t>criminal justice system; the location of the interrogation; the conduct of the police officers; and the</w:t>
      </w:r>
      <w:r>
        <w:rPr>
          <w:spacing w:val="-13"/>
          <w:sz w:val="24"/>
        </w:rPr>
        <w:t> </w:t>
      </w:r>
      <w:r>
        <w:rPr>
          <w:sz w:val="24"/>
        </w:rPr>
        <w:t>type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i/>
          <w:sz w:val="24"/>
        </w:rPr>
      </w:pPr>
      <w:r>
        <w:rPr>
          <w:sz w:val="24"/>
        </w:rPr>
        <w:t>and length of questioning. </w:t>
      </w:r>
      <w:r>
        <w:rPr>
          <w:i/>
          <w:sz w:val="24"/>
        </w:rPr>
        <w:t>See, e.g.</w:t>
      </w:r>
      <w:r>
        <w:rPr>
          <w:sz w:val="24"/>
        </w:rPr>
        <w:t>, </w:t>
      </w:r>
      <w:r>
        <w:rPr>
          <w:i/>
          <w:sz w:val="24"/>
        </w:rPr>
        <w:t>Taylor v. Maddox</w:t>
      </w:r>
      <w:r>
        <w:rPr>
          <w:sz w:val="24"/>
        </w:rPr>
        <w:t>, 366 F.3d 992, 1013-14 (9th Cir. 2004);</w:t>
      </w:r>
      <w:r>
        <w:rPr>
          <w:spacing w:val="-8"/>
          <w:sz w:val="24"/>
        </w:rPr>
        <w:t> </w:t>
      </w:r>
      <w:r>
        <w:rPr>
          <w:i/>
          <w:sz w:val="24"/>
        </w:rPr>
        <w:t>Lucero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i/>
          <w:sz w:val="24"/>
        </w:rPr>
        <w:t>v. Kerby</w:t>
      </w:r>
      <w:r>
        <w:rPr>
          <w:sz w:val="24"/>
        </w:rPr>
        <w:t>, 133 F.3d 1299, 1311 (10th Cir. 1998); s</w:t>
      </w:r>
      <w:r>
        <w:rPr>
          <w:i/>
          <w:sz w:val="24"/>
        </w:rPr>
        <w:t>ee also </w:t>
      </w:r>
      <w:r>
        <w:rPr>
          <w:sz w:val="24"/>
        </w:rPr>
        <w:t>18 U.S.C. § 3501 (“The presence or absence</w:t>
      </w:r>
      <w:r>
        <w:rPr>
          <w:spacing w:val="-1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any of the above-mentioned factors to be taken into consideration by the judge need not be</w:t>
      </w:r>
      <w:r>
        <w:rPr>
          <w:spacing w:val="-9"/>
          <w:sz w:val="24"/>
        </w:rPr>
        <w:t> </w:t>
      </w:r>
      <w:r>
        <w:rPr>
          <w:sz w:val="24"/>
        </w:rPr>
        <w:t>conclusive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  <w:tab w:pos="3854" w:val="left" w:leader="dot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on the issue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voluntariness</w:t>
        <w:tab/>
        <w:t>”).</w:t>
      </w:r>
    </w:p>
    <w:p>
      <w:pPr>
        <w:pStyle w:val="ListParagraph"/>
        <w:numPr>
          <w:ilvl w:val="0"/>
          <w:numId w:val="38"/>
        </w:numPr>
        <w:tabs>
          <w:tab w:pos="1360" w:val="left" w:leader="none"/>
          <w:tab w:pos="1361" w:val="left" w:leader="none"/>
        </w:tabs>
        <w:spacing w:line="240" w:lineRule="auto" w:before="178" w:after="0"/>
        <w:ind w:left="1360" w:right="0" w:hanging="1128"/>
        <w:jc w:val="left"/>
        <w:rPr>
          <w:sz w:val="24"/>
        </w:rPr>
      </w:pPr>
      <w:r>
        <w:rPr>
          <w:sz w:val="24"/>
        </w:rPr>
        <w:t>Here, Mr. Keys’ interrogation started shortly before 6:00 a.m., October 4, 2012. Earlier</w:t>
      </w:r>
      <w:r>
        <w:rPr>
          <w:spacing w:val="-1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morning, Mr. Keys took 100 mg of Trazodone—double his prescribed dosage—in order to induce</w:t>
      </w:r>
      <w:r>
        <w:rPr>
          <w:spacing w:val="-10"/>
          <w:sz w:val="24"/>
        </w:rPr>
        <w:t> </w:t>
      </w:r>
      <w:r>
        <w:rPr>
          <w:sz w:val="24"/>
        </w:rPr>
        <w:t>sleep.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Within a few hours of taking the Trazodone and falling asleep, he was suddenly awoken</w:t>
      </w:r>
      <w:r>
        <w:rPr>
          <w:spacing w:val="-15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government agents entered his bedroom in his New Jersey apartment stating that they needed to ask</w:t>
      </w:r>
      <w:r>
        <w:rPr>
          <w:spacing w:val="-18"/>
          <w:sz w:val="24"/>
        </w:rPr>
        <w:t> </w:t>
      </w:r>
      <w:r>
        <w:rPr>
          <w:sz w:val="24"/>
        </w:rPr>
        <w:t>him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some questions.  The agents started to question Mr. Keys almost immediately upon waking him up</w:t>
      </w:r>
      <w:r>
        <w:rPr>
          <w:spacing w:val="-13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his sleep. Two agents separated him while the rest searched the house and spoke to Mr.</w:t>
      </w:r>
      <w:r>
        <w:rPr>
          <w:spacing w:val="-14"/>
          <w:sz w:val="24"/>
        </w:rPr>
        <w:t> </w:t>
      </w:r>
      <w:r>
        <w:rPr>
          <w:sz w:val="24"/>
        </w:rPr>
        <w:t>Keys’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roommates. During this time, Mr. Keys was still under the influence of a full dose of</w:t>
      </w:r>
      <w:r>
        <w:rPr>
          <w:spacing w:val="-8"/>
          <w:sz w:val="24"/>
        </w:rPr>
        <w:t> </w:t>
      </w:r>
      <w:r>
        <w:rPr>
          <w:sz w:val="24"/>
        </w:rPr>
        <w:t>Trazodone.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(Cogen Decl. at ¶ 8.) As a result, Mr. Keys’ mental state was</w:t>
      </w:r>
      <w:r>
        <w:rPr>
          <w:spacing w:val="-4"/>
          <w:sz w:val="24"/>
        </w:rPr>
        <w:t> </w:t>
      </w:r>
      <w:r>
        <w:rPr>
          <w:sz w:val="24"/>
        </w:rPr>
        <w:t>clouded.</w:t>
      </w:r>
    </w:p>
    <w:p>
      <w:pPr>
        <w:pStyle w:val="ListParagraph"/>
        <w:numPr>
          <w:ilvl w:val="0"/>
          <w:numId w:val="38"/>
        </w:numPr>
        <w:tabs>
          <w:tab w:pos="1360" w:val="left" w:leader="none"/>
          <w:tab w:pos="1361" w:val="left" w:leader="none"/>
        </w:tabs>
        <w:spacing w:line="240" w:lineRule="auto" w:before="181" w:after="0"/>
        <w:ind w:left="1360" w:right="0" w:hanging="1248"/>
        <w:jc w:val="left"/>
        <w:rPr>
          <w:sz w:val="24"/>
        </w:rPr>
      </w:pPr>
      <w:r>
        <w:rPr>
          <w:sz w:val="24"/>
        </w:rPr>
        <w:t>Because of this compromised mental state, Mr. Keys’ </w:t>
      </w:r>
      <w:r>
        <w:rPr>
          <w:i/>
          <w:sz w:val="24"/>
        </w:rPr>
        <w:t>Miranda </w:t>
      </w:r>
      <w:r>
        <w:rPr>
          <w:sz w:val="24"/>
        </w:rPr>
        <w:t>waiver was involuntary and</w:t>
      </w:r>
      <w:r>
        <w:rPr>
          <w:spacing w:val="-12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statements are otherwise inherently unreliable. (</w:t>
      </w:r>
      <w:r>
        <w:rPr>
          <w:i/>
          <w:sz w:val="24"/>
        </w:rPr>
        <w:t>See </w:t>
      </w:r>
      <w:r>
        <w:rPr>
          <w:sz w:val="24"/>
        </w:rPr>
        <w:t>Cogen Decl. at ¶¶ 9-10.) Therefore, this</w:t>
      </w:r>
      <w:r>
        <w:rPr>
          <w:spacing w:val="-12"/>
          <w:sz w:val="24"/>
        </w:rPr>
        <w:t> </w:t>
      </w:r>
      <w:r>
        <w:rPr>
          <w:sz w:val="24"/>
        </w:rPr>
        <w:t>Court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should suppress his written confession and any inculpatory statements he made during the</w:t>
      </w:r>
      <w:r>
        <w:rPr>
          <w:spacing w:val="-15"/>
          <w:sz w:val="24"/>
        </w:rPr>
        <w:t> </w:t>
      </w:r>
      <w:r>
        <w:rPr>
          <w:sz w:val="24"/>
        </w:rPr>
        <w:t>interrogation.</w:t>
      </w:r>
    </w:p>
    <w:p>
      <w:pPr>
        <w:pStyle w:val="Heading1"/>
        <w:numPr>
          <w:ilvl w:val="0"/>
          <w:numId w:val="38"/>
        </w:numPr>
        <w:tabs>
          <w:tab w:pos="1360" w:val="left" w:leader="none"/>
          <w:tab w:pos="1361" w:val="left" w:leader="none"/>
          <w:tab w:pos="2080" w:val="left" w:leader="none"/>
        </w:tabs>
        <w:spacing w:line="240" w:lineRule="auto" w:before="180" w:after="0"/>
        <w:ind w:left="1360" w:right="0" w:hanging="1248"/>
        <w:jc w:val="left"/>
      </w:pPr>
      <w:bookmarkStart w:name="_bookmark24" w:id="47"/>
      <w:bookmarkEnd w:id="47"/>
      <w:r>
        <w:rPr>
          <w:b w:val="0"/>
        </w:rPr>
      </w:r>
      <w:bookmarkStart w:name="_bookmark24" w:id="48"/>
      <w:bookmarkEnd w:id="48"/>
      <w:r>
        <w:rPr/>
        <w:t>B.</w:t>
      </w:r>
      <w:r>
        <w:rPr/>
        <w:tab/>
        <w:t>MR. KEYS DID NOT KNOWINGLY AND INTELLIGENTLY WAIVE</w:t>
      </w:r>
      <w:r>
        <w:rPr>
          <w:spacing w:val="-4"/>
        </w:rPr>
        <w:t> </w:t>
      </w:r>
      <w:r>
        <w:rPr/>
        <w:t>HIS</w:t>
      </w:r>
    </w:p>
    <w:p>
      <w:pPr>
        <w:pStyle w:val="ListParagraph"/>
        <w:numPr>
          <w:ilvl w:val="0"/>
          <w:numId w:val="38"/>
        </w:numPr>
        <w:tabs>
          <w:tab w:pos="2080" w:val="left" w:leader="none"/>
          <w:tab w:pos="2081" w:val="left" w:leader="none"/>
        </w:tabs>
        <w:spacing w:line="240" w:lineRule="auto" w:before="178" w:after="0"/>
        <w:ind w:left="2080" w:right="0" w:hanging="1968"/>
        <w:jc w:val="left"/>
        <w:rPr>
          <w:b/>
          <w:sz w:val="24"/>
        </w:rPr>
      </w:pPr>
      <w:r>
        <w:rPr>
          <w:b/>
          <w:i/>
          <w:sz w:val="24"/>
        </w:rPr>
        <w:t>MIRANDA </w:t>
      </w:r>
      <w:r>
        <w:rPr>
          <w:b/>
          <w:sz w:val="24"/>
        </w:rPr>
        <w:t>RIGHTS.</w:t>
      </w:r>
    </w:p>
    <w:p>
      <w:pPr>
        <w:pStyle w:val="ListParagraph"/>
        <w:numPr>
          <w:ilvl w:val="0"/>
          <w:numId w:val="38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248"/>
        <w:jc w:val="left"/>
        <w:rPr>
          <w:sz w:val="24"/>
        </w:rPr>
      </w:pPr>
      <w:r>
        <w:rPr>
          <w:sz w:val="24"/>
        </w:rPr>
        <w:t>In addition to voluntariness, a defendant’s </w:t>
      </w:r>
      <w:r>
        <w:rPr>
          <w:i/>
          <w:sz w:val="24"/>
        </w:rPr>
        <w:t>Miranda </w:t>
      </w:r>
      <w:r>
        <w:rPr>
          <w:sz w:val="24"/>
        </w:rPr>
        <w:t>waiver must also be knowing and</w:t>
      </w:r>
      <w:r>
        <w:rPr>
          <w:spacing w:val="-16"/>
          <w:sz w:val="24"/>
        </w:rPr>
        <w:t> </w:t>
      </w:r>
      <w:r>
        <w:rPr>
          <w:sz w:val="24"/>
        </w:rPr>
        <w:t>intelligent.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See Derrick v. Peterson</w:t>
      </w:r>
      <w:r>
        <w:rPr>
          <w:sz w:val="24"/>
        </w:rPr>
        <w:t>, 924 F.3d at 820; </w:t>
      </w:r>
      <w:r>
        <w:rPr>
          <w:i/>
          <w:sz w:val="24"/>
        </w:rPr>
        <w:t>see also Gladden</w:t>
      </w:r>
      <w:r>
        <w:rPr>
          <w:sz w:val="24"/>
        </w:rPr>
        <w:t>, 396 F.2d at 376. The waiver must be</w:t>
      </w:r>
      <w:r>
        <w:rPr>
          <w:spacing w:val="-10"/>
          <w:sz w:val="24"/>
        </w:rPr>
        <w:t> </w:t>
      </w:r>
      <w:r>
        <w:rPr>
          <w:sz w:val="24"/>
        </w:rPr>
        <w:t>made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sz w:val="24"/>
        </w:rPr>
      </w:pPr>
      <w:r>
        <w:rPr>
          <w:sz w:val="24"/>
        </w:rPr>
        <w:t>“with a full awareness both of the nature of the right to be abandoned and consequences of the</w:t>
      </w:r>
      <w:r>
        <w:rPr>
          <w:spacing w:val="-13"/>
          <w:sz w:val="24"/>
        </w:rPr>
        <w:t> </w:t>
      </w:r>
      <w:r>
        <w:rPr>
          <w:sz w:val="24"/>
        </w:rPr>
        <w:t>decision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to abandon it.” </w:t>
      </w:r>
      <w:r>
        <w:rPr>
          <w:i/>
          <w:sz w:val="24"/>
        </w:rPr>
        <w:t>Moran v. Burbine</w:t>
      </w:r>
      <w:r>
        <w:rPr>
          <w:sz w:val="24"/>
        </w:rPr>
        <w:t>, 475 U.S. 412, 421 (1986). Reviewing courts must look to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i/>
          <w:sz w:val="24"/>
        </w:rPr>
      </w:pPr>
      <w:r>
        <w:rPr>
          <w:sz w:val="24"/>
        </w:rPr>
        <w:t>“totality of the circumstances surrounding the interrogation” to answer these inquiries. </w:t>
      </w:r>
      <w:r>
        <w:rPr>
          <w:i/>
          <w:sz w:val="24"/>
        </w:rPr>
        <w:t>Id.</w:t>
      </w:r>
      <w:r>
        <w:rPr>
          <w:sz w:val="24"/>
        </w:rPr>
        <w:t>; </w:t>
      </w:r>
      <w:r>
        <w:rPr>
          <w:i/>
          <w:sz w:val="24"/>
        </w:rPr>
        <w:t>see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also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Tague v. Louisiana</w:t>
      </w:r>
      <w:r>
        <w:rPr>
          <w:sz w:val="24"/>
        </w:rPr>
        <w:t>, 444 U.S. 469, 471 (1980) (per curiam) (government failed to show that</w:t>
      </w:r>
      <w:r>
        <w:rPr>
          <w:spacing w:val="-9"/>
          <w:sz w:val="24"/>
        </w:rPr>
        <w:t> </w:t>
      </w:r>
      <w:r>
        <w:rPr>
          <w:sz w:val="24"/>
        </w:rPr>
        <w:t>petitioner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had waived his </w:t>
      </w:r>
      <w:r>
        <w:rPr>
          <w:i/>
          <w:sz w:val="24"/>
        </w:rPr>
        <w:t>Miranda </w:t>
      </w:r>
      <w:r>
        <w:rPr>
          <w:sz w:val="24"/>
        </w:rPr>
        <w:t>rights because the arresting officer could not remember the statements that</w:t>
      </w:r>
      <w:r>
        <w:rPr>
          <w:spacing w:val="-13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38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read to the petitioner from a notice of </w:t>
      </w:r>
      <w:r>
        <w:rPr>
          <w:i/>
          <w:sz w:val="24"/>
        </w:rPr>
        <w:t>Miranda </w:t>
      </w:r>
      <w:r>
        <w:rPr>
          <w:sz w:val="24"/>
        </w:rPr>
        <w:t>rights, whether he asked the petitioner if he</w:t>
      </w:r>
      <w:r>
        <w:rPr>
          <w:spacing w:val="-10"/>
          <w:sz w:val="24"/>
        </w:rPr>
        <w:t> </w:t>
      </w:r>
      <w:r>
        <w:rPr>
          <w:sz w:val="24"/>
        </w:rPr>
        <w:t>understood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315" w:top="0" w:bottom="15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7072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464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460"/>
        <w:rPr>
          <w:rFonts w:ascii="Arial"/>
        </w:rPr>
      </w:pPr>
      <w:r>
        <w:rPr>
          <w:rFonts w:ascii="Arial"/>
          <w:color w:val="0000FF"/>
        </w:rPr>
        <w:t>Case 2:13-cr-00082-KJM Document 23 Filed 12/13/13 Page 30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0" w:right="0" w:hanging="408"/>
        <w:jc w:val="left"/>
        <w:rPr>
          <w:sz w:val="24"/>
        </w:rPr>
      </w:pPr>
      <w:r>
        <w:rPr>
          <w:sz w:val="24"/>
        </w:rPr>
        <w:t>the rights, or whether he conducted any tests to determine if the petitioner was literate or</w:t>
      </w:r>
      <w:r>
        <w:rPr>
          <w:spacing w:val="-14"/>
          <w:sz w:val="24"/>
        </w:rPr>
        <w:t> </w:t>
      </w:r>
      <w:r>
        <w:rPr>
          <w:sz w:val="24"/>
        </w:rPr>
        <w:t>otherwise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capable of understanding his</w:t>
      </w:r>
      <w:r>
        <w:rPr>
          <w:spacing w:val="-1"/>
          <w:sz w:val="24"/>
        </w:rPr>
        <w:t> </w:t>
      </w:r>
      <w:r>
        <w:rPr>
          <w:sz w:val="24"/>
        </w:rPr>
        <w:t>rights).</w:t>
      </w:r>
    </w:p>
    <w:p>
      <w:pPr>
        <w:pStyle w:val="ListParagraph"/>
        <w:numPr>
          <w:ilvl w:val="0"/>
          <w:numId w:val="39"/>
        </w:numPr>
        <w:tabs>
          <w:tab w:pos="1360" w:val="left" w:leader="none"/>
          <w:tab w:pos="1361" w:val="left" w:leader="none"/>
        </w:tabs>
        <w:spacing w:line="240" w:lineRule="auto" w:before="177" w:after="0"/>
        <w:ind w:left="1360" w:right="0" w:hanging="1128"/>
        <w:jc w:val="left"/>
        <w:rPr>
          <w:sz w:val="24"/>
        </w:rPr>
      </w:pPr>
      <w:r>
        <w:rPr>
          <w:sz w:val="24"/>
        </w:rPr>
        <w:t>Factors commonly considered by courts in determining whether a valid </w:t>
      </w:r>
      <w:r>
        <w:rPr>
          <w:i/>
          <w:sz w:val="24"/>
        </w:rPr>
        <w:t>Miranda </w:t>
      </w:r>
      <w:r>
        <w:rPr>
          <w:sz w:val="24"/>
        </w:rPr>
        <w:t>waiver</w:t>
      </w:r>
      <w:r>
        <w:rPr>
          <w:spacing w:val="-15"/>
          <w:sz w:val="24"/>
        </w:rPr>
        <w:t> </w:t>
      </w:r>
      <w:r>
        <w:rPr>
          <w:sz w:val="24"/>
        </w:rPr>
        <w:t>occurred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includes a suspect’s intelligence, age, and physical and mental condition, and the explicitness of</w:t>
      </w:r>
      <w:r>
        <w:rPr>
          <w:spacing w:val="-1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suspect’s </w:t>
      </w:r>
      <w:r>
        <w:rPr>
          <w:i/>
          <w:sz w:val="24"/>
        </w:rPr>
        <w:t>Miranda </w:t>
      </w:r>
      <w:r>
        <w:rPr>
          <w:sz w:val="24"/>
        </w:rPr>
        <w:t>waiver. </w:t>
      </w:r>
      <w:r>
        <w:rPr>
          <w:i/>
          <w:sz w:val="24"/>
        </w:rPr>
        <w:t>See United States v. Montoya-Arrubla</w:t>
      </w:r>
      <w:r>
        <w:rPr>
          <w:sz w:val="24"/>
        </w:rPr>
        <w:t>, 749 F.2d 700 (11th Cir.</w:t>
      </w:r>
      <w:r>
        <w:rPr>
          <w:spacing w:val="-7"/>
          <w:sz w:val="24"/>
        </w:rPr>
        <w:t> </w:t>
      </w:r>
      <w:r>
        <w:rPr>
          <w:sz w:val="24"/>
        </w:rPr>
        <w:t>1985)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(intoxication considered as possible evidence of an invalid waiver); </w:t>
      </w:r>
      <w:r>
        <w:rPr>
          <w:i/>
          <w:sz w:val="24"/>
        </w:rPr>
        <w:t>Sample v. Eyman</w:t>
      </w:r>
      <w:r>
        <w:rPr>
          <w:sz w:val="24"/>
        </w:rPr>
        <w:t>, 469 F.2d 819,</w:t>
      </w:r>
      <w:r>
        <w:rPr>
          <w:spacing w:val="-9"/>
          <w:sz w:val="24"/>
        </w:rPr>
        <w:t> </w:t>
      </w:r>
      <w:r>
        <w:rPr>
          <w:sz w:val="24"/>
        </w:rPr>
        <w:t>821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(9th Cir. 1972) (man’s severe emotional distress following his wife’s death precluded a finding of</w:t>
      </w:r>
      <w:r>
        <w:rPr>
          <w:spacing w:val="-1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knowing and intelligent waiver of </w:t>
      </w:r>
      <w:r>
        <w:rPr>
          <w:i/>
          <w:sz w:val="24"/>
        </w:rPr>
        <w:t>Miranda </w:t>
      </w:r>
      <w:r>
        <w:rPr>
          <w:sz w:val="24"/>
        </w:rPr>
        <w:t>rights). An otherwise voluntary confession may</w:t>
      </w:r>
      <w:r>
        <w:rPr>
          <w:spacing w:val="-12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i/>
          <w:sz w:val="24"/>
        </w:rPr>
      </w:pPr>
      <w:r>
        <w:rPr>
          <w:sz w:val="24"/>
        </w:rPr>
        <w:t>inadmissible if the accused lacks the mental capacity to make a knowing and intelligent waiver.</w:t>
      </w:r>
      <w:r>
        <w:rPr>
          <w:spacing w:val="51"/>
          <w:sz w:val="24"/>
        </w:rPr>
        <w:t> </w:t>
      </w:r>
      <w:r>
        <w:rPr>
          <w:i/>
          <w:sz w:val="24"/>
        </w:rPr>
        <w:t>See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i/>
          <w:sz w:val="24"/>
        </w:rPr>
      </w:pPr>
      <w:r>
        <w:rPr>
          <w:i/>
          <w:sz w:val="24"/>
        </w:rPr>
        <w:t>United States v. Frank</w:t>
      </w:r>
      <w:r>
        <w:rPr>
          <w:sz w:val="24"/>
        </w:rPr>
        <w:t>, 956 F.2d 872, 876 (9th Cir. 1991) (citing </w:t>
      </w:r>
      <w:r>
        <w:rPr>
          <w:i/>
          <w:sz w:val="24"/>
        </w:rPr>
        <w:t>Moran</w:t>
      </w:r>
      <w:r>
        <w:rPr>
          <w:sz w:val="24"/>
        </w:rPr>
        <w:t>, 475 U.S. at 421); </w:t>
      </w:r>
      <w:r>
        <w:rPr>
          <w:i/>
          <w:sz w:val="24"/>
        </w:rPr>
        <w:t>see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also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i/>
          <w:sz w:val="24"/>
        </w:rPr>
        <w:t>United States v. Garibay</w:t>
      </w:r>
      <w:r>
        <w:rPr>
          <w:sz w:val="24"/>
        </w:rPr>
        <w:t>, 143 F.3d 534, 537-38 (9th Cir. 1998) (defendant with limited English</w:t>
      </w:r>
      <w:r>
        <w:rPr>
          <w:spacing w:val="-7"/>
          <w:sz w:val="24"/>
        </w:rPr>
        <w:t> </w:t>
      </w:r>
      <w:r>
        <w:rPr>
          <w:sz w:val="24"/>
        </w:rPr>
        <w:t>skills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and low mental capacity did not validly waive his </w:t>
      </w:r>
      <w:r>
        <w:rPr>
          <w:i/>
          <w:sz w:val="24"/>
        </w:rPr>
        <w:t>Miranda </w:t>
      </w:r>
      <w:r>
        <w:rPr>
          <w:sz w:val="24"/>
        </w:rPr>
        <w:t>rights). Like voluntariness, whether</w:t>
      </w:r>
      <w:r>
        <w:rPr>
          <w:spacing w:val="-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suspect knowingly and intelligently waives his </w:t>
      </w:r>
      <w:r>
        <w:rPr>
          <w:i/>
          <w:sz w:val="24"/>
        </w:rPr>
        <w:t>Miranda </w:t>
      </w:r>
      <w:r>
        <w:rPr>
          <w:sz w:val="24"/>
        </w:rPr>
        <w:t>rights is viewed in light of the totality of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circumstances surrounding the interrogation. </w:t>
      </w:r>
      <w:r>
        <w:rPr>
          <w:i/>
          <w:sz w:val="24"/>
        </w:rPr>
        <w:t>See Colorado v. Spring</w:t>
      </w:r>
      <w:r>
        <w:rPr>
          <w:sz w:val="24"/>
        </w:rPr>
        <w:t>, 479 U.S. at 573 (internal</w:t>
      </w:r>
      <w:r>
        <w:rPr>
          <w:spacing w:val="-6"/>
          <w:sz w:val="24"/>
        </w:rPr>
        <w:t> </w:t>
      </w:r>
      <w:r>
        <w:rPr>
          <w:sz w:val="24"/>
        </w:rPr>
        <w:t>citations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and quotations</w:t>
      </w:r>
      <w:r>
        <w:rPr>
          <w:spacing w:val="-1"/>
          <w:sz w:val="24"/>
        </w:rPr>
        <w:t> </w:t>
      </w:r>
      <w:r>
        <w:rPr>
          <w:sz w:val="24"/>
        </w:rPr>
        <w:t>omitted).</w:t>
      </w:r>
    </w:p>
    <w:p>
      <w:pPr>
        <w:pStyle w:val="ListParagraph"/>
        <w:numPr>
          <w:ilvl w:val="0"/>
          <w:numId w:val="39"/>
        </w:numPr>
        <w:tabs>
          <w:tab w:pos="1360" w:val="left" w:leader="none"/>
          <w:tab w:pos="1361" w:val="left" w:leader="none"/>
        </w:tabs>
        <w:spacing w:line="240" w:lineRule="auto" w:before="181" w:after="0"/>
        <w:ind w:left="1360" w:right="0" w:hanging="1248"/>
        <w:jc w:val="left"/>
        <w:rPr>
          <w:sz w:val="24"/>
        </w:rPr>
      </w:pPr>
      <w:r>
        <w:rPr>
          <w:sz w:val="24"/>
        </w:rPr>
        <w:t>Here, Mr. Keys was suddenly woken from a deep sleep by government agents after he</w:t>
      </w:r>
      <w:r>
        <w:rPr>
          <w:spacing w:val="-12"/>
          <w:sz w:val="24"/>
        </w:rPr>
        <w:t> </w:t>
      </w:r>
      <w:r>
        <w:rPr>
          <w:sz w:val="24"/>
        </w:rPr>
        <w:t>consumed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Trazodone, a powerful sleep-inducing drug.  The agents told Mr. Keys they had a search warrant, and</w:t>
      </w:r>
      <w:r>
        <w:rPr>
          <w:spacing w:val="-17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was questioned by FBI agents Cauthen and Andrews.  (</w:t>
      </w:r>
      <w:r>
        <w:rPr>
          <w:i/>
          <w:sz w:val="24"/>
        </w:rPr>
        <w:t>See </w:t>
      </w:r>
      <w:r>
        <w:rPr>
          <w:sz w:val="24"/>
        </w:rPr>
        <w:t>Transcript of FBI Interview, attached</w:t>
      </w:r>
      <w:r>
        <w:rPr>
          <w:spacing w:val="-18"/>
          <w:sz w:val="24"/>
        </w:rPr>
        <w:t> </w:t>
      </w:r>
      <w:r>
        <w:rPr>
          <w:sz w:val="24"/>
        </w:rPr>
        <w:t>hereto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as Def.’s Ex. E.) According to the transcript, Cauthen hastily read Mr. Keys his </w:t>
      </w:r>
      <w:r>
        <w:rPr>
          <w:i/>
          <w:sz w:val="24"/>
        </w:rPr>
        <w:t>Miranda </w:t>
      </w:r>
      <w:r>
        <w:rPr>
          <w:sz w:val="24"/>
        </w:rPr>
        <w:t>rights</w:t>
      </w:r>
      <w:r>
        <w:rPr>
          <w:spacing w:val="-1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began questioning him. (</w:t>
      </w:r>
      <w:r>
        <w:rPr>
          <w:i/>
          <w:sz w:val="24"/>
        </w:rPr>
        <w:t>Id. </w:t>
      </w:r>
      <w:r>
        <w:rPr>
          <w:sz w:val="24"/>
        </w:rPr>
        <w:t>at 1-2.) While the three were getting situated, Cauthen informed Mr.</w:t>
      </w:r>
      <w:r>
        <w:rPr>
          <w:spacing w:val="-19"/>
          <w:sz w:val="24"/>
        </w:rPr>
        <w:t> </w:t>
      </w:r>
      <w:r>
        <w:rPr>
          <w:sz w:val="24"/>
        </w:rPr>
        <w:t>Keys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he was not going to be arrested today, but Cauthen was going to read him his rights. (</w:t>
      </w:r>
      <w:r>
        <w:rPr>
          <w:i/>
          <w:sz w:val="24"/>
        </w:rPr>
        <w:t>Id.</w:t>
      </w:r>
      <w:r>
        <w:rPr>
          <w:sz w:val="24"/>
        </w:rPr>
        <w:t>)</w:t>
      </w:r>
      <w:r>
        <w:rPr>
          <w:spacing w:val="53"/>
          <w:sz w:val="24"/>
        </w:rPr>
        <w:t> </w:t>
      </w:r>
      <w:r>
        <w:rPr>
          <w:sz w:val="24"/>
        </w:rPr>
        <w:t>After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528"/>
        <w:jc w:val="left"/>
        <w:rPr>
          <w:sz w:val="24"/>
        </w:rPr>
      </w:pPr>
      <w:r>
        <w:rPr>
          <w:sz w:val="24"/>
        </w:rPr>
        <w:t>Cauthen finished, Mr. Keys interrupted the interrogation by saying, “Before we all start . . . .” (</w:t>
      </w:r>
      <w:r>
        <w:rPr>
          <w:i/>
          <w:sz w:val="24"/>
        </w:rPr>
        <w:t>Id. </w:t>
      </w:r>
      <w:r>
        <w:rPr>
          <w:sz w:val="24"/>
        </w:rPr>
        <w:t>at</w:t>
      </w:r>
      <w:r>
        <w:rPr>
          <w:spacing w:val="-14"/>
          <w:sz w:val="24"/>
        </w:rPr>
        <w:t> </w:t>
      </w:r>
      <w:r>
        <w:rPr>
          <w:sz w:val="24"/>
        </w:rPr>
        <w:t>2.)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81" w:after="0"/>
        <w:ind w:left="640" w:right="0" w:hanging="528"/>
        <w:jc w:val="left"/>
        <w:rPr>
          <w:sz w:val="24"/>
        </w:rPr>
      </w:pPr>
      <w:r>
        <w:rPr>
          <w:sz w:val="24"/>
        </w:rPr>
        <w:t>Cauthen acknowledged to Mr. Keys that he appeared uneasy, and that he would answer all of</w:t>
      </w:r>
      <w:r>
        <w:rPr>
          <w:spacing w:val="-6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528"/>
        <w:jc w:val="left"/>
        <w:rPr>
          <w:sz w:val="24"/>
        </w:rPr>
      </w:pPr>
      <w:r>
        <w:rPr>
          <w:sz w:val="24"/>
        </w:rPr>
        <w:t>questions. (</w:t>
      </w:r>
      <w:r>
        <w:rPr>
          <w:i/>
          <w:sz w:val="24"/>
        </w:rPr>
        <w:t>Id.</w:t>
      </w:r>
      <w:r>
        <w:rPr>
          <w:sz w:val="24"/>
        </w:rPr>
        <w:t>) But Mr. Keys was never allowed to finish his thought. Neither Cauthen nor</w:t>
      </w:r>
      <w:r>
        <w:rPr>
          <w:spacing w:val="-10"/>
          <w:sz w:val="24"/>
        </w:rPr>
        <w:t> </w:t>
      </w:r>
      <w:r>
        <w:rPr>
          <w:sz w:val="24"/>
        </w:rPr>
        <w:t>Andrews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asked Mr. Keys if he understood his rights. Instead, Cauthen interrupted Mr. Keys while he</w:t>
      </w:r>
      <w:r>
        <w:rPr>
          <w:spacing w:val="-15"/>
          <w:sz w:val="24"/>
        </w:rPr>
        <w:t> </w:t>
      </w:r>
      <w:r>
        <w:rPr>
          <w:sz w:val="24"/>
        </w:rPr>
        <w:t>attempted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to speak immediately after he was</w:t>
      </w:r>
      <w:r>
        <w:rPr>
          <w:spacing w:val="-6"/>
          <w:sz w:val="24"/>
        </w:rPr>
        <w:t> </w:t>
      </w:r>
      <w:r>
        <w:rPr>
          <w:sz w:val="24"/>
        </w:rPr>
        <w:t>mirandized.</w:t>
      </w:r>
    </w:p>
    <w:p>
      <w:pPr>
        <w:pStyle w:val="ListParagraph"/>
        <w:numPr>
          <w:ilvl w:val="0"/>
          <w:numId w:val="39"/>
        </w:numPr>
        <w:tabs>
          <w:tab w:pos="1360" w:val="left" w:leader="none"/>
          <w:tab w:pos="1361" w:val="left" w:leader="none"/>
        </w:tabs>
        <w:spacing w:line="240" w:lineRule="auto" w:before="177" w:after="0"/>
        <w:ind w:left="1360" w:right="0" w:hanging="1248"/>
        <w:jc w:val="left"/>
        <w:rPr>
          <w:sz w:val="24"/>
        </w:rPr>
      </w:pPr>
      <w:r>
        <w:rPr>
          <w:sz w:val="24"/>
        </w:rPr>
        <w:t>Mr. Keys was woken up out of a bed early in the morning, by multiple FBI agents mere</w:t>
      </w:r>
      <w:r>
        <w:rPr>
          <w:spacing w:val="-10"/>
          <w:sz w:val="24"/>
        </w:rPr>
        <w:t> </w:t>
      </w:r>
      <w:r>
        <w:rPr>
          <w:sz w:val="24"/>
        </w:rPr>
        <w:t>hours</w:t>
      </w:r>
    </w:p>
    <w:p>
      <w:pPr>
        <w:pStyle w:val="ListParagraph"/>
        <w:numPr>
          <w:ilvl w:val="0"/>
          <w:numId w:val="39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after taking a powerful sleeping pill. The FBI agents simultaneously read Mr. Keys his </w:t>
      </w:r>
      <w:r>
        <w:rPr>
          <w:i/>
          <w:sz w:val="24"/>
        </w:rPr>
        <w:t>Miranda</w:t>
      </w:r>
      <w:r>
        <w:rPr>
          <w:i/>
          <w:spacing w:val="-17"/>
          <w:sz w:val="24"/>
        </w:rPr>
        <w:t> </w:t>
      </w:r>
      <w:r>
        <w:rPr>
          <w:sz w:val="24"/>
        </w:rPr>
        <w:t>rights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315" w:top="0" w:bottom="1500" w:left="800" w:right="6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shape style="position:absolute;margin-left:64.800003pt;margin-top:0pt;width:3.6pt;height:792pt;mso-position-horizontal-relative:page;mso-position-vertical-relative:page;z-index:-37024" coordorigin="1296,0" coordsize="72,15840" path="m1368,0l1368,15840m1296,0l129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512" from="576pt,0pt" to="5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92"/>
        <w:ind w:left="1460"/>
        <w:rPr>
          <w:rFonts w:ascii="Arial"/>
        </w:rPr>
      </w:pPr>
      <w:r>
        <w:rPr>
          <w:rFonts w:ascii="Arial"/>
          <w:color w:val="0000FF"/>
        </w:rPr>
        <w:t>Case 2:13-cr-00082-KJM Document 23 Filed 12/13/13 Page 31 of 31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3"/>
        <w:ind w:left="0"/>
        <w:rPr>
          <w:rFonts w:ascii="Arial"/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0" w:right="0" w:hanging="408"/>
        <w:jc w:val="left"/>
        <w:rPr>
          <w:sz w:val="24"/>
        </w:rPr>
      </w:pPr>
      <w:r>
        <w:rPr>
          <w:sz w:val="24"/>
        </w:rPr>
        <w:t>while showing him a voluminous search warrant issued for his home. (</w:t>
      </w:r>
      <w:r>
        <w:rPr>
          <w:i/>
          <w:sz w:val="24"/>
        </w:rPr>
        <w:t>See </w:t>
      </w:r>
      <w:r>
        <w:rPr>
          <w:sz w:val="24"/>
        </w:rPr>
        <w:t>Def.’s Ex. E.) When</w:t>
      </w:r>
      <w:r>
        <w:rPr>
          <w:spacing w:val="-9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4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interrupted the interrogation, he was cut off by Cauthen; the conversation continued on to</w:t>
      </w:r>
      <w:r>
        <w:rPr>
          <w:spacing w:val="-9"/>
          <w:sz w:val="24"/>
        </w:rPr>
        <w:t> </w:t>
      </w:r>
      <w:r>
        <w:rPr>
          <w:sz w:val="24"/>
        </w:rPr>
        <w:t>introductions</w:t>
      </w:r>
    </w:p>
    <w:p>
      <w:pPr>
        <w:pStyle w:val="ListParagraph"/>
        <w:numPr>
          <w:ilvl w:val="0"/>
          <w:numId w:val="40"/>
        </w:numPr>
        <w:tabs>
          <w:tab w:pos="640" w:val="left" w:leader="none"/>
          <w:tab w:pos="641" w:val="left" w:leader="none"/>
        </w:tabs>
        <w:spacing w:line="240" w:lineRule="auto" w:before="177" w:after="0"/>
        <w:ind w:left="640" w:right="0" w:hanging="408"/>
        <w:jc w:val="left"/>
        <w:rPr>
          <w:sz w:val="24"/>
        </w:rPr>
      </w:pPr>
      <w:r>
        <w:rPr>
          <w:sz w:val="24"/>
        </w:rPr>
        <w:t>and questioning. </w:t>
      </w:r>
      <w:r>
        <w:rPr>
          <w:i/>
          <w:sz w:val="24"/>
        </w:rPr>
        <w:t>Id</w:t>
      </w:r>
      <w:r>
        <w:rPr>
          <w:sz w:val="24"/>
        </w:rPr>
        <w:t>. In light of the totality of the circumstances surrounding Mr. Keys’ interrogation,</w:t>
      </w:r>
      <w:r>
        <w:rPr>
          <w:spacing w:val="-20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4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is clear that he did not understand the nature of the rights abandoned or the consequences of</w:t>
      </w:r>
      <w:r>
        <w:rPr>
          <w:spacing w:val="-8"/>
          <w:sz w:val="24"/>
        </w:rPr>
        <w:t> </w:t>
      </w:r>
      <w:r>
        <w:rPr>
          <w:sz w:val="24"/>
        </w:rPr>
        <w:t>abandoning</w:t>
      </w:r>
    </w:p>
    <w:p>
      <w:pPr>
        <w:pStyle w:val="ListParagraph"/>
        <w:numPr>
          <w:ilvl w:val="0"/>
          <w:numId w:val="40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them. Thus, Mr. Keys did not knowingly and intelligently waive his </w:t>
      </w:r>
      <w:r>
        <w:rPr>
          <w:i/>
          <w:sz w:val="24"/>
        </w:rPr>
        <w:t>Miranda</w:t>
      </w:r>
      <w:r>
        <w:rPr>
          <w:i/>
          <w:spacing w:val="-6"/>
          <w:sz w:val="24"/>
        </w:rPr>
        <w:t> </w:t>
      </w:r>
      <w:r>
        <w:rPr>
          <w:sz w:val="24"/>
        </w:rPr>
        <w:t>rights.</w:t>
      </w:r>
    </w:p>
    <w:p>
      <w:pPr>
        <w:pStyle w:val="ListParagraph"/>
        <w:numPr>
          <w:ilvl w:val="0"/>
          <w:numId w:val="40"/>
        </w:numPr>
        <w:tabs>
          <w:tab w:pos="1360" w:val="left" w:leader="none"/>
          <w:tab w:pos="1361" w:val="left" w:leader="none"/>
        </w:tabs>
        <w:spacing w:line="240" w:lineRule="auto" w:before="180" w:after="0"/>
        <w:ind w:left="1360" w:right="0" w:hanging="1128"/>
        <w:jc w:val="left"/>
        <w:rPr>
          <w:sz w:val="24"/>
        </w:rPr>
      </w:pPr>
      <w:r>
        <w:rPr>
          <w:sz w:val="24"/>
        </w:rPr>
        <w:t>For the reasons argued above, any </w:t>
      </w:r>
      <w:r>
        <w:rPr>
          <w:i/>
          <w:sz w:val="24"/>
        </w:rPr>
        <w:t>Miranda </w:t>
      </w:r>
      <w:r>
        <w:rPr>
          <w:sz w:val="24"/>
        </w:rPr>
        <w:t>waiver by Mr. Keys during the October 4,</w:t>
      </w:r>
      <w:r>
        <w:rPr>
          <w:spacing w:val="-14"/>
          <w:sz w:val="24"/>
        </w:rPr>
        <w:t> </w:t>
      </w:r>
      <w:r>
        <w:rPr>
          <w:sz w:val="24"/>
        </w:rPr>
        <w:t>2012</w:t>
      </w:r>
    </w:p>
    <w:p>
      <w:pPr>
        <w:pStyle w:val="ListParagraph"/>
        <w:numPr>
          <w:ilvl w:val="0"/>
          <w:numId w:val="4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408"/>
        <w:jc w:val="left"/>
        <w:rPr>
          <w:sz w:val="24"/>
        </w:rPr>
      </w:pPr>
      <w:r>
        <w:rPr>
          <w:sz w:val="24"/>
        </w:rPr>
        <w:t>interrogation was not voluntary, knowing, and intelligent. Therefore, this court should suppress</w:t>
      </w:r>
      <w:r>
        <w:rPr>
          <w:spacing w:val="-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0"/>
        </w:numPr>
        <w:tabs>
          <w:tab w:pos="640" w:val="left" w:leader="none"/>
          <w:tab w:pos="641" w:val="left" w:leader="none"/>
        </w:tabs>
        <w:spacing w:line="240" w:lineRule="auto" w:before="178" w:after="0"/>
        <w:ind w:left="640" w:right="0" w:hanging="408"/>
        <w:jc w:val="left"/>
        <w:rPr>
          <w:sz w:val="24"/>
        </w:rPr>
      </w:pPr>
      <w:r>
        <w:rPr>
          <w:sz w:val="24"/>
        </w:rPr>
        <w:t>written and oral statements subsequently</w:t>
      </w:r>
      <w:r>
        <w:rPr>
          <w:spacing w:val="-6"/>
          <w:sz w:val="24"/>
        </w:rPr>
        <w:t> </w:t>
      </w:r>
      <w:r>
        <w:rPr>
          <w:sz w:val="24"/>
        </w:rPr>
        <w:t>obtained.</w:t>
      </w:r>
    </w:p>
    <w:p>
      <w:pPr>
        <w:pStyle w:val="Heading1"/>
        <w:numPr>
          <w:ilvl w:val="0"/>
          <w:numId w:val="40"/>
        </w:numPr>
        <w:tabs>
          <w:tab w:pos="4867" w:val="left" w:leader="none"/>
          <w:tab w:pos="4868" w:val="left" w:leader="none"/>
        </w:tabs>
        <w:spacing w:line="240" w:lineRule="auto" w:before="180" w:after="0"/>
        <w:ind w:left="4867" w:right="0" w:hanging="4635"/>
        <w:jc w:val="left"/>
      </w:pPr>
      <w:bookmarkStart w:name="_bookmark25" w:id="49"/>
      <w:bookmarkEnd w:id="49"/>
      <w:r>
        <w:rPr>
          <w:b w:val="0"/>
        </w:rPr>
      </w:r>
      <w:bookmarkStart w:name="_bookmark25" w:id="50"/>
      <w:bookmarkEnd w:id="50"/>
      <w:r>
        <w:rPr>
          <w:u w:val="thick"/>
        </w:rPr>
        <w:t>CON</w:t>
      </w:r>
      <w:r>
        <w:rPr>
          <w:u w:val="thick"/>
        </w:rPr>
        <w:t>CLUSION</w:t>
      </w:r>
    </w:p>
    <w:p>
      <w:pPr>
        <w:pStyle w:val="ListParagraph"/>
        <w:numPr>
          <w:ilvl w:val="0"/>
          <w:numId w:val="40"/>
        </w:numPr>
        <w:tabs>
          <w:tab w:pos="1360" w:val="left" w:leader="none"/>
          <w:tab w:pos="1361" w:val="left" w:leader="none"/>
        </w:tabs>
        <w:spacing w:line="240" w:lineRule="auto" w:before="178" w:after="0"/>
        <w:ind w:left="1360" w:right="0" w:hanging="1248"/>
        <w:jc w:val="left"/>
        <w:rPr>
          <w:sz w:val="24"/>
        </w:rPr>
      </w:pPr>
      <w:r>
        <w:rPr>
          <w:sz w:val="24"/>
        </w:rPr>
        <w:t>For the reasons argued above, this court should suppress all electronic evidence seized</w:t>
      </w:r>
      <w:r>
        <w:rPr>
          <w:spacing w:val="-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0"/>
        </w:numPr>
        <w:tabs>
          <w:tab w:pos="640" w:val="left" w:leader="none"/>
          <w:tab w:pos="641" w:val="left" w:leader="none"/>
        </w:tabs>
        <w:spacing w:line="240" w:lineRule="auto" w:before="180" w:after="0"/>
        <w:ind w:left="640" w:right="0" w:hanging="528"/>
        <w:jc w:val="left"/>
        <w:rPr>
          <w:sz w:val="24"/>
        </w:rPr>
      </w:pPr>
      <w:r>
        <w:rPr>
          <w:sz w:val="24"/>
        </w:rPr>
        <w:t>statements obtained as a result of the October 3, 2012 search warrant and execution</w:t>
      </w:r>
      <w:r>
        <w:rPr>
          <w:spacing w:val="-3"/>
          <w:sz w:val="24"/>
        </w:rPr>
        <w:t> </w:t>
      </w:r>
      <w:r>
        <w:rPr>
          <w:sz w:val="24"/>
        </w:rPr>
        <w:t>thereof.</w:t>
      </w:r>
    </w:p>
    <w:p>
      <w:pPr>
        <w:pStyle w:val="ListParagraph"/>
        <w:numPr>
          <w:ilvl w:val="0"/>
          <w:numId w:val="40"/>
        </w:numPr>
        <w:tabs>
          <w:tab w:pos="640" w:val="left" w:leader="none"/>
          <w:tab w:pos="641" w:val="left" w:leader="none"/>
        </w:tabs>
        <w:spacing w:line="456" w:lineRule="exact" w:before="37" w:after="0"/>
        <w:ind w:left="112" w:right="7613" w:firstLine="0"/>
        <w:jc w:val="left"/>
        <w:rPr>
          <w:sz w:val="24"/>
        </w:rPr>
      </w:pPr>
      <w:r>
        <w:rPr>
          <w:sz w:val="24"/>
        </w:rPr>
        <w:t>Dated: December 13, </w:t>
      </w:r>
      <w:r>
        <w:rPr>
          <w:spacing w:val="-4"/>
          <w:sz w:val="24"/>
        </w:rPr>
        <w:t>2013 </w:t>
      </w:r>
      <w:r>
        <w:rPr>
          <w:sz w:val="24"/>
        </w:rPr>
        <w:t>13</w:t>
      </w:r>
    </w:p>
    <w:p>
      <w:pPr>
        <w:tabs>
          <w:tab w:pos="6626" w:val="left" w:leader="none"/>
          <w:tab w:pos="9908" w:val="left" w:leader="none"/>
        </w:tabs>
        <w:spacing w:line="205" w:lineRule="exact" w:before="0"/>
        <w:ind w:left="5681" w:right="0" w:firstLine="0"/>
        <w:jc w:val="left"/>
        <w:rPr>
          <w:i/>
          <w:sz w:val="24"/>
        </w:rPr>
      </w:pPr>
      <w:r>
        <w:rPr>
          <w:sz w:val="24"/>
        </w:rPr>
        <w:t>By:_</w:t>
      </w:r>
      <w:r>
        <w:rPr>
          <w:sz w:val="24"/>
          <w:u w:val="thick"/>
        </w:rPr>
        <w:t> </w:t>
        <w:tab/>
      </w:r>
      <w:r>
        <w:rPr>
          <w:i/>
          <w:sz w:val="24"/>
          <w:u w:val="thick"/>
        </w:rPr>
        <w:t>/s/ Jay</w:t>
      </w:r>
      <w:r>
        <w:rPr>
          <w:i/>
          <w:spacing w:val="-3"/>
          <w:sz w:val="24"/>
          <w:u w:val="thick"/>
        </w:rPr>
        <w:t> </w:t>
      </w:r>
      <w:r>
        <w:rPr>
          <w:i/>
          <w:sz w:val="24"/>
          <w:u w:val="thick"/>
        </w:rPr>
        <w:t>Leiderman</w:t>
        <w:tab/>
      </w:r>
    </w:p>
    <w:p>
      <w:pPr>
        <w:pStyle w:val="ListParagraph"/>
        <w:numPr>
          <w:ilvl w:val="0"/>
          <w:numId w:val="41"/>
        </w:numPr>
        <w:tabs>
          <w:tab w:pos="5681" w:val="left" w:leader="none"/>
          <w:tab w:pos="5682" w:val="left" w:leader="none"/>
        </w:tabs>
        <w:spacing w:line="341" w:lineRule="exact" w:before="0" w:after="0"/>
        <w:ind w:left="5681" w:right="0" w:hanging="5569"/>
        <w:jc w:val="left"/>
        <w:rPr>
          <w:sz w:val="24"/>
        </w:rPr>
      </w:pPr>
      <w:r>
        <w:rPr>
          <w:sz w:val="24"/>
        </w:rPr>
        <w:t>Jason S.</w:t>
      </w:r>
      <w:r>
        <w:rPr>
          <w:spacing w:val="-1"/>
          <w:sz w:val="24"/>
        </w:rPr>
        <w:t> </w:t>
      </w:r>
      <w:r>
        <w:rPr>
          <w:sz w:val="24"/>
        </w:rPr>
        <w:t>Leiderman</w:t>
      </w:r>
    </w:p>
    <w:p>
      <w:pPr>
        <w:pStyle w:val="ListParagraph"/>
        <w:numPr>
          <w:ilvl w:val="0"/>
          <w:numId w:val="41"/>
        </w:numPr>
        <w:tabs>
          <w:tab w:pos="5681" w:val="left" w:leader="none"/>
          <w:tab w:pos="5682" w:val="left" w:leader="none"/>
        </w:tabs>
        <w:spacing w:line="301" w:lineRule="exact" w:before="0" w:after="0"/>
        <w:ind w:left="5681" w:right="0" w:hanging="5569"/>
        <w:jc w:val="left"/>
        <w:rPr>
          <w:sz w:val="24"/>
        </w:rPr>
      </w:pPr>
      <w:r>
        <w:rPr>
          <w:sz w:val="24"/>
        </w:rPr>
        <w:t>Eric J.</w:t>
      </w:r>
      <w:r>
        <w:rPr>
          <w:spacing w:val="1"/>
          <w:sz w:val="24"/>
        </w:rPr>
        <w:t> </w:t>
      </w:r>
      <w:r>
        <w:rPr>
          <w:sz w:val="24"/>
        </w:rPr>
        <w:t>Lindgren</w:t>
      </w:r>
    </w:p>
    <w:p>
      <w:pPr>
        <w:pStyle w:val="BodyText"/>
        <w:spacing w:line="227" w:lineRule="exact" w:before="0"/>
        <w:ind w:left="5681"/>
      </w:pPr>
      <w:r>
        <w:rPr/>
        <w:t>LAW OFFICES OF JAY LEIDERMAN</w:t>
      </w:r>
    </w:p>
    <w:p>
      <w:pPr>
        <w:pStyle w:val="BodyText"/>
        <w:spacing w:line="252" w:lineRule="exact" w:before="0"/>
        <w:ind w:left="112"/>
      </w:pPr>
      <w:r>
        <w:rPr/>
        <w:t>16</w:t>
      </w:r>
    </w:p>
    <w:p>
      <w:pPr>
        <w:pStyle w:val="ListParagraph"/>
        <w:numPr>
          <w:ilvl w:val="0"/>
          <w:numId w:val="42"/>
        </w:numPr>
        <w:tabs>
          <w:tab w:pos="5681" w:val="left" w:leader="none"/>
          <w:tab w:pos="5682" w:val="left" w:leader="none"/>
          <w:tab w:pos="6626" w:val="left" w:leader="none"/>
          <w:tab w:pos="9908" w:val="left" w:leader="none"/>
        </w:tabs>
        <w:spacing w:line="240" w:lineRule="auto" w:before="174" w:after="0"/>
        <w:ind w:left="5681" w:right="0" w:hanging="5569"/>
        <w:jc w:val="left"/>
        <w:rPr>
          <w:i/>
          <w:sz w:val="24"/>
        </w:rPr>
      </w:pPr>
      <w:r>
        <w:rPr>
          <w:sz w:val="24"/>
        </w:rPr>
        <w:t>By:_</w:t>
      </w:r>
      <w:r>
        <w:rPr>
          <w:sz w:val="24"/>
          <w:u w:val="thick"/>
        </w:rPr>
        <w:t> </w:t>
        <w:tab/>
      </w:r>
      <w:r>
        <w:rPr>
          <w:i/>
          <w:sz w:val="24"/>
          <w:u w:val="thick"/>
        </w:rPr>
        <w:t>/s/ Tor</w:t>
      </w:r>
      <w:r>
        <w:rPr>
          <w:i/>
          <w:spacing w:val="-3"/>
          <w:sz w:val="24"/>
          <w:u w:val="thick"/>
        </w:rPr>
        <w:t> </w:t>
      </w:r>
      <w:r>
        <w:rPr>
          <w:i/>
          <w:sz w:val="24"/>
          <w:u w:val="thick"/>
        </w:rPr>
        <w:t>Ekeland</w:t>
        <w:tab/>
      </w:r>
    </w:p>
    <w:p>
      <w:pPr>
        <w:pStyle w:val="ListParagraph"/>
        <w:numPr>
          <w:ilvl w:val="0"/>
          <w:numId w:val="42"/>
        </w:numPr>
        <w:tabs>
          <w:tab w:pos="5681" w:val="left" w:leader="none"/>
          <w:tab w:pos="5682" w:val="left" w:leader="none"/>
        </w:tabs>
        <w:spacing w:line="291" w:lineRule="exact" w:before="0" w:after="0"/>
        <w:ind w:left="5681" w:right="0" w:hanging="5569"/>
        <w:jc w:val="left"/>
        <w:rPr>
          <w:sz w:val="24"/>
        </w:rPr>
      </w:pPr>
      <w:r>
        <w:rPr>
          <w:sz w:val="24"/>
        </w:rPr>
        <w:t>Tor</w:t>
      </w:r>
      <w:r>
        <w:rPr>
          <w:spacing w:val="-2"/>
          <w:sz w:val="24"/>
        </w:rPr>
        <w:t> </w:t>
      </w:r>
      <w:r>
        <w:rPr>
          <w:sz w:val="24"/>
        </w:rPr>
        <w:t>Ekeland</w:t>
      </w:r>
    </w:p>
    <w:p>
      <w:pPr>
        <w:pStyle w:val="BodyText"/>
        <w:spacing w:line="230" w:lineRule="exact" w:before="0"/>
        <w:ind w:left="5681"/>
      </w:pPr>
      <w:r>
        <w:rPr/>
        <w:t>TOR EKELAND, P.C.</w:t>
      </w:r>
    </w:p>
    <w:p>
      <w:pPr>
        <w:pStyle w:val="BodyText"/>
        <w:spacing w:line="245" w:lineRule="exact" w:before="0"/>
        <w:ind w:left="112"/>
      </w:pPr>
      <w:r>
        <w:rPr/>
        <w:t>19</w:t>
      </w:r>
    </w:p>
    <w:p>
      <w:pPr>
        <w:pStyle w:val="BodyText"/>
        <w:tabs>
          <w:tab w:pos="5681" w:val="left" w:leader="none"/>
        </w:tabs>
        <w:spacing w:line="156" w:lineRule="auto" w:before="96"/>
        <w:ind w:left="112"/>
      </w:pPr>
      <w:r>
        <w:rPr>
          <w:position w:val="-11"/>
        </w:rPr>
        <w:t>20</w:t>
        <w:tab/>
      </w:r>
      <w:r>
        <w:rPr/>
        <w:t>Attorneys for</w:t>
      </w:r>
      <w:r>
        <w:rPr>
          <w:spacing w:val="-1"/>
        </w:rPr>
        <w:t> </w:t>
      </w:r>
      <w:r>
        <w:rPr/>
        <w:t>Defendant</w:t>
      </w:r>
    </w:p>
    <w:p>
      <w:pPr>
        <w:pStyle w:val="BodyText"/>
        <w:spacing w:line="216" w:lineRule="exact" w:before="0"/>
        <w:ind w:left="5681"/>
      </w:pPr>
      <w:r>
        <w:rPr/>
        <w:t>MATTHEW KEYS</w:t>
      </w:r>
    </w:p>
    <w:p>
      <w:pPr>
        <w:pStyle w:val="BodyText"/>
        <w:spacing w:before="22"/>
        <w:ind w:left="112"/>
      </w:pPr>
      <w:r>
        <w:rPr/>
        <w:t>21</w:t>
      </w:r>
    </w:p>
    <w:p>
      <w:pPr>
        <w:pStyle w:val="BodyText"/>
        <w:spacing w:before="177"/>
        <w:ind w:left="112"/>
      </w:pPr>
      <w:r>
        <w:rPr/>
        <w:t>22</w:t>
      </w:r>
    </w:p>
    <w:p>
      <w:pPr>
        <w:pStyle w:val="BodyText"/>
        <w:spacing w:before="181"/>
        <w:ind w:left="112"/>
      </w:pPr>
      <w:r>
        <w:rPr/>
        <w:t>23</w:t>
      </w:r>
    </w:p>
    <w:p>
      <w:pPr>
        <w:pStyle w:val="BodyText"/>
        <w:spacing w:before="178"/>
        <w:ind w:left="112"/>
      </w:pPr>
      <w:r>
        <w:rPr/>
        <w:t>24</w:t>
      </w:r>
    </w:p>
    <w:p>
      <w:pPr>
        <w:pStyle w:val="BodyText"/>
        <w:ind w:left="112"/>
      </w:pPr>
      <w:r>
        <w:rPr/>
        <w:t>25</w:t>
      </w:r>
    </w:p>
    <w:p>
      <w:pPr>
        <w:pStyle w:val="BodyText"/>
        <w:ind w:left="112"/>
      </w:pPr>
      <w:r>
        <w:rPr/>
        <w:t>26</w:t>
      </w:r>
    </w:p>
    <w:p>
      <w:pPr>
        <w:pStyle w:val="BodyText"/>
        <w:spacing w:before="177"/>
        <w:ind w:left="112"/>
      </w:pPr>
      <w:r>
        <w:rPr/>
        <w:t>27</w:t>
      </w:r>
    </w:p>
    <w:p>
      <w:pPr>
        <w:pStyle w:val="BodyText"/>
        <w:ind w:left="112"/>
      </w:pPr>
      <w:r>
        <w:rPr/>
        <w:t>28</w:t>
      </w:r>
    </w:p>
    <w:sectPr>
      <w:pgSz w:w="12240" w:h="15840"/>
      <w:pgMar w:header="0" w:footer="1315" w:top="0" w:bottom="1500" w:left="8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599998pt;margin-top:692.802612pt;width:14pt;height:15.3pt;mso-position-horizontal-relative:page;mso-position-vertical-relative:page;z-index:-384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029999pt;margin-top:715.242615pt;width:197.3pt;height:60.8pt;mso-position-horizontal-relative:page;mso-position-vertical-relative:page;z-index:-38464" type="#_x0000_t202" filled="false" stroked="false">
          <v:textbox inset="0,0,0,0">
            <w:txbxContent>
              <w:p>
                <w:pPr>
                  <w:pStyle w:val="BodyText"/>
                  <w:spacing w:line="252" w:lineRule="exact" w:before="10"/>
                  <w:ind w:left="0"/>
                  <w:jc w:val="center"/>
                </w:pPr>
                <w:r>
                  <w:rPr/>
                  <w:t>LAW OFFICES OF JAY LEIDERMAN</w:t>
                </w:r>
              </w:p>
              <w:p>
                <w:pPr>
                  <w:pStyle w:val="BodyText"/>
                  <w:spacing w:line="228" w:lineRule="exact" w:before="0"/>
                  <w:ind w:left="2"/>
                  <w:jc w:val="center"/>
                </w:pPr>
                <w:r>
                  <w:rPr/>
                  <w:t>5740 Ralston Street, Suite 300</w:t>
                </w:r>
              </w:p>
              <w:p>
                <w:pPr>
                  <w:pStyle w:val="BodyText"/>
                  <w:spacing w:line="227" w:lineRule="exact" w:before="0"/>
                  <w:ind w:left="2"/>
                  <w:jc w:val="center"/>
                </w:pPr>
                <w:r>
                  <w:rPr/>
                  <w:t>Ventura, California 93003</w:t>
                </w:r>
              </w:p>
              <w:p>
                <w:pPr>
                  <w:pStyle w:val="BodyText"/>
                  <w:spacing w:line="227" w:lineRule="exact" w:before="0"/>
                  <w:ind w:left="2"/>
                  <w:jc w:val="center"/>
                </w:pPr>
                <w:r>
                  <w:rPr/>
                  <w:t>Tel:</w:t>
                </w:r>
                <w:r>
                  <w:rPr>
                    <w:spacing w:val="-4"/>
                  </w:rPr>
                  <w:t> </w:t>
                </w:r>
                <w:r>
                  <w:rPr/>
                  <w:t>805-654-0200</w:t>
                </w:r>
              </w:p>
              <w:p>
                <w:pPr>
                  <w:pStyle w:val="BodyText"/>
                  <w:spacing w:line="252" w:lineRule="exact" w:before="0"/>
                  <w:ind w:left="4"/>
                  <w:jc w:val="center"/>
                </w:pPr>
                <w:r>
                  <w:rPr/>
                  <w:t>Fax:</w:t>
                </w:r>
                <w:r>
                  <w:rPr>
                    <w:spacing w:val="-4"/>
                  </w:rPr>
                  <w:t> </w:t>
                </w:r>
                <w:r>
                  <w:rPr/>
                  <w:t>805-654-0280</w:t>
                </w:r>
              </w:p>
            </w:txbxContent>
          </v:textbox>
          <w10:wrap type="none"/>
        </v:shape>
      </w:pict>
    </w:r>
    <w:r>
      <w:rPr/>
      <w:pict>
        <v:shape style="position:absolute;margin-left:150.339996pt;margin-top:739.74054pt;width:89.8pt;height:24.5pt;mso-position-horizontal-relative:page;mso-position-vertical-relative:page;z-index:-38440" type="#_x0000_t202" filled="false" stroked="false">
          <v:textbox inset="0,0,0,0">
            <w:txbxContent>
              <w:p>
                <w:pPr>
                  <w:spacing w:line="229" w:lineRule="exact" w:before="1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20"/>
                  </w:rPr>
                  <w:t>M</w:t>
                </w:r>
                <w:r>
                  <w:rPr>
                    <w:sz w:val="16"/>
                  </w:rPr>
                  <w:t>OTION TO </w:t>
                </w:r>
                <w:r>
                  <w:rPr>
                    <w:sz w:val="20"/>
                  </w:rPr>
                  <w:t>S</w:t>
                </w:r>
                <w:r>
                  <w:rPr>
                    <w:sz w:val="16"/>
                  </w:rPr>
                  <w:t>UPPRESS</w:t>
                </w:r>
              </w:p>
              <w:p>
                <w:pPr>
                  <w:spacing w:line="229" w:lineRule="exact" w:before="0"/>
                  <w:ind w:left="1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Page i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44.599998pt;margin-top:670.006653pt;width:14pt;height:38.1pt;mso-position-horizontal-relative:page;mso-position-vertical-relative:page;z-index:-384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27</w:t>
                </w:r>
              </w:p>
              <w:p>
                <w:pPr>
                  <w:pStyle w:val="BodyText"/>
                  <w:spacing w:before="179"/>
                  <w:ind w:left="20"/>
                </w:pPr>
                <w:r>
                  <w:rPr/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029999pt;margin-top:715.242615pt;width:197.3pt;height:60.8pt;mso-position-horizontal-relative:page;mso-position-vertical-relative:page;z-index:-38392" type="#_x0000_t202" filled="false" stroked="false">
          <v:textbox inset="0,0,0,0">
            <w:txbxContent>
              <w:p>
                <w:pPr>
                  <w:pStyle w:val="BodyText"/>
                  <w:spacing w:line="252" w:lineRule="exact" w:before="10"/>
                  <w:ind w:left="0"/>
                  <w:jc w:val="center"/>
                </w:pPr>
                <w:r>
                  <w:rPr/>
                  <w:t>LAW OFFICES OF JAY LEIDERMAN</w:t>
                </w:r>
              </w:p>
              <w:p>
                <w:pPr>
                  <w:pStyle w:val="BodyText"/>
                  <w:spacing w:line="228" w:lineRule="exact" w:before="0"/>
                  <w:ind w:left="2"/>
                  <w:jc w:val="center"/>
                </w:pPr>
                <w:r>
                  <w:rPr/>
                  <w:t>5740 Ralston Street, Suite 300</w:t>
                </w:r>
              </w:p>
              <w:p>
                <w:pPr>
                  <w:pStyle w:val="BodyText"/>
                  <w:spacing w:line="227" w:lineRule="exact" w:before="0"/>
                  <w:ind w:left="2"/>
                  <w:jc w:val="center"/>
                </w:pPr>
                <w:r>
                  <w:rPr/>
                  <w:t>Ventura, California 93003</w:t>
                </w:r>
              </w:p>
              <w:p>
                <w:pPr>
                  <w:pStyle w:val="BodyText"/>
                  <w:spacing w:line="227" w:lineRule="exact" w:before="0"/>
                  <w:ind w:left="2"/>
                  <w:jc w:val="center"/>
                </w:pPr>
                <w:r>
                  <w:rPr/>
                  <w:t>Tel:</w:t>
                </w:r>
                <w:r>
                  <w:rPr>
                    <w:spacing w:val="-4"/>
                  </w:rPr>
                  <w:t> </w:t>
                </w:r>
                <w:r>
                  <w:rPr/>
                  <w:t>805-654-0200</w:t>
                </w:r>
              </w:p>
              <w:p>
                <w:pPr>
                  <w:pStyle w:val="BodyText"/>
                  <w:spacing w:line="252" w:lineRule="exact" w:before="0"/>
                  <w:ind w:left="4"/>
                  <w:jc w:val="center"/>
                </w:pPr>
                <w:r>
                  <w:rPr/>
                  <w:t>Fax:</w:t>
                </w:r>
                <w:r>
                  <w:rPr>
                    <w:spacing w:val="-4"/>
                  </w:rPr>
                  <w:t> </w:t>
                </w:r>
                <w:r>
                  <w:rPr/>
                  <w:t>805-654-0280</w:t>
                </w:r>
              </w:p>
            </w:txbxContent>
          </v:textbox>
          <w10:wrap type="none"/>
        </v:shape>
      </w:pict>
    </w:r>
    <w:r>
      <w:rPr/>
      <w:pict>
        <v:shape style="position:absolute;margin-left:150.339996pt;margin-top:739.74054pt;width:89.8pt;height:24.5pt;mso-position-horizontal-relative:page;mso-position-vertical-relative:page;z-index:-38368" type="#_x0000_t202" filled="false" stroked="false">
          <v:textbox inset="0,0,0,0">
            <w:txbxContent>
              <w:p>
                <w:pPr>
                  <w:spacing w:line="229" w:lineRule="exact" w:before="1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20"/>
                  </w:rPr>
                  <w:t>M</w:t>
                </w:r>
                <w:r>
                  <w:rPr>
                    <w:sz w:val="16"/>
                  </w:rPr>
                  <w:t>OTION TO </w:t>
                </w:r>
                <w:r>
                  <w:rPr>
                    <w:sz w:val="20"/>
                  </w:rPr>
                  <w:t>S</w:t>
                </w:r>
                <w:r>
                  <w:rPr>
                    <w:sz w:val="16"/>
                  </w:rPr>
                  <w:t>UPPRESS</w:t>
                </w:r>
              </w:p>
              <w:p>
                <w:pPr>
                  <w:spacing w:line="229" w:lineRule="exact" w:before="0"/>
                  <w:ind w:left="3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Page ii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44.599998pt;margin-top:670.006653pt;width:14pt;height:38.1pt;mso-position-horizontal-relative:page;mso-position-vertical-relative:page;z-index:-383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27</w:t>
                </w:r>
              </w:p>
              <w:p>
                <w:pPr>
                  <w:pStyle w:val="BodyText"/>
                  <w:spacing w:before="179"/>
                  <w:ind w:left="20"/>
                </w:pPr>
                <w:r>
                  <w:rPr/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029999pt;margin-top:715.242615pt;width:197.3pt;height:60.8pt;mso-position-horizontal-relative:page;mso-position-vertical-relative:page;z-index:-38320" type="#_x0000_t202" filled="false" stroked="false">
          <v:textbox inset="0,0,0,0">
            <w:txbxContent>
              <w:p>
                <w:pPr>
                  <w:pStyle w:val="BodyText"/>
                  <w:spacing w:line="252" w:lineRule="exact" w:before="10"/>
                  <w:ind w:left="0"/>
                  <w:jc w:val="center"/>
                </w:pPr>
                <w:r>
                  <w:rPr/>
                  <w:t>LAW OFFICES OF JAY LEIDERMAN</w:t>
                </w:r>
              </w:p>
              <w:p>
                <w:pPr>
                  <w:pStyle w:val="BodyText"/>
                  <w:spacing w:line="228" w:lineRule="exact" w:before="0"/>
                  <w:ind w:left="2"/>
                  <w:jc w:val="center"/>
                </w:pPr>
                <w:r>
                  <w:rPr/>
                  <w:t>5740 Ralston Street, Suite 300</w:t>
                </w:r>
              </w:p>
              <w:p>
                <w:pPr>
                  <w:pStyle w:val="BodyText"/>
                  <w:spacing w:line="227" w:lineRule="exact" w:before="0"/>
                  <w:ind w:left="2"/>
                  <w:jc w:val="center"/>
                </w:pPr>
                <w:r>
                  <w:rPr/>
                  <w:t>Ventura, California 93003</w:t>
                </w:r>
              </w:p>
              <w:p>
                <w:pPr>
                  <w:pStyle w:val="BodyText"/>
                  <w:spacing w:line="227" w:lineRule="exact" w:before="0"/>
                  <w:ind w:left="2"/>
                  <w:jc w:val="center"/>
                </w:pPr>
                <w:r>
                  <w:rPr/>
                  <w:t>Tel:</w:t>
                </w:r>
                <w:r>
                  <w:rPr>
                    <w:spacing w:val="-4"/>
                  </w:rPr>
                  <w:t> </w:t>
                </w:r>
                <w:r>
                  <w:rPr/>
                  <w:t>805-654-0200</w:t>
                </w:r>
              </w:p>
              <w:p>
                <w:pPr>
                  <w:pStyle w:val="BodyText"/>
                  <w:spacing w:line="252" w:lineRule="exact" w:before="0"/>
                  <w:ind w:left="4"/>
                  <w:jc w:val="center"/>
                </w:pPr>
                <w:r>
                  <w:rPr/>
                  <w:t>Fax:</w:t>
                </w:r>
                <w:r>
                  <w:rPr>
                    <w:spacing w:val="-4"/>
                  </w:rPr>
                  <w:t> </w:t>
                </w:r>
                <w:r>
                  <w:rPr/>
                  <w:t>805-654-0280</w:t>
                </w:r>
              </w:p>
            </w:txbxContent>
          </v:textbox>
          <w10:wrap type="none"/>
        </v:shape>
      </w:pict>
    </w:r>
    <w:r>
      <w:rPr/>
      <w:pict>
        <v:shape style="position:absolute;margin-left:150.339996pt;margin-top:739.74054pt;width:89.8pt;height:24.5pt;mso-position-horizontal-relative:page;mso-position-vertical-relative:page;z-index:-38296" type="#_x0000_t202" filled="false" stroked="false">
          <v:textbox inset="0,0,0,0">
            <w:txbxContent>
              <w:p>
                <w:pPr>
                  <w:spacing w:line="229" w:lineRule="exact" w:before="1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20"/>
                  </w:rPr>
                  <w:t>M</w:t>
                </w:r>
                <w:r>
                  <w:rPr>
                    <w:sz w:val="16"/>
                  </w:rPr>
                  <w:t>OTION TO </w:t>
                </w:r>
                <w:r>
                  <w:rPr>
                    <w:sz w:val="20"/>
                  </w:rPr>
                  <w:t>S</w:t>
                </w:r>
                <w:r>
                  <w:rPr>
                    <w:sz w:val="16"/>
                  </w:rPr>
                  <w:t>UPPRESS</w:t>
                </w:r>
              </w:p>
              <w:p>
                <w:pPr>
                  <w:spacing w:line="229" w:lineRule="exact" w:before="0"/>
                  <w:ind w:left="1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354.029999pt;margin-top:715.242615pt;width:197.3pt;height:60.8pt;mso-position-horizontal-relative:page;mso-position-vertical-relative:page;z-index:-38272" type="#_x0000_t202" filled="false" stroked="false">
          <v:textbox inset="0,0,0,0">
            <w:txbxContent>
              <w:p>
                <w:pPr>
                  <w:pStyle w:val="BodyText"/>
                  <w:spacing w:line="252" w:lineRule="exact" w:before="10"/>
                  <w:ind w:left="0"/>
                  <w:jc w:val="center"/>
                </w:pPr>
                <w:r>
                  <w:rPr/>
                  <w:t>LAW OFFICES OF JAY LEIDERMAN</w:t>
                </w:r>
              </w:p>
              <w:p>
                <w:pPr>
                  <w:pStyle w:val="BodyText"/>
                  <w:spacing w:line="228" w:lineRule="exact" w:before="0"/>
                  <w:ind w:left="2"/>
                  <w:jc w:val="center"/>
                </w:pPr>
                <w:r>
                  <w:rPr/>
                  <w:t>5740 Ralston Street, Suite 300</w:t>
                </w:r>
              </w:p>
              <w:p>
                <w:pPr>
                  <w:pStyle w:val="BodyText"/>
                  <w:spacing w:line="227" w:lineRule="exact" w:before="0"/>
                  <w:ind w:left="2"/>
                  <w:jc w:val="center"/>
                </w:pPr>
                <w:r>
                  <w:rPr/>
                  <w:t>Ventura, California 93003</w:t>
                </w:r>
              </w:p>
              <w:p>
                <w:pPr>
                  <w:pStyle w:val="BodyText"/>
                  <w:spacing w:line="227" w:lineRule="exact" w:before="0"/>
                  <w:ind w:left="2"/>
                  <w:jc w:val="center"/>
                </w:pPr>
                <w:r>
                  <w:rPr/>
                  <w:t>Tel:</w:t>
                </w:r>
                <w:r>
                  <w:rPr>
                    <w:spacing w:val="-4"/>
                  </w:rPr>
                  <w:t> </w:t>
                </w:r>
                <w:r>
                  <w:rPr/>
                  <w:t>805-654-0200</w:t>
                </w:r>
              </w:p>
              <w:p>
                <w:pPr>
                  <w:pStyle w:val="BodyText"/>
                  <w:spacing w:line="252" w:lineRule="exact" w:before="0"/>
                  <w:ind w:left="4"/>
                  <w:jc w:val="center"/>
                </w:pPr>
                <w:r>
                  <w:rPr/>
                  <w:t>Fax:</w:t>
                </w:r>
                <w:r>
                  <w:rPr>
                    <w:spacing w:val="-4"/>
                  </w:rPr>
                  <w:t> </w:t>
                </w:r>
                <w:r>
                  <w:rPr/>
                  <w:t>805-654-0280</w:t>
                </w:r>
              </w:p>
            </w:txbxContent>
          </v:textbox>
          <w10:wrap type="none"/>
        </v:shape>
      </w:pict>
    </w:r>
    <w:r>
      <w:rPr/>
      <w:pict>
        <v:shape style="position:absolute;margin-left:150.339996pt;margin-top:739.74054pt;width:89.8pt;height:24.5pt;mso-position-horizontal-relative:page;mso-position-vertical-relative:page;z-index:-38248" type="#_x0000_t202" filled="false" stroked="false">
          <v:textbox inset="0,0,0,0">
            <w:txbxContent>
              <w:p>
                <w:pPr>
                  <w:spacing w:line="229" w:lineRule="exact" w:before="1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20"/>
                  </w:rPr>
                  <w:t>M</w:t>
                </w:r>
                <w:r>
                  <w:rPr>
                    <w:sz w:val="16"/>
                  </w:rPr>
                  <w:t>OTION TO </w:t>
                </w:r>
                <w:r>
                  <w:rPr>
                    <w:sz w:val="20"/>
                  </w:rPr>
                  <w:t>S</w:t>
                </w:r>
                <w:r>
                  <w:rPr>
                    <w:sz w:val="16"/>
                  </w:rPr>
                  <w:t>UPPRESS</w:t>
                </w:r>
              </w:p>
              <w:p>
                <w:pPr>
                  <w:spacing w:line="229" w:lineRule="exact" w:before="0"/>
                  <w:ind w:left="2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Page v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354.029999pt;margin-top:715.242615pt;width:197.3pt;height:60.8pt;mso-position-horizontal-relative:page;mso-position-vertical-relative:page;z-index:-38224" type="#_x0000_t202" filled="false" stroked="false">
          <v:textbox inset="0,0,0,0">
            <w:txbxContent>
              <w:p>
                <w:pPr>
                  <w:pStyle w:val="BodyText"/>
                  <w:spacing w:line="252" w:lineRule="exact" w:before="10"/>
                  <w:ind w:left="0"/>
                  <w:jc w:val="center"/>
                </w:pPr>
                <w:r>
                  <w:rPr/>
                  <w:t>LAW OFFICES OF JAY LEIDERMAN</w:t>
                </w:r>
              </w:p>
              <w:p>
                <w:pPr>
                  <w:pStyle w:val="BodyText"/>
                  <w:spacing w:line="228" w:lineRule="exact" w:before="0"/>
                  <w:ind w:left="2"/>
                  <w:jc w:val="center"/>
                </w:pPr>
                <w:r>
                  <w:rPr/>
                  <w:t>5740 Ralston Street, Suite 300</w:t>
                </w:r>
              </w:p>
              <w:p>
                <w:pPr>
                  <w:pStyle w:val="BodyText"/>
                  <w:spacing w:line="227" w:lineRule="exact" w:before="0"/>
                  <w:ind w:left="2"/>
                  <w:jc w:val="center"/>
                </w:pPr>
                <w:r>
                  <w:rPr/>
                  <w:t>Ventura, California 93003</w:t>
                </w:r>
              </w:p>
              <w:p>
                <w:pPr>
                  <w:pStyle w:val="BodyText"/>
                  <w:spacing w:line="227" w:lineRule="exact" w:before="0"/>
                  <w:ind w:left="2"/>
                  <w:jc w:val="center"/>
                </w:pPr>
                <w:r>
                  <w:rPr/>
                  <w:t>Tel:</w:t>
                </w:r>
                <w:r>
                  <w:rPr>
                    <w:spacing w:val="-4"/>
                  </w:rPr>
                  <w:t> </w:t>
                </w:r>
                <w:r>
                  <w:rPr/>
                  <w:t>805-654-0200</w:t>
                </w:r>
              </w:p>
              <w:p>
                <w:pPr>
                  <w:pStyle w:val="BodyText"/>
                  <w:spacing w:line="252" w:lineRule="exact" w:before="0"/>
                  <w:ind w:left="4"/>
                  <w:jc w:val="center"/>
                </w:pPr>
                <w:r>
                  <w:rPr/>
                  <w:t>Fax:</w:t>
                </w:r>
                <w:r>
                  <w:rPr>
                    <w:spacing w:val="-4"/>
                  </w:rPr>
                  <w:t> </w:t>
                </w:r>
                <w:r>
                  <w:rPr/>
                  <w:t>805-654-0280</w:t>
                </w:r>
              </w:p>
            </w:txbxContent>
          </v:textbox>
          <w10:wrap type="none"/>
        </v:shape>
      </w:pict>
    </w:r>
    <w:r>
      <w:rPr/>
      <w:pict>
        <v:shape style="position:absolute;margin-left:150.339996pt;margin-top:739.74054pt;width:89.8pt;height:24.5pt;mso-position-horizontal-relative:page;mso-position-vertical-relative:page;z-index:-38200" type="#_x0000_t202" filled="false" stroked="false">
          <v:textbox inset="0,0,0,0">
            <w:txbxContent>
              <w:p>
                <w:pPr>
                  <w:spacing w:line="229" w:lineRule="exact" w:before="1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20"/>
                  </w:rPr>
                  <w:t>M</w:t>
                </w:r>
                <w:r>
                  <w:rPr>
                    <w:sz w:val="16"/>
                  </w:rPr>
                  <w:t>OTION TO </w:t>
                </w:r>
                <w:r>
                  <w:rPr>
                    <w:sz w:val="20"/>
                  </w:rPr>
                  <w:t>S</w:t>
                </w:r>
                <w:r>
                  <w:rPr>
                    <w:sz w:val="16"/>
                  </w:rPr>
                  <w:t>UPPRESS</w:t>
                </w:r>
              </w:p>
              <w:p>
                <w:pPr>
                  <w:spacing w:line="229" w:lineRule="exact" w:before="0"/>
                  <w:ind w:left="0" w:right="1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Page vi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354.029999pt;margin-top:715.242615pt;width:197.2pt;height:60.8pt;mso-position-horizontal-relative:page;mso-position-vertical-relative:page;z-index:-38176" type="#_x0000_t202" filled="false" stroked="false">
          <v:textbox inset="0,0,0,0">
            <w:txbxContent>
              <w:p>
                <w:pPr>
                  <w:pStyle w:val="BodyText"/>
                  <w:spacing w:line="252" w:lineRule="exact" w:before="10"/>
                  <w:ind w:left="0"/>
                  <w:jc w:val="center"/>
                </w:pPr>
                <w:r>
                  <w:rPr/>
                  <w:t>LAW OFFICES OF JAY LEIDERMAN</w:t>
                </w:r>
              </w:p>
              <w:p>
                <w:pPr>
                  <w:pStyle w:val="BodyText"/>
                  <w:spacing w:line="228" w:lineRule="exact" w:before="0"/>
                  <w:ind w:left="5"/>
                  <w:jc w:val="center"/>
                </w:pPr>
                <w:r>
                  <w:rPr/>
                  <w:t>5740 Ralston Street, Suite 300</w:t>
                </w:r>
              </w:p>
              <w:p>
                <w:pPr>
                  <w:pStyle w:val="BodyText"/>
                  <w:spacing w:line="227" w:lineRule="exact" w:before="0"/>
                  <w:ind w:left="5"/>
                  <w:jc w:val="center"/>
                </w:pPr>
                <w:r>
                  <w:rPr/>
                  <w:t>Ventura, California 93003</w:t>
                </w:r>
              </w:p>
              <w:p>
                <w:pPr>
                  <w:pStyle w:val="BodyText"/>
                  <w:spacing w:line="227" w:lineRule="exact" w:before="0"/>
                  <w:ind w:left="4"/>
                  <w:jc w:val="center"/>
                </w:pPr>
                <w:r>
                  <w:rPr/>
                  <w:t>Tel:</w:t>
                </w:r>
                <w:r>
                  <w:rPr>
                    <w:spacing w:val="-4"/>
                  </w:rPr>
                  <w:t> </w:t>
                </w:r>
                <w:r>
                  <w:rPr/>
                  <w:t>805-654-0200</w:t>
                </w:r>
              </w:p>
              <w:p>
                <w:pPr>
                  <w:pStyle w:val="BodyText"/>
                  <w:spacing w:line="252" w:lineRule="exact" w:before="0"/>
                  <w:ind w:left="6"/>
                  <w:jc w:val="center"/>
                </w:pPr>
                <w:r>
                  <w:rPr/>
                  <w:t>Fax:</w:t>
                </w:r>
                <w:r>
                  <w:rPr>
                    <w:spacing w:val="-4"/>
                  </w:rPr>
                  <w:t> </w:t>
                </w:r>
                <w:r>
                  <w:rPr/>
                  <w:t>805-654-0280</w:t>
                </w:r>
              </w:p>
            </w:txbxContent>
          </v:textbox>
          <w10:wrap type="none"/>
        </v:shape>
      </w:pict>
    </w:r>
    <w:r>
      <w:rPr/>
      <w:pict>
        <v:shape style="position:absolute;margin-left:150.339996pt;margin-top:739.74054pt;width:89.8pt;height:24.5pt;mso-position-horizontal-relative:page;mso-position-vertical-relative:page;z-index:-38152" type="#_x0000_t202" filled="false" stroked="false">
          <v:textbox inset="0,0,0,0">
            <w:txbxContent>
              <w:p>
                <w:pPr>
                  <w:spacing w:line="229" w:lineRule="exact" w:before="1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20"/>
                  </w:rPr>
                  <w:t>M</w:t>
                </w:r>
                <w:r>
                  <w:rPr>
                    <w:sz w:val="16"/>
                  </w:rPr>
                  <w:t>OTION TO </w:t>
                </w:r>
                <w:r>
                  <w:rPr>
                    <w:sz w:val="20"/>
                  </w:rPr>
                  <w:t>S</w:t>
                </w:r>
                <w:r>
                  <w:rPr>
                    <w:sz w:val="16"/>
                  </w:rPr>
                  <w:t>UPPRESS</w:t>
                </w:r>
              </w:p>
              <w:p>
                <w:pPr>
                  <w:spacing w:line="229" w:lineRule="exact" w:before="0"/>
                  <w:ind w:left="3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44.599998pt;margin-top:692.802612pt;width:14pt;height:15.3pt;mso-position-horizontal-relative:page;mso-position-vertical-relative:page;z-index:-381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029999pt;margin-top:715.242615pt;width:197.2pt;height:60.8pt;mso-position-horizontal-relative:page;mso-position-vertical-relative:page;z-index:-38104" type="#_x0000_t202" filled="false" stroked="false">
          <v:textbox inset="0,0,0,0">
            <w:txbxContent>
              <w:p>
                <w:pPr>
                  <w:pStyle w:val="BodyText"/>
                  <w:spacing w:line="252" w:lineRule="exact" w:before="10"/>
                  <w:ind w:left="0"/>
                  <w:jc w:val="center"/>
                </w:pPr>
                <w:r>
                  <w:rPr/>
                  <w:t>LAW OFFICES OF JAY LEIDERMAN</w:t>
                </w:r>
              </w:p>
              <w:p>
                <w:pPr>
                  <w:pStyle w:val="BodyText"/>
                  <w:spacing w:line="228" w:lineRule="exact" w:before="0"/>
                  <w:ind w:left="5"/>
                  <w:jc w:val="center"/>
                </w:pPr>
                <w:r>
                  <w:rPr/>
                  <w:t>5740 Ralston Street, Suite 300</w:t>
                </w:r>
              </w:p>
              <w:p>
                <w:pPr>
                  <w:pStyle w:val="BodyText"/>
                  <w:spacing w:line="227" w:lineRule="exact" w:before="0"/>
                  <w:ind w:left="5"/>
                  <w:jc w:val="center"/>
                </w:pPr>
                <w:r>
                  <w:rPr/>
                  <w:t>Ventura, California 93003</w:t>
                </w:r>
              </w:p>
              <w:p>
                <w:pPr>
                  <w:pStyle w:val="BodyText"/>
                  <w:spacing w:line="227" w:lineRule="exact" w:before="0"/>
                  <w:ind w:left="4"/>
                  <w:jc w:val="center"/>
                </w:pPr>
                <w:r>
                  <w:rPr/>
                  <w:t>Tel:</w:t>
                </w:r>
                <w:r>
                  <w:rPr>
                    <w:spacing w:val="-4"/>
                  </w:rPr>
                  <w:t> </w:t>
                </w:r>
                <w:r>
                  <w:rPr/>
                  <w:t>805-654-0200</w:t>
                </w:r>
              </w:p>
              <w:p>
                <w:pPr>
                  <w:pStyle w:val="BodyText"/>
                  <w:spacing w:line="252" w:lineRule="exact" w:before="0"/>
                  <w:ind w:left="6"/>
                  <w:jc w:val="center"/>
                </w:pPr>
                <w:r>
                  <w:rPr/>
                  <w:t>Fax:</w:t>
                </w:r>
                <w:r>
                  <w:rPr>
                    <w:spacing w:val="-4"/>
                  </w:rPr>
                  <w:t> </w:t>
                </w:r>
                <w:r>
                  <w:rPr/>
                  <w:t>805-654-0280</w:t>
                </w:r>
              </w:p>
            </w:txbxContent>
          </v:textbox>
          <w10:wrap type="none"/>
        </v:shape>
      </w:pict>
    </w:r>
    <w:r>
      <w:rPr/>
      <w:pict>
        <v:shape style="position:absolute;margin-left:150.339996pt;margin-top:739.74054pt;width:89.8pt;height:24.5pt;mso-position-horizontal-relative:page;mso-position-vertical-relative:page;z-index:-38080" type="#_x0000_t202" filled="false" stroked="false">
          <v:textbox inset="0,0,0,0">
            <w:txbxContent>
              <w:p>
                <w:pPr>
                  <w:spacing w:line="229" w:lineRule="exact" w:before="1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20"/>
                  </w:rPr>
                  <w:t>M</w:t>
                </w:r>
                <w:r>
                  <w:rPr>
                    <w:sz w:val="16"/>
                  </w:rPr>
                  <w:t>OTION TO </w:t>
                </w:r>
                <w:r>
                  <w:rPr>
                    <w:sz w:val="20"/>
                  </w:rPr>
                  <w:t>S</w:t>
                </w:r>
                <w:r>
                  <w:rPr>
                    <w:sz w:val="16"/>
                  </w:rPr>
                  <w:t>UPPRESS</w:t>
                </w:r>
              </w:p>
              <w:p>
                <w:pPr>
                  <w:spacing w:line="229" w:lineRule="exact" w:before="0"/>
                  <w:ind w:left="3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354.029999pt;margin-top:715.242615pt;width:197.2pt;height:60.8pt;mso-position-horizontal-relative:page;mso-position-vertical-relative:page;z-index:-38056" type="#_x0000_t202" filled="false" stroked="false">
          <v:textbox inset="0,0,0,0">
            <w:txbxContent>
              <w:p>
                <w:pPr>
                  <w:pStyle w:val="BodyText"/>
                  <w:spacing w:line="252" w:lineRule="exact" w:before="10"/>
                  <w:ind w:left="0"/>
                  <w:jc w:val="center"/>
                </w:pPr>
                <w:r>
                  <w:rPr/>
                  <w:t>LAW OFFICES OF JAY LEIDERMAN</w:t>
                </w:r>
              </w:p>
              <w:p>
                <w:pPr>
                  <w:pStyle w:val="BodyText"/>
                  <w:spacing w:line="228" w:lineRule="exact" w:before="0"/>
                  <w:ind w:left="5"/>
                  <w:jc w:val="center"/>
                </w:pPr>
                <w:r>
                  <w:rPr/>
                  <w:t>5740 Ralston Street, Suite 300</w:t>
                </w:r>
              </w:p>
              <w:p>
                <w:pPr>
                  <w:pStyle w:val="BodyText"/>
                  <w:spacing w:line="227" w:lineRule="exact" w:before="0"/>
                  <w:ind w:left="5"/>
                  <w:jc w:val="center"/>
                </w:pPr>
                <w:r>
                  <w:rPr/>
                  <w:t>Ventura, California 93003</w:t>
                </w:r>
              </w:p>
              <w:p>
                <w:pPr>
                  <w:pStyle w:val="BodyText"/>
                  <w:spacing w:line="227" w:lineRule="exact" w:before="0"/>
                  <w:ind w:left="4"/>
                  <w:jc w:val="center"/>
                </w:pPr>
                <w:r>
                  <w:rPr/>
                  <w:t>Tel:</w:t>
                </w:r>
                <w:r>
                  <w:rPr>
                    <w:spacing w:val="-4"/>
                  </w:rPr>
                  <w:t> </w:t>
                </w:r>
                <w:r>
                  <w:rPr/>
                  <w:t>805-654-0200</w:t>
                </w:r>
              </w:p>
              <w:p>
                <w:pPr>
                  <w:pStyle w:val="BodyText"/>
                  <w:spacing w:line="252" w:lineRule="exact" w:before="0"/>
                  <w:ind w:left="6"/>
                  <w:jc w:val="center"/>
                </w:pPr>
                <w:r>
                  <w:rPr/>
                  <w:t>Fax:</w:t>
                </w:r>
                <w:r>
                  <w:rPr>
                    <w:spacing w:val="-4"/>
                  </w:rPr>
                  <w:t> </w:t>
                </w:r>
                <w:r>
                  <w:rPr/>
                  <w:t>805-654-0280</w:t>
                </w:r>
              </w:p>
            </w:txbxContent>
          </v:textbox>
          <w10:wrap type="none"/>
        </v:shape>
      </w:pict>
    </w:r>
    <w:r>
      <w:rPr/>
      <w:pict>
        <v:shape style="position:absolute;margin-left:150.339996pt;margin-top:739.74054pt;width:89.8pt;height:24.5pt;mso-position-horizontal-relative:page;mso-position-vertical-relative:page;z-index:-38032" type="#_x0000_t202" filled="false" stroked="false">
          <v:textbox inset="0,0,0,0">
            <w:txbxContent>
              <w:p>
                <w:pPr>
                  <w:spacing w:line="229" w:lineRule="exact" w:before="1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20"/>
                  </w:rPr>
                  <w:t>M</w:t>
                </w:r>
                <w:r>
                  <w:rPr>
                    <w:sz w:val="16"/>
                  </w:rPr>
                  <w:t>OTION TO </w:t>
                </w:r>
                <w:r>
                  <w:rPr>
                    <w:sz w:val="20"/>
                  </w:rPr>
                  <w:t>S</w:t>
                </w:r>
                <w:r>
                  <w:rPr>
                    <w:sz w:val="16"/>
                  </w:rPr>
                  <w:t>UPPRESS</w:t>
                </w:r>
              </w:p>
              <w:p>
                <w:pPr>
                  <w:spacing w:line="229" w:lineRule="exact" w:before="0"/>
                  <w:ind w:left="3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"/>
      <w:lvlJc w:val="left"/>
      <w:pPr>
        <w:ind w:left="1360" w:hanging="112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308" w:hanging="112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56" w:hanging="11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04" w:hanging="11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52" w:hanging="11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00" w:hanging="11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48" w:hanging="11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96" w:hanging="11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44" w:hanging="1129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2891" w:hanging="2660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694" w:hanging="26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488" w:hanging="26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282" w:hanging="26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076" w:hanging="26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870" w:hanging="26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664" w:hanging="26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458" w:hanging="26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52" w:hanging="2660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640" w:hanging="409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60" w:hanging="40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80" w:hanging="40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0" w:hanging="40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40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40" w:hanging="40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0" w:hanging="40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0" w:hanging="40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0" w:hanging="409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4387" w:hanging="4156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026" w:hanging="415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672" w:hanging="415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318" w:hanging="415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964" w:hanging="415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610" w:hanging="415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256" w:hanging="415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902" w:hanging="415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548" w:hanging="4156"/>
      </w:pPr>
      <w:rPr>
        <w:rFonts w:hint="default"/>
        <w:lang w:val="en-us" w:eastAsia="en-us" w:bidi="en-us"/>
      </w:rPr>
    </w:lvl>
  </w:abstractNum>
  <w:abstractNum w:abstractNumId="41">
    <w:multiLevelType w:val="hybridMultilevel"/>
    <w:lvl w:ilvl="0">
      <w:start w:val="17"/>
      <w:numFmt w:val="decimal"/>
      <w:lvlText w:val="%1"/>
      <w:lvlJc w:val="left"/>
      <w:pPr>
        <w:ind w:left="5681" w:hanging="5570"/>
        <w:jc w:val="left"/>
      </w:pPr>
      <w:rPr>
        <w:rFonts w:hint="default" w:ascii="Times New Roman" w:hAnsi="Times New Roman" w:eastAsia="Times New Roman" w:cs="Times New Roman"/>
        <w:spacing w:val="-8"/>
        <w:w w:val="99"/>
        <w:position w:val="15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96" w:hanging="55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712" w:hanging="55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228" w:hanging="55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744" w:hanging="55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260" w:hanging="55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776" w:hanging="55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292" w:hanging="55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808" w:hanging="5570"/>
      </w:pPr>
      <w:rPr>
        <w:rFonts w:hint="default"/>
        <w:lang w:val="en-us" w:eastAsia="en-us" w:bidi="en-us"/>
      </w:rPr>
    </w:lvl>
  </w:abstractNum>
  <w:abstractNum w:abstractNumId="40">
    <w:multiLevelType w:val="hybridMultilevel"/>
    <w:lvl w:ilvl="0">
      <w:start w:val="14"/>
      <w:numFmt w:val="decimal"/>
      <w:lvlText w:val="%1"/>
      <w:lvlJc w:val="left"/>
      <w:pPr>
        <w:ind w:left="5681" w:hanging="5570"/>
        <w:jc w:val="left"/>
      </w:pPr>
      <w:rPr>
        <w:rFonts w:hint="default" w:ascii="Times New Roman" w:hAnsi="Times New Roman" w:eastAsia="Times New Roman" w:cs="Times New Roman"/>
        <w:spacing w:val="-6"/>
        <w:w w:val="99"/>
        <w:position w:val="13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96" w:hanging="55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712" w:hanging="55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228" w:hanging="55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744" w:hanging="55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260" w:hanging="55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776" w:hanging="55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292" w:hanging="55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808" w:hanging="5570"/>
      </w:pPr>
      <w:rPr>
        <w:rFonts w:hint="default"/>
        <w:lang w:val="en-us" w:eastAsia="en-us" w:bidi="en-us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640" w:hanging="409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60" w:hanging="40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80" w:hanging="40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0" w:hanging="40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40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40" w:hanging="40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0" w:hanging="40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0" w:hanging="40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0" w:hanging="409"/>
      </w:pPr>
      <w:rPr>
        <w:rFonts w:hint="default"/>
        <w:lang w:val="en-us" w:eastAsia="en-us" w:bidi="en-us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640" w:hanging="409"/>
        <w:jc w:val="righ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60" w:hanging="40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80" w:hanging="40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0" w:hanging="40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40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40" w:hanging="40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0" w:hanging="40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0" w:hanging="40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0" w:hanging="409"/>
      </w:pPr>
      <w:rPr>
        <w:rFonts w:hint="default"/>
        <w:lang w:val="en-us" w:eastAsia="en-us" w:bidi="en-us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640" w:hanging="409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60" w:hanging="40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80" w:hanging="40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0" w:hanging="40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40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40" w:hanging="40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0" w:hanging="40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0" w:hanging="40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0" w:hanging="409"/>
      </w:pPr>
      <w:rPr>
        <w:rFonts w:hint="default"/>
        <w:lang w:val="en-us" w:eastAsia="en-us" w:bidi="en-us"/>
      </w:rPr>
    </w:lvl>
  </w:abstractNum>
  <w:abstractNum w:abstractNumId="36">
    <w:multiLevelType w:val="hybridMultilevel"/>
    <w:lvl w:ilvl="0">
      <w:start w:val="13"/>
      <w:numFmt w:val="decimal"/>
      <w:lvlText w:val="%1"/>
      <w:lvlJc w:val="left"/>
      <w:pPr>
        <w:ind w:left="640" w:hanging="529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60" w:hanging="52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80" w:hanging="5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0" w:hanging="5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5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40" w:hanging="5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0" w:hanging="5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0" w:hanging="5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0" w:hanging="529"/>
      </w:pPr>
      <w:rPr>
        <w:rFonts w:hint="default"/>
        <w:lang w:val="en-us" w:eastAsia="en-us" w:bidi="en-us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640" w:hanging="409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60" w:hanging="40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80" w:hanging="40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0" w:hanging="40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40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40" w:hanging="40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0" w:hanging="40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0" w:hanging="40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0" w:hanging="409"/>
      </w:pPr>
      <w:rPr>
        <w:rFonts w:hint="default"/>
        <w:lang w:val="en-us" w:eastAsia="en-us" w:bidi="en-us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640" w:hanging="409"/>
        <w:jc w:val="righ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360" w:hanging="1129"/>
        <w:jc w:val="righ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13" w:hanging="11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6" w:hanging="11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20" w:hanging="11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73" w:hanging="11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26" w:hanging="11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80" w:hanging="11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33" w:hanging="1129"/>
      </w:pPr>
      <w:rPr>
        <w:rFonts w:hint="default"/>
        <w:lang w:val="en-us" w:eastAsia="en-us" w:bidi="en-us"/>
      </w:rPr>
    </w:lvl>
  </w:abstractNum>
  <w:abstractNum w:abstractNumId="33">
    <w:multiLevelType w:val="hybridMultilevel"/>
    <w:lvl w:ilvl="0">
      <w:start w:val="10"/>
      <w:numFmt w:val="decimal"/>
      <w:lvlText w:val="%1"/>
      <w:lvlJc w:val="left"/>
      <w:pPr>
        <w:ind w:left="2080" w:hanging="1969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956" w:hanging="196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32" w:hanging="196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708" w:hanging="196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584" w:hanging="196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460" w:hanging="196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336" w:hanging="196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12" w:hanging="196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88" w:hanging="1969"/>
      </w:pPr>
      <w:rPr>
        <w:rFonts w:hint="default"/>
        <w:lang w:val="en-us" w:eastAsia="en-us" w:bidi="en-us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640" w:hanging="409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60" w:hanging="40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80" w:hanging="40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0" w:hanging="40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40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40" w:hanging="40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0" w:hanging="40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0" w:hanging="40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0" w:hanging="409"/>
      </w:pPr>
      <w:rPr>
        <w:rFonts w:hint="default"/>
        <w:lang w:val="en-us" w:eastAsia="en-us" w:bidi="en-us"/>
      </w:rPr>
    </w:lvl>
  </w:abstractNum>
  <w:abstractNum w:abstractNumId="31">
    <w:multiLevelType w:val="hybridMultilevel"/>
    <w:lvl w:ilvl="0">
      <w:start w:val="17"/>
      <w:numFmt w:val="decimal"/>
      <w:lvlText w:val="%1"/>
      <w:lvlJc w:val="left"/>
      <w:pPr>
        <w:ind w:left="1360" w:hanging="1249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360" w:hanging="1129"/>
        <w:jc w:val="righ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56" w:hanging="11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04" w:hanging="11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52" w:hanging="11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00" w:hanging="11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48" w:hanging="11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96" w:hanging="11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44" w:hanging="1129"/>
      </w:pPr>
      <w:rPr>
        <w:rFonts w:hint="default"/>
        <w:lang w:val="en-us" w:eastAsia="en-us" w:bidi="en-us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640" w:hanging="409"/>
        <w:jc w:val="righ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360" w:hanging="1129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13" w:hanging="11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6" w:hanging="11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20" w:hanging="11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73" w:hanging="11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26" w:hanging="11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80" w:hanging="11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33" w:hanging="1129"/>
      </w:pPr>
      <w:rPr>
        <w:rFonts w:hint="default"/>
        <w:lang w:val="en-us" w:eastAsia="en-us" w:bidi="en-us"/>
      </w:rPr>
    </w:lvl>
  </w:abstractNum>
  <w:abstractNum w:abstractNumId="29">
    <w:multiLevelType w:val="hybridMultilevel"/>
    <w:lvl w:ilvl="0">
      <w:start w:val="26"/>
      <w:numFmt w:val="decimal"/>
      <w:lvlText w:val="%1"/>
      <w:lvlJc w:val="left"/>
      <w:pPr>
        <w:ind w:left="640" w:hanging="529"/>
        <w:jc w:val="left"/>
      </w:pPr>
      <w:rPr>
        <w:rFonts w:hint="default" w:ascii="Times New Roman" w:hAnsi="Times New Roman" w:eastAsia="Times New Roman" w:cs="Times New Roman"/>
        <w:spacing w:val="-15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360" w:hanging="1129"/>
        <w:jc w:val="right"/>
      </w:pPr>
      <w:rPr>
        <w:rFonts w:hint="default" w:ascii="Times New Roman" w:hAnsi="Times New Roman" w:eastAsia="Times New Roman" w:cs="Times New Roman"/>
        <w:spacing w:val="-23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13" w:hanging="11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6" w:hanging="11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20" w:hanging="11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73" w:hanging="11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26" w:hanging="11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80" w:hanging="11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33" w:hanging="1129"/>
      </w:pPr>
      <w:rPr>
        <w:rFonts w:hint="default"/>
        <w:lang w:val="en-us" w:eastAsia="en-us" w:bidi="en-us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640" w:hanging="409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360" w:hanging="1129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13" w:hanging="11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6" w:hanging="11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20" w:hanging="11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73" w:hanging="11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26" w:hanging="11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80" w:hanging="11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33" w:hanging="1129"/>
      </w:pPr>
      <w:rPr>
        <w:rFonts w:hint="default"/>
        <w:lang w:val="en-us" w:eastAsia="en-us" w:bidi="en-us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640" w:hanging="409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360" w:hanging="1129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13" w:hanging="11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6" w:hanging="11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20" w:hanging="11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73" w:hanging="11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26" w:hanging="11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80" w:hanging="11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33" w:hanging="1129"/>
      </w:pPr>
      <w:rPr>
        <w:rFonts w:hint="default"/>
        <w:lang w:val="en-us" w:eastAsia="en-us" w:bidi="en-us"/>
      </w:rPr>
    </w:lvl>
  </w:abstractNum>
  <w:abstractNum w:abstractNumId="26">
    <w:multiLevelType w:val="hybridMultilevel"/>
    <w:lvl w:ilvl="0">
      <w:start w:val="7"/>
      <w:numFmt w:val="decimal"/>
      <w:lvlText w:val="%1"/>
      <w:lvlJc w:val="left"/>
      <w:pPr>
        <w:ind w:left="640" w:hanging="409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60" w:hanging="40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80" w:hanging="40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0" w:hanging="40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40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40" w:hanging="40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0" w:hanging="40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0" w:hanging="40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0" w:hanging="409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720" w:hanging="1489"/>
        <w:jc w:val="right"/>
      </w:pPr>
      <w:rPr>
        <w:rFonts w:hint="default" w:ascii="Times New Roman" w:hAnsi="Times New Roman" w:eastAsia="Times New Roman" w:cs="Times New Roman"/>
        <w:spacing w:val="-23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720" w:hanging="1489"/>
        <w:jc w:val="left"/>
      </w:pPr>
      <w:rPr>
        <w:rFonts w:hint="default" w:ascii="Times New Roman" w:hAnsi="Times New Roman" w:eastAsia="Times New Roman" w:cs="Times New Roman"/>
        <w:spacing w:val="-28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544" w:hanging="148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56" w:hanging="148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68" w:hanging="148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80" w:hanging="148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92" w:hanging="148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04" w:hanging="148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16" w:hanging="1489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720" w:hanging="1489"/>
        <w:jc w:val="right"/>
      </w:pPr>
      <w:rPr>
        <w:rFonts w:hint="default" w:ascii="Times New Roman" w:hAnsi="Times New Roman" w:eastAsia="Times New Roman" w:cs="Times New Roman"/>
        <w:spacing w:val="-18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32" w:hanging="148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544" w:hanging="148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56" w:hanging="148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68" w:hanging="148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80" w:hanging="148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92" w:hanging="148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04" w:hanging="148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16" w:hanging="1489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1720" w:hanging="1489"/>
        <w:jc w:val="right"/>
      </w:pPr>
      <w:rPr>
        <w:rFonts w:hint="default" w:ascii="Times New Roman" w:hAnsi="Times New Roman" w:eastAsia="Times New Roman" w:cs="Times New Roman"/>
        <w:spacing w:val="-7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32" w:hanging="148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544" w:hanging="148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56" w:hanging="148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68" w:hanging="148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80" w:hanging="148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92" w:hanging="148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04" w:hanging="148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16" w:hanging="1489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640" w:hanging="409"/>
        <w:jc w:val="right"/>
      </w:pPr>
      <w:rPr>
        <w:rFonts w:hint="default" w:ascii="Times New Roman" w:hAnsi="Times New Roman" w:eastAsia="Times New Roman" w:cs="Times New Roman"/>
        <w:spacing w:val="-8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60" w:hanging="40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80" w:hanging="40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0" w:hanging="40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40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40" w:hanging="40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0" w:hanging="40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0" w:hanging="40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0" w:hanging="409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3"/>
      <w:numFmt w:val="decimal"/>
      <w:lvlText w:val="%1"/>
      <w:lvlJc w:val="left"/>
      <w:pPr>
        <w:ind w:left="1360" w:hanging="1129"/>
        <w:jc w:val="righ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308" w:hanging="112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56" w:hanging="11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04" w:hanging="11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52" w:hanging="11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00" w:hanging="11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48" w:hanging="11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96" w:hanging="11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44" w:hanging="1129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27"/>
      <w:numFmt w:val="decimal"/>
      <w:lvlText w:val="%1"/>
      <w:lvlJc w:val="left"/>
      <w:pPr>
        <w:ind w:left="640" w:hanging="529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40" w:hanging="52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73" w:hanging="5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06" w:hanging="5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40" w:hanging="5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73" w:hanging="5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06" w:hanging="5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40" w:hanging="5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73" w:hanging="529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11"/>
      <w:numFmt w:val="decimal"/>
      <w:lvlText w:val="%1"/>
      <w:lvlJc w:val="left"/>
      <w:pPr>
        <w:ind w:left="1360" w:hanging="1249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360" w:hanging="1129"/>
        <w:jc w:val="righ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56" w:hanging="11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04" w:hanging="11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52" w:hanging="11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00" w:hanging="11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48" w:hanging="11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96" w:hanging="11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44" w:hanging="1129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360" w:hanging="1129"/>
        <w:jc w:val="right"/>
      </w:pPr>
      <w:rPr>
        <w:rFonts w:hint="default" w:ascii="Times New Roman" w:hAnsi="Times New Roman" w:eastAsia="Times New Roman" w:cs="Times New Roman"/>
        <w:spacing w:val="-3"/>
        <w:w w:val="97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308" w:hanging="112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56" w:hanging="11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04" w:hanging="11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52" w:hanging="11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00" w:hanging="11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48" w:hanging="11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96" w:hanging="11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44" w:hanging="1129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24"/>
      <w:numFmt w:val="decimal"/>
      <w:lvlText w:val="%1"/>
      <w:lvlJc w:val="left"/>
      <w:pPr>
        <w:ind w:left="640" w:hanging="529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60" w:hanging="52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80" w:hanging="5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0" w:hanging="5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5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40" w:hanging="5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0" w:hanging="5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0" w:hanging="5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0" w:hanging="529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15"/>
      <w:numFmt w:val="decimal"/>
      <w:lvlText w:val="%1"/>
      <w:lvlJc w:val="left"/>
      <w:pPr>
        <w:ind w:left="640" w:hanging="52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60" w:hanging="52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80" w:hanging="5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0" w:hanging="5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5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40" w:hanging="5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0" w:hanging="5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0" w:hanging="5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0" w:hanging="529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640" w:hanging="409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60" w:hanging="40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80" w:hanging="40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0" w:hanging="40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40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40" w:hanging="40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0" w:hanging="40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0" w:hanging="40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0" w:hanging="409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24"/>
      <w:numFmt w:val="decimal"/>
      <w:lvlText w:val="%1"/>
      <w:lvlJc w:val="left"/>
      <w:pPr>
        <w:ind w:left="640" w:hanging="52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60" w:hanging="52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80" w:hanging="5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0" w:hanging="5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5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40" w:hanging="5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0" w:hanging="5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0" w:hanging="5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0" w:hanging="529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left="640" w:hanging="409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60" w:hanging="40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80" w:hanging="40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0" w:hanging="40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40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40" w:hanging="40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0" w:hanging="40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0" w:hanging="40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0" w:hanging="409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22"/>
      <w:numFmt w:val="decimal"/>
      <w:lvlText w:val="%1"/>
      <w:lvlJc w:val="left"/>
      <w:pPr>
        <w:ind w:left="5681" w:hanging="5570"/>
        <w:jc w:val="left"/>
      </w:pPr>
      <w:rPr>
        <w:rFonts w:hint="default" w:ascii="Times New Roman" w:hAnsi="Times New Roman" w:eastAsia="Times New Roman" w:cs="Times New Roman"/>
        <w:spacing w:val="-8"/>
        <w:w w:val="99"/>
        <w:position w:val="14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96" w:hanging="55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712" w:hanging="55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228" w:hanging="55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744" w:hanging="55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260" w:hanging="55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776" w:hanging="55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292" w:hanging="55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808" w:hanging="5570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19"/>
      <w:numFmt w:val="decimal"/>
      <w:lvlText w:val="%1"/>
      <w:lvlJc w:val="left"/>
      <w:pPr>
        <w:ind w:left="5681" w:hanging="5570"/>
        <w:jc w:val="left"/>
      </w:pPr>
      <w:rPr>
        <w:rFonts w:hint="default" w:ascii="Times New Roman" w:hAnsi="Times New Roman" w:eastAsia="Times New Roman" w:cs="Times New Roman"/>
        <w:spacing w:val="-6"/>
        <w:w w:val="99"/>
        <w:position w:val="13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96" w:hanging="55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712" w:hanging="55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228" w:hanging="55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744" w:hanging="55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260" w:hanging="55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776" w:hanging="55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292" w:hanging="55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808" w:hanging="5570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360" w:hanging="1129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308" w:hanging="112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56" w:hanging="11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04" w:hanging="11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52" w:hanging="11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00" w:hanging="11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48" w:hanging="11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96" w:hanging="11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44" w:hanging="1129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640" w:hanging="409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60" w:hanging="40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80" w:hanging="40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0" w:hanging="40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40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40" w:hanging="40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0" w:hanging="40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0" w:hanging="40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0" w:hanging="409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640" w:hanging="529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60" w:hanging="52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80" w:hanging="5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0" w:hanging="5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5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40" w:hanging="5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0" w:hanging="5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0" w:hanging="5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0" w:hanging="529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6"/>
      <w:numFmt w:val="decimal"/>
      <w:lvlText w:val="%1"/>
      <w:lvlJc w:val="left"/>
      <w:pPr>
        <w:ind w:left="640" w:hanging="529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93" w:hanging="52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47" w:hanging="5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01" w:hanging="5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55" w:hanging="5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08" w:hanging="5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62" w:hanging="5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416" w:hanging="5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70" w:hanging="529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2"/>
      <w:numFmt w:val="decimal"/>
      <w:lvlText w:val="%1"/>
      <w:lvlJc w:val="left"/>
      <w:pPr>
        <w:ind w:left="3756" w:hanging="3645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68" w:hanging="36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176" w:hanging="36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884" w:hanging="36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592" w:hanging="36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300" w:hanging="36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008" w:hanging="36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716" w:hanging="36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24" w:hanging="3645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640" w:hanging="409"/>
        <w:jc w:val="left"/>
      </w:pPr>
      <w:rPr>
        <w:rFonts w:hint="default" w:ascii="Times New Roman" w:hAnsi="Times New Roman" w:eastAsia="Times New Roman" w:cs="Times New Roman"/>
        <w:spacing w:val="-9"/>
        <w:w w:val="99"/>
        <w:position w:val="4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60" w:hanging="40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46" w:hanging="40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33" w:hanging="40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20" w:hanging="40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06" w:hanging="40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93" w:hanging="40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80" w:hanging="40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66" w:hanging="409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40" w:hanging="409"/>
        <w:jc w:val="left"/>
      </w:pPr>
      <w:rPr>
        <w:rFonts w:hint="default" w:ascii="Times New Roman" w:hAnsi="Times New Roman" w:eastAsia="Times New Roman" w:cs="Times New Roman"/>
        <w:spacing w:val="-5"/>
        <w:w w:val="99"/>
        <w:position w:val="5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60" w:hanging="40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80" w:hanging="40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00" w:hanging="40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0" w:hanging="40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40" w:hanging="40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0" w:hanging="40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0" w:hanging="40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0" w:hanging="409"/>
      </w:pPr>
      <w:rPr>
        <w:rFonts w:hint="default"/>
        <w:lang w:val="en-us" w:eastAsia="en-us" w:bidi="en-us"/>
      </w:rPr>
    </w:lvl>
  </w:abstractNum>
  <w:num w:numId="19">
    <w:abstractNumId w:val="18"/>
  </w:num>
  <w:num w:numId="16">
    <w:abstractNumId w:val="15"/>
  </w:num>
  <w:num w:numId="11">
    <w:abstractNumId w:val="10"/>
  </w:num>
  <w:num w:numId="10">
    <w:abstractNumId w:val="9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8">
    <w:abstractNumId w:val="17"/>
  </w:num>
  <w:num w:numId="17">
    <w:abstractNumId w:val="16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80"/>
      <w:ind w:left="64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80"/>
      <w:ind w:left="1360" w:hanging="124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80"/>
      <w:ind w:left="640" w:hanging="528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07" w:lineRule="exact"/>
      <w:ind w:left="200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jay@criminal-lawyer.me" TargetMode="External"/><Relationship Id="rId7" Type="http://schemas.openxmlformats.org/officeDocument/2006/relationships/hyperlink" Target="mailto:eric@criminal-lawyer.me" TargetMode="External"/><Relationship Id="rId8" Type="http://schemas.openxmlformats.org/officeDocument/2006/relationships/hyperlink" Target="mailto:tor@torelekand.com" TargetMode="Externa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hyperlink" Target="http://articles.latimes.com/2010/dec/14/news/la-" TargetMode="External"/><Relationship Id="rId15" Type="http://schemas.openxmlformats.org/officeDocument/2006/relationships/hyperlink" Target="mailto:foxmulder4099@yahoo.co.uk" TargetMode="External"/><Relationship Id="rId16" Type="http://schemas.openxmlformats.org/officeDocument/2006/relationships/hyperlink" Target="mailto:cybertroll69x@hotmail.com" TargetMode="External"/><Relationship Id="rId17" Type="http://schemas.openxmlformats.org/officeDocument/2006/relationships/hyperlink" Target="mailto:walterskinner5099@yahoo.co.uk" TargetMode="External"/><Relationship Id="rId18" Type="http://schemas.openxmlformats.org/officeDocument/2006/relationships/hyperlink" Target="mailto:cancerman4099@yahoo.co.uk" TargetMode="External"/><Relationship Id="rId19" Type="http://schemas.openxmlformats.org/officeDocument/2006/relationships/hyperlink" Target="mailto:fox40truthers@gmail.com" TargetMode="External"/><Relationship Id="rId20" Type="http://schemas.openxmlformats.org/officeDocument/2006/relationships/hyperlink" Target="mailto:CancerMan4099@yahoo.co.ok" TargetMode="External"/><Relationship Id="rId21" Type="http://schemas.openxmlformats.org/officeDocument/2006/relationships/hyperlink" Target="mailto:WalterSkinner5099@yahoo.co.uk" TargetMode="External"/><Relationship Id="rId22" Type="http://schemas.openxmlformats.org/officeDocument/2006/relationships/hyperlink" Target="mailto:Matthew@sactownmedia.com" TargetMode="External"/><Relationship Id="rId23" Type="http://schemas.openxmlformats.org/officeDocument/2006/relationships/hyperlink" Target="http://scholar.google.com/scholar_case?case=9489932947034523173&amp;amp;q=omission&amp;amp;hl=en&amp;amp;as_sdt=4%2C60%2C72%2C73%2C78%2C79%2C80%2C86%2C88%2C93%2C114%2C129%2C134%2C135%2C141%2C142%2C143%2C149%2C151%2C156%2C258%2C259%2C260%2C261%2C310%2C311%2C321%2C322%2C323%2C324%2C373%2C374%2C383&amp;amp;as_ylo=2009" TargetMode="External"/><Relationship Id="rId24" Type="http://schemas.openxmlformats.org/officeDocument/2006/relationships/hyperlink" Target="http://scholar.google.com/scholar_case?case=17637570021889456427&amp;amp;q=omission&amp;amp;hl=en&amp;amp;as_sdt=4%2C60%2C72%2C73%2C78%2C79%2C80%2C86%2C88%2C93%2C114%2C129%2C134%2C135%2C141%2C142%2C143%2C149%2C151%2C156%2C258%2C259%2C260%2C261%2C310%2C311%2C321%2C322%2C323%2C324%2C373%2C374%2C383&amp;amp;as_ylo=2009" TargetMode="External"/><Relationship Id="rId25" Type="http://schemas.openxmlformats.org/officeDocument/2006/relationships/hyperlink" Target="http://www.producermatthew.com/" TargetMode="External"/><Relationship Id="rId26" Type="http://schemas.openxmlformats.org/officeDocument/2006/relationships/footer" Target="footer7.xml"/><Relationship Id="rId27" Type="http://schemas.openxmlformats.org/officeDocument/2006/relationships/footer" Target="footer8.xml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2019-02-19T17:53:21Z</dcterms:created>
  <dcterms:modified xsi:type="dcterms:W3CDTF">2019-02-19T17:53:21Z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2019-02-19T00:00:00Z</vt:filetime>
  </property>
</Properties>
</file>