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843" w:val="left" w:leader="none"/>
        </w:tabs>
        <w:spacing w:before="69"/>
        <w:ind w:left="1315" w:right="0" w:firstLine="0"/>
        <w:jc w:val="left"/>
        <w:rPr>
          <w:rFonts w:ascii="Arial"/>
          <w:sz w:val="22"/>
        </w:rPr>
      </w:pPr>
      <w:r>
        <w:rPr>
          <w:rFonts w:ascii="Arial"/>
          <w:w w:val="105"/>
          <w:sz w:val="22"/>
        </w:rPr>
        <w:t>Case 1:08-cr-20112-JEM   Document 250   Entered on FLSD</w:t>
      </w:r>
      <w:r>
        <w:rPr>
          <w:rFonts w:ascii="Arial"/>
          <w:spacing w:val="12"/>
          <w:w w:val="105"/>
          <w:sz w:val="22"/>
        </w:rPr>
        <w:t> </w:t>
      </w:r>
      <w:r>
        <w:rPr>
          <w:rFonts w:ascii="Arial"/>
          <w:w w:val="105"/>
          <w:sz w:val="22"/>
        </w:rPr>
        <w:t>Docket</w:t>
      </w:r>
      <w:r>
        <w:rPr>
          <w:rFonts w:ascii="Arial"/>
          <w:spacing w:val="-1"/>
          <w:w w:val="105"/>
          <w:sz w:val="22"/>
        </w:rPr>
        <w:t> </w:t>
      </w:r>
      <w:r>
        <w:rPr>
          <w:rFonts w:ascii="Arial"/>
          <w:w w:val="105"/>
          <w:sz w:val="22"/>
        </w:rPr>
        <w:t>03/01/2009</w:t>
        <w:tab/>
        <w:t>Page 1 of</w:t>
      </w:r>
      <w:r>
        <w:rPr>
          <w:rFonts w:ascii="Arial"/>
          <w:spacing w:val="17"/>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10"/>
        <w:rPr>
          <w:rFonts w:ascii="Arial"/>
          <w:sz w:val="27"/>
        </w:rPr>
      </w:pPr>
    </w:p>
    <w:p>
      <w:pPr>
        <w:pStyle w:val="BodyText"/>
        <w:spacing w:line="266" w:lineRule="auto"/>
        <w:ind w:left="4206" w:right="3986" w:firstLine="19"/>
        <w:jc w:val="center"/>
      </w:pPr>
      <w:r>
        <w:rPr>
          <w:w w:val="105"/>
        </w:rPr>
        <w:t>UNITED STATES DISTRICT COURT SOUTHERN DISTRICT OF FLORIDA</w:t>
      </w:r>
    </w:p>
    <w:p>
      <w:pPr>
        <w:pStyle w:val="BodyText"/>
        <w:spacing w:before="10"/>
        <w:rPr>
          <w:sz w:val="25"/>
        </w:rPr>
      </w:pPr>
    </w:p>
    <w:p>
      <w:pPr>
        <w:pStyle w:val="BodyText"/>
        <w:spacing w:line="537" w:lineRule="auto"/>
        <w:ind w:left="1681" w:right="3816" w:firstLine="2449"/>
      </w:pPr>
      <w:r>
        <w:rPr/>
        <w:t>CASE NO. 08-20112-CR-GOLD/McALILEY </w:t>
      </w:r>
      <w:r>
        <w:rPr>
          <w:w w:val="105"/>
        </w:rPr>
        <w:t>UNITED STATES OF AMERICA</w:t>
      </w:r>
    </w:p>
    <w:p>
      <w:pPr>
        <w:pStyle w:val="BodyText"/>
        <w:spacing w:before="2"/>
        <w:ind w:left="1675"/>
      </w:pPr>
      <w:r>
        <w:rPr>
          <w:w w:val="110"/>
        </w:rPr>
        <w:t>vs.</w:t>
      </w:r>
    </w:p>
    <w:p>
      <w:pPr>
        <w:pStyle w:val="BodyText"/>
        <w:rPr>
          <w:sz w:val="28"/>
        </w:rPr>
      </w:pPr>
    </w:p>
    <w:p>
      <w:pPr>
        <w:pStyle w:val="BodyText"/>
        <w:ind w:left="1675"/>
      </w:pPr>
      <w:r>
        <w:rPr>
          <w:w w:val="110"/>
        </w:rPr>
        <w:t>ALI SHAYGAN</w:t>
      </w:r>
    </w:p>
    <w:p>
      <w:pPr>
        <w:pStyle w:val="BodyText"/>
        <w:spacing w:before="6"/>
        <w:rPr>
          <w:sz w:val="21"/>
        </w:rPr>
      </w:pPr>
      <w:r>
        <w:rPr/>
        <w:pict>
          <v:line style="position:absolute;mso-position-horizontal-relative:page;mso-position-vertical-relative:paragraph;z-index:-1024;mso-wrap-distance-left:0;mso-wrap-distance-right:0" from="82.689537pt,14.5888pt" to="279.798323pt,14.5888pt" stroked="true" strokeweight=".480582pt" strokecolor="#000000">
            <v:stroke dashstyle="solid"/>
            <w10:wrap type="topAndBottom"/>
          </v:line>
        </w:pict>
      </w:r>
    </w:p>
    <w:p>
      <w:pPr>
        <w:pStyle w:val="BodyText"/>
        <w:spacing w:before="9"/>
        <w:rPr>
          <w:sz w:val="26"/>
        </w:rPr>
      </w:pPr>
    </w:p>
    <w:p>
      <w:pPr>
        <w:pStyle w:val="Heading1"/>
        <w:ind w:left="3847"/>
        <w:rPr>
          <w:u w:val="none"/>
        </w:rPr>
      </w:pPr>
      <w:r>
        <w:rPr>
          <w:w w:val="105"/>
          <w:u w:val="none"/>
        </w:rPr>
        <w:t>DEFENDANT ALI SHAYGAN'S MOTION</w:t>
      </w:r>
    </w:p>
    <w:p>
      <w:pPr>
        <w:spacing w:line="266" w:lineRule="auto" w:before="34"/>
        <w:ind w:left="2550" w:right="2437" w:firstLine="0"/>
        <w:jc w:val="center"/>
        <w:rPr>
          <w:b/>
          <w:sz w:val="23"/>
        </w:rPr>
      </w:pPr>
      <w:r>
        <w:rPr>
          <w:b/>
          <w:w w:val="105"/>
          <w:sz w:val="23"/>
        </w:rPr>
        <w:t>TO DISMISS INDICTMENT FOR GOVERNMENT MISCONDUCT OR TO HAVE AN EVIDENTIARY HEARING</w:t>
      </w:r>
    </w:p>
    <w:p>
      <w:pPr>
        <w:pStyle w:val="BodyText"/>
        <w:spacing w:before="5"/>
        <w:rPr>
          <w:b/>
          <w:sz w:val="25"/>
        </w:rPr>
      </w:pPr>
    </w:p>
    <w:p>
      <w:pPr>
        <w:pStyle w:val="BodyText"/>
        <w:spacing w:line="532" w:lineRule="auto"/>
        <w:ind w:left="1655" w:right="1485" w:firstLine="720"/>
        <w:jc w:val="both"/>
      </w:pPr>
      <w:r>
        <w:rPr>
          <w:w w:val="110"/>
        </w:rPr>
        <w:t>Defendant</w:t>
      </w:r>
      <w:r>
        <w:rPr>
          <w:spacing w:val="-33"/>
          <w:w w:val="110"/>
        </w:rPr>
        <w:t> </w:t>
      </w:r>
      <w:r>
        <w:rPr>
          <w:w w:val="110"/>
        </w:rPr>
        <w:t>ALI</w:t>
      </w:r>
      <w:r>
        <w:rPr>
          <w:spacing w:val="-36"/>
          <w:w w:val="110"/>
        </w:rPr>
        <w:t> </w:t>
      </w:r>
      <w:r>
        <w:rPr>
          <w:w w:val="110"/>
        </w:rPr>
        <w:t>SHAYGAN,</w:t>
      </w:r>
      <w:r>
        <w:rPr>
          <w:spacing w:val="-34"/>
          <w:w w:val="110"/>
        </w:rPr>
        <w:t> </w:t>
      </w:r>
      <w:r>
        <w:rPr>
          <w:w w:val="110"/>
        </w:rPr>
        <w:t>through</w:t>
      </w:r>
      <w:r>
        <w:rPr>
          <w:spacing w:val="-30"/>
          <w:w w:val="110"/>
        </w:rPr>
        <w:t> </w:t>
      </w:r>
      <w:r>
        <w:rPr>
          <w:w w:val="110"/>
        </w:rPr>
        <w:t>counsel,</w:t>
      </w:r>
      <w:r>
        <w:rPr>
          <w:spacing w:val="-35"/>
          <w:w w:val="110"/>
        </w:rPr>
        <w:t> </w:t>
      </w:r>
      <w:r>
        <w:rPr>
          <w:w w:val="110"/>
        </w:rPr>
        <w:t>and</w:t>
      </w:r>
      <w:r>
        <w:rPr>
          <w:spacing w:val="-34"/>
          <w:w w:val="110"/>
        </w:rPr>
        <w:t> </w:t>
      </w:r>
      <w:r>
        <w:rPr>
          <w:w w:val="110"/>
        </w:rPr>
        <w:t>pursuant</w:t>
      </w:r>
      <w:r>
        <w:rPr>
          <w:spacing w:val="-30"/>
          <w:w w:val="110"/>
        </w:rPr>
        <w:t> </w:t>
      </w:r>
      <w:r>
        <w:rPr>
          <w:w w:val="110"/>
        </w:rPr>
        <w:t>to</w:t>
      </w:r>
      <w:r>
        <w:rPr>
          <w:spacing w:val="-37"/>
          <w:w w:val="110"/>
        </w:rPr>
        <w:t> </w:t>
      </w:r>
      <w:r>
        <w:rPr>
          <w:w w:val="110"/>
        </w:rPr>
        <w:t>the</w:t>
      </w:r>
      <w:r>
        <w:rPr>
          <w:spacing w:val="-34"/>
          <w:w w:val="110"/>
        </w:rPr>
        <w:t> </w:t>
      </w:r>
      <w:r>
        <w:rPr>
          <w:w w:val="110"/>
        </w:rPr>
        <w:t>Due</w:t>
      </w:r>
      <w:r>
        <w:rPr>
          <w:spacing w:val="-35"/>
          <w:w w:val="110"/>
        </w:rPr>
        <w:t> </w:t>
      </w:r>
      <w:r>
        <w:rPr>
          <w:w w:val="110"/>
        </w:rPr>
        <w:t>Process</w:t>
      </w:r>
      <w:r>
        <w:rPr>
          <w:spacing w:val="-34"/>
          <w:w w:val="110"/>
        </w:rPr>
        <w:t> </w:t>
      </w:r>
      <w:r>
        <w:rPr>
          <w:w w:val="110"/>
        </w:rPr>
        <w:t>Clause of</w:t>
      </w:r>
      <w:r>
        <w:rPr>
          <w:spacing w:val="-29"/>
          <w:w w:val="110"/>
        </w:rPr>
        <w:t> </w:t>
      </w:r>
      <w:r>
        <w:rPr>
          <w:w w:val="110"/>
        </w:rPr>
        <w:t>the</w:t>
      </w:r>
      <w:r>
        <w:rPr>
          <w:spacing w:val="-31"/>
          <w:w w:val="110"/>
        </w:rPr>
        <w:t> </w:t>
      </w:r>
      <w:r>
        <w:rPr>
          <w:w w:val="110"/>
        </w:rPr>
        <w:t>Fifth</w:t>
      </w:r>
      <w:r>
        <w:rPr>
          <w:spacing w:val="-28"/>
          <w:w w:val="110"/>
        </w:rPr>
        <w:t> </w:t>
      </w:r>
      <w:r>
        <w:rPr>
          <w:w w:val="110"/>
        </w:rPr>
        <w:t>Amendment,</w:t>
      </w:r>
      <w:r>
        <w:rPr>
          <w:spacing w:val="-18"/>
          <w:w w:val="110"/>
        </w:rPr>
        <w:t> </w:t>
      </w:r>
      <w:r>
        <w:rPr>
          <w:w w:val="110"/>
        </w:rPr>
        <w:t>the</w:t>
      </w:r>
      <w:r>
        <w:rPr>
          <w:spacing w:val="-34"/>
          <w:w w:val="110"/>
        </w:rPr>
        <w:t> </w:t>
      </w:r>
      <w:r>
        <w:rPr>
          <w:w w:val="110"/>
        </w:rPr>
        <w:t>Counsel</w:t>
      </w:r>
      <w:r>
        <w:rPr>
          <w:spacing w:val="-34"/>
          <w:w w:val="110"/>
        </w:rPr>
        <w:t> </w:t>
      </w:r>
      <w:r>
        <w:rPr>
          <w:w w:val="110"/>
        </w:rPr>
        <w:t>clause</w:t>
      </w:r>
      <w:r>
        <w:rPr>
          <w:spacing w:val="-30"/>
          <w:w w:val="110"/>
        </w:rPr>
        <w:t> </w:t>
      </w:r>
      <w:r>
        <w:rPr>
          <w:w w:val="110"/>
        </w:rPr>
        <w:t>of</w:t>
      </w:r>
      <w:r>
        <w:rPr>
          <w:spacing w:val="-32"/>
          <w:w w:val="110"/>
        </w:rPr>
        <w:t> </w:t>
      </w:r>
      <w:r>
        <w:rPr>
          <w:w w:val="110"/>
        </w:rPr>
        <w:t>the</w:t>
      </w:r>
      <w:r>
        <w:rPr>
          <w:spacing w:val="-32"/>
          <w:w w:val="110"/>
        </w:rPr>
        <w:t> </w:t>
      </w:r>
      <w:r>
        <w:rPr>
          <w:w w:val="110"/>
        </w:rPr>
        <w:t>Sixth</w:t>
      </w:r>
      <w:r>
        <w:rPr>
          <w:spacing w:val="-26"/>
          <w:w w:val="110"/>
        </w:rPr>
        <w:t> </w:t>
      </w:r>
      <w:r>
        <w:rPr>
          <w:w w:val="110"/>
        </w:rPr>
        <w:t>Amendment,</w:t>
      </w:r>
      <w:r>
        <w:rPr>
          <w:spacing w:val="-25"/>
          <w:w w:val="110"/>
        </w:rPr>
        <w:t> </w:t>
      </w:r>
      <w:r>
        <w:rPr>
          <w:w w:val="110"/>
        </w:rPr>
        <w:t>the</w:t>
      </w:r>
      <w:r>
        <w:rPr>
          <w:spacing w:val="-30"/>
          <w:w w:val="110"/>
        </w:rPr>
        <w:t> </w:t>
      </w:r>
      <w:r>
        <w:rPr>
          <w:w w:val="110"/>
        </w:rPr>
        <w:t>attorney-client</w:t>
      </w:r>
      <w:r>
        <w:rPr>
          <w:spacing w:val="-33"/>
          <w:w w:val="110"/>
        </w:rPr>
        <w:t> </w:t>
      </w:r>
      <w:r>
        <w:rPr>
          <w:w w:val="110"/>
        </w:rPr>
        <w:t>and work-product</w:t>
      </w:r>
      <w:r>
        <w:rPr>
          <w:spacing w:val="-21"/>
          <w:w w:val="110"/>
        </w:rPr>
        <w:t> </w:t>
      </w:r>
      <w:r>
        <w:rPr>
          <w:w w:val="110"/>
        </w:rPr>
        <w:t>privileges,</w:t>
      </w:r>
      <w:r>
        <w:rPr>
          <w:spacing w:val="-23"/>
          <w:w w:val="110"/>
        </w:rPr>
        <w:t> </w:t>
      </w:r>
      <w:r>
        <w:rPr>
          <w:w w:val="110"/>
        </w:rPr>
        <w:t>the</w:t>
      </w:r>
      <w:r>
        <w:rPr>
          <w:spacing w:val="-24"/>
          <w:w w:val="110"/>
        </w:rPr>
        <w:t> </w:t>
      </w:r>
      <w:r>
        <w:rPr>
          <w:w w:val="110"/>
        </w:rPr>
        <w:t>Jencks</w:t>
      </w:r>
      <w:r>
        <w:rPr>
          <w:spacing w:val="-28"/>
          <w:w w:val="110"/>
        </w:rPr>
        <w:t> </w:t>
      </w:r>
      <w:r>
        <w:rPr>
          <w:w w:val="110"/>
        </w:rPr>
        <w:t>Act,</w:t>
      </w:r>
      <w:r>
        <w:rPr>
          <w:spacing w:val="-31"/>
          <w:w w:val="110"/>
        </w:rPr>
        <w:t> </w:t>
      </w:r>
      <w:r>
        <w:rPr>
          <w:w w:val="110"/>
        </w:rPr>
        <w:t>and</w:t>
      </w:r>
      <w:r>
        <w:rPr>
          <w:spacing w:val="-24"/>
          <w:w w:val="110"/>
        </w:rPr>
        <w:t> </w:t>
      </w:r>
      <w:r>
        <w:rPr>
          <w:w w:val="110"/>
        </w:rPr>
        <w:t>the</w:t>
      </w:r>
      <w:r>
        <w:rPr>
          <w:spacing w:val="-27"/>
          <w:w w:val="110"/>
        </w:rPr>
        <w:t> </w:t>
      </w:r>
      <w:r>
        <w:rPr>
          <w:w w:val="110"/>
        </w:rPr>
        <w:t>Court's</w:t>
      </w:r>
      <w:r>
        <w:rPr>
          <w:spacing w:val="-23"/>
          <w:w w:val="110"/>
        </w:rPr>
        <w:t> </w:t>
      </w:r>
      <w:r>
        <w:rPr>
          <w:w w:val="110"/>
        </w:rPr>
        <w:t>inherent</w:t>
      </w:r>
      <w:r>
        <w:rPr>
          <w:spacing w:val="-21"/>
          <w:w w:val="110"/>
        </w:rPr>
        <w:t> </w:t>
      </w:r>
      <w:r>
        <w:rPr>
          <w:w w:val="110"/>
        </w:rPr>
        <w:t>power,</w:t>
      </w:r>
      <w:r>
        <w:rPr>
          <w:spacing w:val="-25"/>
          <w:w w:val="110"/>
        </w:rPr>
        <w:t> </w:t>
      </w:r>
      <w:r>
        <w:rPr>
          <w:w w:val="110"/>
        </w:rPr>
        <w:t>respectfully</w:t>
      </w:r>
      <w:r>
        <w:rPr>
          <w:spacing w:val="-16"/>
          <w:w w:val="110"/>
        </w:rPr>
        <w:t> </w:t>
      </w:r>
      <w:r>
        <w:rPr>
          <w:w w:val="110"/>
        </w:rPr>
        <w:t>moves this Court to dismiss the Indictment with prejudice for government misconduct or in the alternative, to conduct an evidentiary hearing to determine the extent of and the prejudice resulting from the government's</w:t>
      </w:r>
      <w:r>
        <w:rPr>
          <w:spacing w:val="-2"/>
          <w:w w:val="110"/>
        </w:rPr>
        <w:t> </w:t>
      </w:r>
      <w:r>
        <w:rPr>
          <w:w w:val="110"/>
        </w:rPr>
        <w:t>misconduct.</w:t>
      </w:r>
    </w:p>
    <w:p>
      <w:pPr>
        <w:pStyle w:val="BodyText"/>
        <w:spacing w:line="537" w:lineRule="auto" w:before="14"/>
        <w:ind w:left="1636" w:right="1493" w:firstLine="730"/>
        <w:jc w:val="both"/>
      </w:pPr>
      <w:r>
        <w:rPr>
          <w:w w:val="110"/>
        </w:rPr>
        <w:t>Dr. Shaygan respectfully submits that the government's conduct in this case is so outrageous</w:t>
      </w:r>
      <w:r>
        <w:rPr>
          <w:spacing w:val="-31"/>
          <w:w w:val="110"/>
        </w:rPr>
        <w:t> </w:t>
      </w:r>
      <w:r>
        <w:rPr>
          <w:w w:val="110"/>
        </w:rPr>
        <w:t>and</w:t>
      </w:r>
      <w:r>
        <w:rPr>
          <w:spacing w:val="-29"/>
          <w:w w:val="110"/>
        </w:rPr>
        <w:t> </w:t>
      </w:r>
      <w:r>
        <w:rPr>
          <w:w w:val="110"/>
        </w:rPr>
        <w:t>was</w:t>
      </w:r>
      <w:r>
        <w:rPr>
          <w:spacing w:val="-35"/>
          <w:w w:val="110"/>
        </w:rPr>
        <w:t> </w:t>
      </w:r>
      <w:r>
        <w:rPr>
          <w:w w:val="110"/>
        </w:rPr>
        <w:t>undertaken</w:t>
      </w:r>
      <w:r>
        <w:rPr>
          <w:spacing w:val="-27"/>
          <w:w w:val="110"/>
        </w:rPr>
        <w:t> </w:t>
      </w:r>
      <w:r>
        <w:rPr>
          <w:w w:val="110"/>
        </w:rPr>
        <w:t>with</w:t>
      </w:r>
      <w:r>
        <w:rPr>
          <w:spacing w:val="-34"/>
          <w:w w:val="110"/>
        </w:rPr>
        <w:t> </w:t>
      </w:r>
      <w:r>
        <w:rPr>
          <w:w w:val="110"/>
        </w:rPr>
        <w:t>such</w:t>
      </w:r>
      <w:r>
        <w:rPr>
          <w:spacing w:val="-28"/>
          <w:w w:val="110"/>
        </w:rPr>
        <w:t> </w:t>
      </w:r>
      <w:r>
        <w:rPr>
          <w:w w:val="110"/>
        </w:rPr>
        <w:t>flagrant</w:t>
      </w:r>
      <w:r>
        <w:rPr>
          <w:spacing w:val="-32"/>
          <w:w w:val="110"/>
        </w:rPr>
        <w:t> </w:t>
      </w:r>
      <w:r>
        <w:rPr>
          <w:w w:val="110"/>
        </w:rPr>
        <w:t>disregard</w:t>
      </w:r>
      <w:r>
        <w:rPr>
          <w:spacing w:val="-26"/>
          <w:w w:val="110"/>
        </w:rPr>
        <w:t> </w:t>
      </w:r>
      <w:r>
        <w:rPr>
          <w:w w:val="110"/>
        </w:rPr>
        <w:t>for</w:t>
      </w:r>
      <w:r>
        <w:rPr>
          <w:spacing w:val="-29"/>
          <w:w w:val="110"/>
        </w:rPr>
        <w:t> </w:t>
      </w:r>
      <w:r>
        <w:rPr>
          <w:w w:val="110"/>
        </w:rPr>
        <w:t>Mr.</w:t>
      </w:r>
      <w:r>
        <w:rPr>
          <w:spacing w:val="-33"/>
          <w:w w:val="110"/>
        </w:rPr>
        <w:t> </w:t>
      </w:r>
      <w:r>
        <w:rPr>
          <w:w w:val="110"/>
        </w:rPr>
        <w:t>Shaygan</w:t>
      </w:r>
      <w:r>
        <w:rPr>
          <w:spacing w:val="-41"/>
          <w:w w:val="110"/>
        </w:rPr>
        <w:t> </w:t>
      </w:r>
      <w:r>
        <w:rPr>
          <w:w w:val="110"/>
        </w:rPr>
        <w:t>'s</w:t>
      </w:r>
      <w:r>
        <w:rPr>
          <w:spacing w:val="-26"/>
          <w:w w:val="110"/>
        </w:rPr>
        <w:t> </w:t>
      </w:r>
      <w:r>
        <w:rPr>
          <w:w w:val="110"/>
        </w:rPr>
        <w:t>constitutional rights that dismissal is the appropriate remedy under applicable precedent. Because the government</w:t>
      </w:r>
      <w:r>
        <w:rPr>
          <w:spacing w:val="-5"/>
          <w:w w:val="110"/>
        </w:rPr>
        <w:t> </w:t>
      </w:r>
      <w:r>
        <w:rPr>
          <w:w w:val="110"/>
        </w:rPr>
        <w:t>deliberately</w:t>
      </w:r>
      <w:r>
        <w:rPr>
          <w:spacing w:val="-2"/>
          <w:w w:val="110"/>
        </w:rPr>
        <w:t> </w:t>
      </w:r>
      <w:r>
        <w:rPr>
          <w:w w:val="110"/>
        </w:rPr>
        <w:t>concealed</w:t>
      </w:r>
      <w:r>
        <w:rPr>
          <w:spacing w:val="-4"/>
          <w:w w:val="110"/>
        </w:rPr>
        <w:t> </w:t>
      </w:r>
      <w:r>
        <w:rPr>
          <w:w w:val="110"/>
        </w:rPr>
        <w:t>its</w:t>
      </w:r>
      <w:r>
        <w:rPr>
          <w:spacing w:val="-11"/>
          <w:w w:val="110"/>
        </w:rPr>
        <w:t> </w:t>
      </w:r>
      <w:r>
        <w:rPr>
          <w:w w:val="110"/>
        </w:rPr>
        <w:t>unauthorized</w:t>
      </w:r>
      <w:r>
        <w:rPr>
          <w:spacing w:val="6"/>
          <w:w w:val="110"/>
        </w:rPr>
        <w:t> </w:t>
      </w:r>
      <w:r>
        <w:rPr>
          <w:w w:val="110"/>
        </w:rPr>
        <w:t>acts,</w:t>
      </w:r>
      <w:r>
        <w:rPr>
          <w:spacing w:val="-7"/>
          <w:w w:val="110"/>
        </w:rPr>
        <w:t> </w:t>
      </w:r>
      <w:r>
        <w:rPr>
          <w:w w:val="110"/>
        </w:rPr>
        <w:t>the</w:t>
      </w:r>
      <w:r>
        <w:rPr>
          <w:spacing w:val="-10"/>
          <w:w w:val="110"/>
        </w:rPr>
        <w:t> </w:t>
      </w:r>
      <w:r>
        <w:rPr>
          <w:w w:val="110"/>
        </w:rPr>
        <w:t>misconduct</w:t>
      </w:r>
      <w:r>
        <w:rPr>
          <w:spacing w:val="1"/>
          <w:w w:val="110"/>
        </w:rPr>
        <w:t> </w:t>
      </w:r>
      <w:r>
        <w:rPr>
          <w:w w:val="110"/>
        </w:rPr>
        <w:t>was</w:t>
      </w:r>
      <w:r>
        <w:rPr>
          <w:spacing w:val="-9"/>
          <w:w w:val="110"/>
        </w:rPr>
        <w:t> </w:t>
      </w:r>
      <w:r>
        <w:rPr>
          <w:w w:val="110"/>
        </w:rPr>
        <w:t>not</w:t>
      </w:r>
      <w:r>
        <w:rPr>
          <w:spacing w:val="-7"/>
          <w:w w:val="110"/>
        </w:rPr>
        <w:t> </w:t>
      </w:r>
      <w:r>
        <w:rPr>
          <w:w w:val="110"/>
        </w:rPr>
        <w:t>revealed until</w:t>
      </w:r>
      <w:r>
        <w:rPr>
          <w:spacing w:val="-21"/>
          <w:w w:val="110"/>
        </w:rPr>
        <w:t> </w:t>
      </w:r>
      <w:r>
        <w:rPr>
          <w:w w:val="110"/>
        </w:rPr>
        <w:t>trial</w:t>
      </w:r>
      <w:r>
        <w:rPr>
          <w:spacing w:val="-15"/>
          <w:w w:val="110"/>
        </w:rPr>
        <w:t> </w:t>
      </w:r>
      <w:r>
        <w:rPr>
          <w:w w:val="110"/>
        </w:rPr>
        <w:t>was</w:t>
      </w:r>
      <w:r>
        <w:rPr>
          <w:spacing w:val="-19"/>
          <w:w w:val="110"/>
        </w:rPr>
        <w:t> </w:t>
      </w:r>
      <w:r>
        <w:rPr>
          <w:w w:val="110"/>
        </w:rPr>
        <w:t>well</w:t>
      </w:r>
      <w:r>
        <w:rPr>
          <w:spacing w:val="-22"/>
          <w:w w:val="110"/>
        </w:rPr>
        <w:t> </w:t>
      </w:r>
      <w:r>
        <w:rPr>
          <w:w w:val="110"/>
        </w:rPr>
        <w:t>under</w:t>
      </w:r>
      <w:r>
        <w:rPr>
          <w:spacing w:val="-13"/>
          <w:w w:val="110"/>
        </w:rPr>
        <w:t> </w:t>
      </w:r>
      <w:r>
        <w:rPr>
          <w:w w:val="110"/>
        </w:rPr>
        <w:t>way.</w:t>
      </w:r>
      <w:r>
        <w:rPr>
          <w:spacing w:val="-19"/>
          <w:w w:val="110"/>
        </w:rPr>
        <w:t> </w:t>
      </w:r>
      <w:r>
        <w:rPr>
          <w:w w:val="110"/>
        </w:rPr>
        <w:t>As</w:t>
      </w:r>
      <w:r>
        <w:rPr>
          <w:spacing w:val="-22"/>
          <w:w w:val="110"/>
        </w:rPr>
        <w:t> </w:t>
      </w:r>
      <w:r>
        <w:rPr>
          <w:w w:val="110"/>
        </w:rPr>
        <w:t>a</w:t>
      </w:r>
      <w:r>
        <w:rPr>
          <w:spacing w:val="-25"/>
          <w:w w:val="110"/>
        </w:rPr>
        <w:t> </w:t>
      </w:r>
      <w:r>
        <w:rPr>
          <w:w w:val="110"/>
        </w:rPr>
        <w:t>result</w:t>
      </w:r>
      <w:r>
        <w:rPr>
          <w:spacing w:val="-20"/>
          <w:w w:val="110"/>
        </w:rPr>
        <w:t> </w:t>
      </w:r>
      <w:r>
        <w:rPr>
          <w:w w:val="110"/>
        </w:rPr>
        <w:t>of</w:t>
      </w:r>
      <w:r>
        <w:rPr>
          <w:spacing w:val="-18"/>
          <w:w w:val="110"/>
        </w:rPr>
        <w:t> </w:t>
      </w:r>
      <w:r>
        <w:rPr>
          <w:w w:val="110"/>
        </w:rPr>
        <w:t>the</w:t>
      </w:r>
      <w:r>
        <w:rPr>
          <w:spacing w:val="-21"/>
          <w:w w:val="110"/>
        </w:rPr>
        <w:t> </w:t>
      </w:r>
      <w:r>
        <w:rPr>
          <w:w w:val="110"/>
        </w:rPr>
        <w:t>concealment</w:t>
      </w:r>
      <w:r>
        <w:rPr>
          <w:spacing w:val="-13"/>
          <w:w w:val="110"/>
        </w:rPr>
        <w:t> </w:t>
      </w:r>
      <w:r>
        <w:rPr>
          <w:w w:val="110"/>
        </w:rPr>
        <w:t>of</w:t>
      </w:r>
      <w:r>
        <w:rPr>
          <w:spacing w:val="-15"/>
          <w:w w:val="110"/>
        </w:rPr>
        <w:t> </w:t>
      </w:r>
      <w:r>
        <w:rPr>
          <w:w w:val="110"/>
        </w:rPr>
        <w:t>the</w:t>
      </w:r>
      <w:r>
        <w:rPr>
          <w:spacing w:val="-24"/>
          <w:w w:val="110"/>
        </w:rPr>
        <w:t> </w:t>
      </w:r>
      <w:r>
        <w:rPr>
          <w:w w:val="110"/>
        </w:rPr>
        <w:t>truth,</w:t>
      </w:r>
      <w:r>
        <w:rPr>
          <w:spacing w:val="-18"/>
          <w:w w:val="110"/>
        </w:rPr>
        <w:t> </w:t>
      </w:r>
      <w:r>
        <w:rPr>
          <w:w w:val="110"/>
        </w:rPr>
        <w:t>lesser</w:t>
      </w:r>
      <w:r>
        <w:rPr>
          <w:spacing w:val="-18"/>
          <w:w w:val="110"/>
        </w:rPr>
        <w:t> </w:t>
      </w:r>
      <w:r>
        <w:rPr>
          <w:w w:val="110"/>
        </w:rPr>
        <w:t>relief</w:t>
      </w:r>
      <w:r>
        <w:rPr>
          <w:spacing w:val="-10"/>
          <w:w w:val="110"/>
        </w:rPr>
        <w:t> </w:t>
      </w:r>
      <w:r>
        <w:rPr>
          <w:w w:val="110"/>
        </w:rPr>
        <w:t>as</w:t>
      </w:r>
      <w:r>
        <w:rPr>
          <w:spacing w:val="-23"/>
          <w:w w:val="110"/>
        </w:rPr>
        <w:t> </w:t>
      </w:r>
      <w:r>
        <w:rPr>
          <w:w w:val="110"/>
        </w:rPr>
        <w:t>this Court might order-including the granting of a mistrial, the disqualification of government counsel and the case agent, and instructions to the jury-will not</w:t>
      </w:r>
      <w:r>
        <w:rPr>
          <w:spacing w:val="-5"/>
          <w:w w:val="110"/>
        </w:rPr>
        <w:t> </w:t>
      </w:r>
      <w:r>
        <w:rPr>
          <w:w w:val="110"/>
        </w:rPr>
        <w:t>suffice.</w:t>
      </w:r>
    </w:p>
    <w:p>
      <w:pPr>
        <w:spacing w:after="0" w:line="537" w:lineRule="auto"/>
        <w:jc w:val="both"/>
        <w:sectPr>
          <w:type w:val="continuous"/>
          <w:pgSz w:w="12240" w:h="15840"/>
          <w:pgMar w:top="700" w:bottom="280" w:left="0" w:right="0"/>
        </w:sectPr>
      </w:pPr>
    </w:p>
    <w:p>
      <w:pPr>
        <w:tabs>
          <w:tab w:pos="9857" w:val="left" w:leader="none"/>
        </w:tabs>
        <w:spacing w:before="78"/>
        <w:ind w:left="1325" w:right="0" w:firstLine="0"/>
        <w:jc w:val="left"/>
        <w:rPr>
          <w:rFonts w:ascii="Arial"/>
          <w:sz w:val="22"/>
        </w:rPr>
      </w:pPr>
      <w:r>
        <w:rPr>
          <w:rFonts w:ascii="Arial"/>
          <w:w w:val="105"/>
          <w:sz w:val="22"/>
        </w:rPr>
        <w:t>Case 1:08-cr-20112-JEM   Document 250   Entered on FLSD</w:t>
      </w:r>
      <w:r>
        <w:rPr>
          <w:rFonts w:ascii="Arial"/>
          <w:spacing w:val="10"/>
          <w:w w:val="105"/>
          <w:sz w:val="22"/>
        </w:rPr>
        <w:t> </w:t>
      </w:r>
      <w:r>
        <w:rPr>
          <w:rFonts w:ascii="Arial"/>
          <w:w w:val="105"/>
          <w:sz w:val="22"/>
        </w:rPr>
        <w:t>Docket</w:t>
      </w:r>
      <w:r>
        <w:rPr>
          <w:rFonts w:ascii="Arial"/>
          <w:spacing w:val="6"/>
          <w:w w:val="105"/>
          <w:sz w:val="22"/>
        </w:rPr>
        <w:t> </w:t>
      </w:r>
      <w:r>
        <w:rPr>
          <w:rFonts w:ascii="Arial"/>
          <w:w w:val="105"/>
          <w:sz w:val="22"/>
        </w:rPr>
        <w:t>03/01/2009</w:t>
        <w:tab/>
        <w:t>Page 2 of</w:t>
      </w:r>
      <w:r>
        <w:rPr>
          <w:rFonts w:ascii="Arial"/>
          <w:spacing w:val="14"/>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3"/>
        <w:rPr>
          <w:rFonts w:ascii="Arial"/>
          <w:sz w:val="28"/>
        </w:rPr>
      </w:pPr>
    </w:p>
    <w:p>
      <w:pPr>
        <w:pStyle w:val="BodyText"/>
        <w:ind w:left="2402"/>
      </w:pPr>
      <w:r>
        <w:rPr>
          <w:w w:val="105"/>
        </w:rPr>
        <w:t>In support of this motion, Dr. Shaygan states as follows:</w:t>
      </w:r>
    </w:p>
    <w:p>
      <w:pPr>
        <w:pStyle w:val="BodyText"/>
        <w:spacing w:before="3"/>
        <w:rPr>
          <w:sz w:val="29"/>
        </w:rPr>
      </w:pPr>
    </w:p>
    <w:p>
      <w:pPr>
        <w:tabs>
          <w:tab w:pos="5519" w:val="left" w:leader="none"/>
        </w:tabs>
        <w:spacing w:before="0"/>
        <w:ind w:left="4976" w:right="0" w:firstLine="0"/>
        <w:jc w:val="left"/>
        <w:rPr>
          <w:b/>
          <w:sz w:val="22"/>
        </w:rPr>
      </w:pPr>
      <w:r>
        <w:rPr>
          <w:b/>
          <w:w w:val="110"/>
          <w:sz w:val="22"/>
        </w:rPr>
        <w:t>I.</w:t>
        <w:tab/>
      </w:r>
      <w:r>
        <w:rPr>
          <w:b/>
          <w:w w:val="110"/>
          <w:sz w:val="22"/>
          <w:u w:val="thick"/>
        </w:rPr>
        <w:t>INTRODUCTION</w:t>
      </w:r>
    </w:p>
    <w:p>
      <w:pPr>
        <w:pStyle w:val="BodyText"/>
        <w:spacing w:before="8"/>
        <w:rPr>
          <w:b/>
          <w:sz w:val="27"/>
        </w:rPr>
      </w:pPr>
    </w:p>
    <w:p>
      <w:pPr>
        <w:pStyle w:val="BodyText"/>
        <w:spacing w:line="537" w:lineRule="auto" w:before="1"/>
        <w:ind w:left="1682" w:right="1462" w:firstLine="709"/>
        <w:jc w:val="both"/>
      </w:pPr>
      <w:r>
        <w:rPr>
          <w:w w:val="105"/>
        </w:rPr>
        <w:t>This motion seeks relief for a pattern of flagrant government misconduct, which has raised the specter ofretaliation against defense counsel, created an unnerving atmosphere of intimidation in the courtroom, and undermined the integrity of the adversarial process. The evidence at trial and in the affidavits of DEA Agents Christopher Wells and James Brown (attached as Exhibits A and B, respectively) has revealed that one or more members of the prosecution team:</w:t>
      </w:r>
    </w:p>
    <w:p>
      <w:pPr>
        <w:pStyle w:val="ListParagraph"/>
        <w:numPr>
          <w:ilvl w:val="0"/>
          <w:numId w:val="1"/>
        </w:numPr>
        <w:tabs>
          <w:tab w:pos="3083" w:val="left" w:leader="none"/>
        </w:tabs>
        <w:spacing w:line="268" w:lineRule="auto" w:before="1" w:after="0"/>
        <w:ind w:left="3077" w:right="1464" w:hanging="696"/>
        <w:jc w:val="both"/>
        <w:rPr>
          <w:sz w:val="23"/>
        </w:rPr>
      </w:pPr>
      <w:r>
        <w:rPr>
          <w:w w:val="105"/>
          <w:sz w:val="23"/>
        </w:rPr>
        <w:t>purposefully invaded the defense camp by inducing two prospective witnesses, Carlos Vento and Trinity Clendening, to surreptitiously record their communications with members of the defense team (including lead defense counsel David Markus and investigator Michael Graff), without a good faith basis and for no legitimate law enforcement</w:t>
      </w:r>
      <w:r>
        <w:rPr>
          <w:spacing w:val="19"/>
          <w:w w:val="105"/>
          <w:sz w:val="23"/>
        </w:rPr>
        <w:t> </w:t>
      </w:r>
      <w:r>
        <w:rPr>
          <w:w w:val="105"/>
          <w:sz w:val="23"/>
        </w:rPr>
        <w:t>purpose;</w:t>
      </w:r>
    </w:p>
    <w:p>
      <w:pPr>
        <w:pStyle w:val="BodyText"/>
        <w:spacing w:before="5"/>
        <w:rPr>
          <w:sz w:val="25"/>
        </w:rPr>
      </w:pPr>
    </w:p>
    <w:p>
      <w:pPr>
        <w:pStyle w:val="ListParagraph"/>
        <w:numPr>
          <w:ilvl w:val="0"/>
          <w:numId w:val="1"/>
        </w:numPr>
        <w:tabs>
          <w:tab w:pos="3080" w:val="left" w:leader="none"/>
        </w:tabs>
        <w:spacing w:line="264" w:lineRule="auto" w:before="0" w:after="0"/>
        <w:ind w:left="3074" w:right="1480" w:hanging="700"/>
        <w:jc w:val="both"/>
        <w:rPr>
          <w:sz w:val="23"/>
        </w:rPr>
      </w:pPr>
      <w:r>
        <w:rPr>
          <w:w w:val="105"/>
          <w:sz w:val="23"/>
        </w:rPr>
        <w:t>intentionally and surreptitiously acquired knowledge of defense strategy by listening to the recorded conversation of a defense interview-specifically the interview of Vento by investigator Graff on or about December 9,</w:t>
      </w:r>
      <w:r>
        <w:rPr>
          <w:spacing w:val="-32"/>
          <w:w w:val="105"/>
          <w:sz w:val="23"/>
        </w:rPr>
        <w:t> </w:t>
      </w:r>
      <w:r>
        <w:rPr>
          <w:w w:val="105"/>
          <w:sz w:val="23"/>
        </w:rPr>
        <w:t>2008;</w:t>
      </w:r>
    </w:p>
    <w:p>
      <w:pPr>
        <w:pStyle w:val="BodyText"/>
        <w:spacing w:before="1"/>
        <w:rPr>
          <w:sz w:val="26"/>
        </w:rPr>
      </w:pPr>
    </w:p>
    <w:p>
      <w:pPr>
        <w:pStyle w:val="ListParagraph"/>
        <w:numPr>
          <w:ilvl w:val="0"/>
          <w:numId w:val="1"/>
        </w:numPr>
        <w:tabs>
          <w:tab w:pos="3073" w:val="left" w:leader="none"/>
        </w:tabs>
        <w:spacing w:line="268" w:lineRule="auto" w:before="0" w:after="0"/>
        <w:ind w:left="3065" w:right="1474" w:hanging="695"/>
        <w:jc w:val="both"/>
        <w:rPr>
          <w:sz w:val="23"/>
        </w:rPr>
      </w:pPr>
      <w:r>
        <w:rPr>
          <w:w w:val="105"/>
          <w:sz w:val="23"/>
        </w:rPr>
        <w:t>falsely, or at a minimum misleadingly, claimed to the Court that the reason for the secret recordings was to investigate a complaint by government witness Courtney Tucker of "witness tampering" by the defense-when in fact Ms. Tucker's words were exaggerated and distorted if not completely</w:t>
      </w:r>
      <w:r>
        <w:rPr>
          <w:spacing w:val="10"/>
          <w:w w:val="105"/>
          <w:sz w:val="23"/>
        </w:rPr>
        <w:t> </w:t>
      </w:r>
      <w:r>
        <w:rPr>
          <w:w w:val="105"/>
          <w:sz w:val="23"/>
        </w:rPr>
        <w:t>invented;</w:t>
      </w:r>
    </w:p>
    <w:p>
      <w:pPr>
        <w:pStyle w:val="BodyText"/>
        <w:spacing w:before="8"/>
        <w:rPr>
          <w:sz w:val="25"/>
        </w:rPr>
      </w:pPr>
    </w:p>
    <w:p>
      <w:pPr>
        <w:pStyle w:val="ListParagraph"/>
        <w:numPr>
          <w:ilvl w:val="0"/>
          <w:numId w:val="1"/>
        </w:numPr>
        <w:tabs>
          <w:tab w:pos="3073" w:val="left" w:leader="none"/>
        </w:tabs>
        <w:spacing w:line="268" w:lineRule="auto" w:before="0" w:after="0"/>
        <w:ind w:left="3063" w:right="1491" w:hanging="697"/>
        <w:jc w:val="both"/>
        <w:rPr>
          <w:sz w:val="23"/>
        </w:rPr>
      </w:pPr>
      <w:r>
        <w:rPr>
          <w:w w:val="105"/>
          <w:sz w:val="23"/>
        </w:rPr>
        <w:t>failed to disclose to the defense (or to the jury) that witnesses Vento and Clendening were confidential informants, thereby depriving the defense of the opportunity to impeach their credibility by confronting them about their bias</w:t>
      </w:r>
      <w:r>
        <w:rPr>
          <w:spacing w:val="60"/>
          <w:w w:val="105"/>
          <w:sz w:val="23"/>
        </w:rPr>
        <w:t> </w:t>
      </w:r>
      <w:r>
        <w:rPr>
          <w:w w:val="105"/>
          <w:sz w:val="23"/>
        </w:rPr>
        <w:t>in favor of the government and motive to shade their</w:t>
      </w:r>
      <w:r>
        <w:rPr>
          <w:spacing w:val="-10"/>
          <w:w w:val="105"/>
          <w:sz w:val="23"/>
        </w:rPr>
        <w:t> </w:t>
      </w:r>
      <w:r>
        <w:rPr>
          <w:w w:val="105"/>
          <w:sz w:val="23"/>
        </w:rPr>
        <w:t>testimony;</w:t>
      </w:r>
    </w:p>
    <w:p>
      <w:pPr>
        <w:pStyle w:val="BodyText"/>
        <w:spacing w:before="8"/>
        <w:rPr>
          <w:sz w:val="25"/>
        </w:rPr>
      </w:pPr>
    </w:p>
    <w:p>
      <w:pPr>
        <w:pStyle w:val="ListParagraph"/>
        <w:numPr>
          <w:ilvl w:val="0"/>
          <w:numId w:val="1"/>
        </w:numPr>
        <w:tabs>
          <w:tab w:pos="3061" w:val="left" w:leader="none"/>
        </w:tabs>
        <w:spacing w:line="273" w:lineRule="auto" w:before="0" w:after="0"/>
        <w:ind w:left="3064" w:right="1495" w:hanging="705"/>
        <w:jc w:val="both"/>
        <w:rPr>
          <w:sz w:val="23"/>
        </w:rPr>
      </w:pPr>
      <w:r>
        <w:rPr>
          <w:w w:val="105"/>
          <w:sz w:val="23"/>
        </w:rPr>
        <w:t>remained silent while one of the witnesses, Clendening, testified to the jury that he taped attorney</w:t>
      </w:r>
      <w:r>
        <w:rPr>
          <w:spacing w:val="16"/>
          <w:w w:val="105"/>
          <w:sz w:val="23"/>
        </w:rPr>
        <w:t> </w:t>
      </w:r>
      <w:r>
        <w:rPr>
          <w:w w:val="105"/>
          <w:sz w:val="23"/>
        </w:rPr>
        <w:t>Markus;</w:t>
      </w:r>
    </w:p>
    <w:p>
      <w:pPr>
        <w:pStyle w:val="BodyText"/>
        <w:rPr>
          <w:sz w:val="26"/>
        </w:rPr>
      </w:pPr>
    </w:p>
    <w:p>
      <w:pPr>
        <w:pStyle w:val="BodyText"/>
        <w:rPr>
          <w:sz w:val="26"/>
        </w:rPr>
      </w:pPr>
    </w:p>
    <w:p>
      <w:pPr>
        <w:pStyle w:val="BodyText"/>
        <w:rPr>
          <w:sz w:val="32"/>
        </w:rPr>
      </w:pPr>
    </w:p>
    <w:p>
      <w:pPr>
        <w:spacing w:before="1"/>
        <w:ind w:left="196" w:right="0" w:firstLine="0"/>
        <w:jc w:val="center"/>
        <w:rPr>
          <w:rFonts w:ascii="Arial"/>
          <w:sz w:val="20"/>
        </w:rPr>
      </w:pPr>
      <w:r>
        <w:rPr>
          <w:rFonts w:ascii="Arial"/>
          <w:w w:val="109"/>
          <w:sz w:val="20"/>
        </w:rPr>
        <w:t>2</w:t>
      </w:r>
    </w:p>
    <w:p>
      <w:pPr>
        <w:spacing w:after="0"/>
        <w:jc w:val="center"/>
        <w:rPr>
          <w:rFonts w:ascii="Arial"/>
          <w:sz w:val="20"/>
        </w:rPr>
        <w:sectPr>
          <w:pgSz w:w="12240" w:h="15840"/>
          <w:pgMar w:top="720" w:bottom="280" w:left="0" w:right="0"/>
        </w:sectPr>
      </w:pPr>
    </w:p>
    <w:p>
      <w:pPr>
        <w:tabs>
          <w:tab w:pos="9828" w:val="left" w:leader="none"/>
        </w:tabs>
        <w:spacing w:before="75"/>
        <w:ind w:left="1296" w:right="0" w:firstLine="0"/>
        <w:jc w:val="left"/>
        <w:rPr>
          <w:rFonts w:ascii="Arial"/>
          <w:sz w:val="22"/>
        </w:rPr>
      </w:pPr>
      <w:r>
        <w:rPr>
          <w:rFonts w:ascii="Arial"/>
          <w:w w:val="105"/>
          <w:sz w:val="22"/>
        </w:rPr>
        <w:t>Case 1:08-cr-20112-JEM   Document 250   Entered on FLSD</w:t>
      </w:r>
      <w:r>
        <w:rPr>
          <w:rFonts w:ascii="Arial"/>
          <w:spacing w:val="12"/>
          <w:w w:val="105"/>
          <w:sz w:val="22"/>
        </w:rPr>
        <w:t> </w:t>
      </w:r>
      <w:r>
        <w:rPr>
          <w:rFonts w:ascii="Arial"/>
          <w:w w:val="105"/>
          <w:sz w:val="22"/>
        </w:rPr>
        <w:t>Docket</w:t>
      </w:r>
      <w:r>
        <w:rPr>
          <w:rFonts w:ascii="Arial"/>
          <w:spacing w:val="4"/>
          <w:w w:val="105"/>
          <w:sz w:val="22"/>
        </w:rPr>
        <w:t> </w:t>
      </w:r>
      <w:r>
        <w:rPr>
          <w:rFonts w:ascii="Arial"/>
          <w:w w:val="105"/>
          <w:sz w:val="22"/>
        </w:rPr>
        <w:t>03/01/2009</w:t>
        <w:tab/>
        <w:t>Page 3 of</w:t>
      </w:r>
      <w:r>
        <w:rPr>
          <w:rFonts w:ascii="Arial"/>
          <w:spacing w:val="14"/>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6"/>
        <w:rPr>
          <w:rFonts w:ascii="Arial"/>
          <w:sz w:val="29"/>
        </w:rPr>
      </w:pPr>
    </w:p>
    <w:p>
      <w:pPr>
        <w:pStyle w:val="ListParagraph"/>
        <w:numPr>
          <w:ilvl w:val="0"/>
          <w:numId w:val="1"/>
        </w:numPr>
        <w:tabs>
          <w:tab w:pos="3069" w:val="left" w:leader="none"/>
        </w:tabs>
        <w:spacing w:line="280" w:lineRule="auto" w:before="1" w:after="0"/>
        <w:ind w:left="3067" w:right="1486" w:hanging="697"/>
        <w:jc w:val="both"/>
        <w:rPr>
          <w:sz w:val="22"/>
        </w:rPr>
      </w:pPr>
      <w:r>
        <w:rPr>
          <w:w w:val="110"/>
          <w:sz w:val="22"/>
        </w:rPr>
        <w:t>failed to produce the recorded witness statements to the defense immediately after direct examination for use during cross-examination, as required by the Jencks Act, 18 U.S.C. </w:t>
      </w:r>
      <w:r>
        <w:rPr>
          <w:w w:val="110"/>
          <w:sz w:val="21"/>
        </w:rPr>
        <w:t>§ </w:t>
      </w:r>
      <w:r>
        <w:rPr>
          <w:w w:val="110"/>
          <w:sz w:val="22"/>
        </w:rPr>
        <w:t>3500;</w:t>
      </w:r>
      <w:r>
        <w:rPr>
          <w:spacing w:val="25"/>
          <w:w w:val="110"/>
          <w:sz w:val="22"/>
        </w:rPr>
        <w:t> </w:t>
      </w:r>
      <w:r>
        <w:rPr>
          <w:w w:val="110"/>
          <w:sz w:val="22"/>
        </w:rPr>
        <w:t>and</w:t>
      </w:r>
    </w:p>
    <w:p>
      <w:pPr>
        <w:pStyle w:val="BodyText"/>
        <w:spacing w:before="6"/>
        <w:rPr>
          <w:sz w:val="25"/>
        </w:rPr>
      </w:pPr>
    </w:p>
    <w:p>
      <w:pPr>
        <w:pStyle w:val="ListParagraph"/>
        <w:numPr>
          <w:ilvl w:val="0"/>
          <w:numId w:val="1"/>
        </w:numPr>
        <w:tabs>
          <w:tab w:pos="3069" w:val="left" w:leader="none"/>
          <w:tab w:pos="3070" w:val="left" w:leader="none"/>
        </w:tabs>
        <w:spacing w:line="283" w:lineRule="auto" w:before="0" w:after="0"/>
        <w:ind w:left="3065" w:right="1485" w:hanging="699"/>
        <w:jc w:val="left"/>
        <w:rPr>
          <w:sz w:val="22"/>
        </w:rPr>
      </w:pPr>
      <w:r>
        <w:rPr>
          <w:w w:val="110"/>
          <w:sz w:val="22"/>
        </w:rPr>
        <w:t>attempted to manipulate the trial testimony of Courtney Tucker, a government witness, by twisting her words during pretrial</w:t>
      </w:r>
      <w:r>
        <w:rPr>
          <w:spacing w:val="2"/>
          <w:w w:val="110"/>
          <w:sz w:val="22"/>
        </w:rPr>
        <w:t> </w:t>
      </w:r>
      <w:r>
        <w:rPr>
          <w:w w:val="110"/>
          <w:sz w:val="22"/>
        </w:rPr>
        <w:t>interviews.</w:t>
      </w:r>
    </w:p>
    <w:p>
      <w:pPr>
        <w:pStyle w:val="BodyText"/>
        <w:rPr>
          <w:sz w:val="25"/>
        </w:rPr>
      </w:pPr>
    </w:p>
    <w:p>
      <w:pPr>
        <w:pStyle w:val="Heading1"/>
        <w:tabs>
          <w:tab w:pos="750" w:val="left" w:leader="none"/>
        </w:tabs>
        <w:ind w:left="174"/>
        <w:jc w:val="center"/>
        <w:rPr>
          <w:u w:val="none"/>
        </w:rPr>
      </w:pPr>
      <w:r>
        <w:rPr>
          <w:w w:val="110"/>
          <w:u w:val="none"/>
        </w:rPr>
        <w:t>ll.</w:t>
        <w:tab/>
      </w:r>
      <w:r>
        <w:rPr>
          <w:w w:val="110"/>
          <w:u w:val="thick"/>
        </w:rPr>
        <w:t>FACTUALBACKGROUND</w:t>
      </w:r>
    </w:p>
    <w:p>
      <w:pPr>
        <w:pStyle w:val="BodyText"/>
        <w:rPr>
          <w:b/>
          <w:sz w:val="28"/>
        </w:rPr>
      </w:pPr>
    </w:p>
    <w:p>
      <w:pPr>
        <w:pStyle w:val="ListParagraph"/>
        <w:numPr>
          <w:ilvl w:val="0"/>
          <w:numId w:val="2"/>
        </w:numPr>
        <w:tabs>
          <w:tab w:pos="3059" w:val="left" w:leader="none"/>
          <w:tab w:pos="3061" w:val="left" w:leader="none"/>
        </w:tabs>
        <w:spacing w:line="240" w:lineRule="auto" w:before="0" w:after="0"/>
        <w:ind w:left="3060" w:right="0" w:hanging="697"/>
        <w:jc w:val="left"/>
        <w:rPr>
          <w:b/>
          <w:sz w:val="23"/>
        </w:rPr>
      </w:pPr>
      <w:r>
        <w:rPr>
          <w:b/>
          <w:w w:val="105"/>
          <w:sz w:val="23"/>
          <w:u w:val="thick"/>
        </w:rPr>
        <w:t>Seeds of Discord: A Prior</w:t>
      </w:r>
      <w:r>
        <w:rPr>
          <w:b/>
          <w:spacing w:val="-18"/>
          <w:w w:val="105"/>
          <w:sz w:val="23"/>
          <w:u w:val="thick"/>
        </w:rPr>
        <w:t> </w:t>
      </w:r>
      <w:r>
        <w:rPr>
          <w:b/>
          <w:w w:val="105"/>
          <w:sz w:val="23"/>
          <w:u w:val="thick"/>
        </w:rPr>
        <w:t>Encounter</w:t>
      </w:r>
    </w:p>
    <w:p>
      <w:pPr>
        <w:pStyle w:val="BodyText"/>
        <w:spacing w:before="9"/>
        <w:rPr>
          <w:b/>
          <w:sz w:val="28"/>
        </w:rPr>
      </w:pPr>
    </w:p>
    <w:p>
      <w:pPr>
        <w:spacing w:line="552" w:lineRule="auto" w:before="1"/>
        <w:ind w:left="1639" w:right="1484" w:firstLine="719"/>
        <w:jc w:val="both"/>
        <w:rPr>
          <w:sz w:val="22"/>
        </w:rPr>
      </w:pPr>
      <w:r>
        <w:rPr>
          <w:w w:val="115"/>
          <w:sz w:val="22"/>
        </w:rPr>
        <w:t>The government's conduct in this case can best be understood against the backdrop of history, which appears to have repeated itself. In 2008, co-counsel Marc Seitles </w:t>
      </w:r>
      <w:r>
        <w:rPr>
          <w:w w:val="110"/>
          <w:sz w:val="22"/>
        </w:rPr>
        <w:t>representeddefendantEvelio</w:t>
      </w:r>
      <w:r>
        <w:rPr>
          <w:spacing w:val="-34"/>
          <w:w w:val="110"/>
          <w:sz w:val="22"/>
        </w:rPr>
        <w:t> </w:t>
      </w:r>
      <w:r>
        <w:rPr>
          <w:w w:val="110"/>
          <w:sz w:val="22"/>
        </w:rPr>
        <w:t>Conde</w:t>
      </w:r>
      <w:r>
        <w:rPr>
          <w:spacing w:val="-32"/>
          <w:w w:val="110"/>
          <w:sz w:val="22"/>
        </w:rPr>
        <w:t> </w:t>
      </w:r>
      <w:r>
        <w:rPr>
          <w:w w:val="110"/>
          <w:sz w:val="22"/>
        </w:rPr>
        <w:t>in</w:t>
      </w:r>
      <w:r>
        <w:rPr>
          <w:spacing w:val="-34"/>
          <w:w w:val="110"/>
          <w:sz w:val="22"/>
        </w:rPr>
        <w:t> </w:t>
      </w:r>
      <w:r>
        <w:rPr>
          <w:i/>
          <w:w w:val="110"/>
          <w:sz w:val="23"/>
        </w:rPr>
        <w:t>United</w:t>
      </w:r>
      <w:r>
        <w:rPr>
          <w:i/>
          <w:spacing w:val="-31"/>
          <w:w w:val="110"/>
          <w:sz w:val="23"/>
        </w:rPr>
        <w:t> </w:t>
      </w:r>
      <w:r>
        <w:rPr>
          <w:i/>
          <w:w w:val="110"/>
          <w:sz w:val="23"/>
        </w:rPr>
        <w:t>States</w:t>
      </w:r>
      <w:r>
        <w:rPr>
          <w:i/>
          <w:spacing w:val="-37"/>
          <w:w w:val="110"/>
          <w:sz w:val="23"/>
        </w:rPr>
        <w:t> </w:t>
      </w:r>
      <w:r>
        <w:rPr>
          <w:i/>
          <w:w w:val="110"/>
          <w:sz w:val="23"/>
        </w:rPr>
        <w:t>v.</w:t>
      </w:r>
      <w:r>
        <w:rPr>
          <w:i/>
          <w:spacing w:val="-38"/>
          <w:w w:val="110"/>
          <w:sz w:val="23"/>
        </w:rPr>
        <w:t> </w:t>
      </w:r>
      <w:r>
        <w:rPr>
          <w:i/>
          <w:w w:val="110"/>
          <w:sz w:val="23"/>
        </w:rPr>
        <w:t>Conde,</w:t>
      </w:r>
      <w:r>
        <w:rPr>
          <w:i/>
          <w:spacing w:val="-42"/>
          <w:w w:val="110"/>
          <w:sz w:val="23"/>
        </w:rPr>
        <w:t> </w:t>
      </w:r>
      <w:r>
        <w:rPr>
          <w:w w:val="110"/>
          <w:sz w:val="22"/>
        </w:rPr>
        <w:t>No.</w:t>
      </w:r>
      <w:r>
        <w:rPr>
          <w:spacing w:val="-33"/>
          <w:w w:val="110"/>
          <w:sz w:val="22"/>
        </w:rPr>
        <w:t> </w:t>
      </w:r>
      <w:r>
        <w:rPr>
          <w:w w:val="110"/>
          <w:sz w:val="22"/>
        </w:rPr>
        <w:t>07-20973-CR-ALTONAGA. </w:t>
      </w:r>
      <w:r>
        <w:rPr>
          <w:w w:val="115"/>
          <w:sz w:val="22"/>
        </w:rPr>
        <w:t>Although</w:t>
      </w:r>
      <w:r>
        <w:rPr>
          <w:spacing w:val="-12"/>
          <w:w w:val="115"/>
          <w:sz w:val="22"/>
        </w:rPr>
        <w:t> </w:t>
      </w:r>
      <w:r>
        <w:rPr>
          <w:w w:val="115"/>
          <w:sz w:val="22"/>
        </w:rPr>
        <w:t>the</w:t>
      </w:r>
      <w:r>
        <w:rPr>
          <w:spacing w:val="-25"/>
          <w:w w:val="115"/>
          <w:sz w:val="22"/>
        </w:rPr>
        <w:t> </w:t>
      </w:r>
      <w:r>
        <w:rPr>
          <w:i/>
          <w:w w:val="115"/>
          <w:sz w:val="23"/>
        </w:rPr>
        <w:t>Conde</w:t>
      </w:r>
      <w:r>
        <w:rPr>
          <w:i/>
          <w:spacing w:val="-23"/>
          <w:w w:val="115"/>
          <w:sz w:val="23"/>
        </w:rPr>
        <w:t> </w:t>
      </w:r>
      <w:r>
        <w:rPr>
          <w:w w:val="115"/>
          <w:sz w:val="22"/>
        </w:rPr>
        <w:t>case</w:t>
      </w:r>
      <w:r>
        <w:rPr>
          <w:spacing w:val="-18"/>
          <w:w w:val="115"/>
          <w:sz w:val="22"/>
        </w:rPr>
        <w:t> </w:t>
      </w:r>
      <w:r>
        <w:rPr>
          <w:w w:val="115"/>
          <w:sz w:val="22"/>
        </w:rPr>
        <w:t>was</w:t>
      </w:r>
      <w:r>
        <w:rPr>
          <w:spacing w:val="-27"/>
          <w:w w:val="115"/>
          <w:sz w:val="22"/>
        </w:rPr>
        <w:t> </w:t>
      </w:r>
      <w:r>
        <w:rPr>
          <w:w w:val="115"/>
          <w:sz w:val="22"/>
        </w:rPr>
        <w:t>unrelated</w:t>
      </w:r>
      <w:r>
        <w:rPr>
          <w:spacing w:val="-7"/>
          <w:w w:val="115"/>
          <w:sz w:val="22"/>
        </w:rPr>
        <w:t> </w:t>
      </w:r>
      <w:r>
        <w:rPr>
          <w:w w:val="115"/>
          <w:sz w:val="22"/>
        </w:rPr>
        <w:t>to</w:t>
      </w:r>
      <w:r>
        <w:rPr>
          <w:spacing w:val="-22"/>
          <w:w w:val="115"/>
          <w:sz w:val="22"/>
        </w:rPr>
        <w:t> </w:t>
      </w:r>
      <w:r>
        <w:rPr>
          <w:w w:val="115"/>
          <w:sz w:val="22"/>
        </w:rPr>
        <w:t>Dr.</w:t>
      </w:r>
      <w:r>
        <w:rPr>
          <w:spacing w:val="-15"/>
          <w:w w:val="115"/>
          <w:sz w:val="22"/>
        </w:rPr>
        <w:t> </w:t>
      </w:r>
      <w:r>
        <w:rPr>
          <w:w w:val="115"/>
          <w:sz w:val="22"/>
        </w:rPr>
        <w:t>Shaygan's,</w:t>
      </w:r>
      <w:r>
        <w:rPr>
          <w:spacing w:val="-16"/>
          <w:w w:val="115"/>
          <w:sz w:val="22"/>
        </w:rPr>
        <w:t> </w:t>
      </w:r>
      <w:r>
        <w:rPr>
          <w:w w:val="115"/>
          <w:sz w:val="22"/>
        </w:rPr>
        <w:t>the</w:t>
      </w:r>
      <w:r>
        <w:rPr>
          <w:spacing w:val="-27"/>
          <w:w w:val="115"/>
          <w:sz w:val="22"/>
        </w:rPr>
        <w:t> </w:t>
      </w:r>
      <w:r>
        <w:rPr>
          <w:w w:val="115"/>
          <w:sz w:val="22"/>
        </w:rPr>
        <w:t>prosecutors</w:t>
      </w:r>
      <w:r>
        <w:rPr>
          <w:spacing w:val="-13"/>
          <w:w w:val="115"/>
          <w:sz w:val="22"/>
        </w:rPr>
        <w:t> </w:t>
      </w:r>
      <w:r>
        <w:rPr>
          <w:w w:val="115"/>
          <w:sz w:val="22"/>
        </w:rPr>
        <w:t>in</w:t>
      </w:r>
      <w:r>
        <w:rPr>
          <w:spacing w:val="-20"/>
          <w:w w:val="115"/>
          <w:sz w:val="22"/>
        </w:rPr>
        <w:t> </w:t>
      </w:r>
      <w:r>
        <w:rPr>
          <w:w w:val="115"/>
          <w:sz w:val="22"/>
        </w:rPr>
        <w:t>the</w:t>
      </w:r>
      <w:r>
        <w:rPr>
          <w:spacing w:val="-19"/>
          <w:w w:val="115"/>
          <w:sz w:val="22"/>
        </w:rPr>
        <w:t> </w:t>
      </w:r>
      <w:r>
        <w:rPr>
          <w:i/>
          <w:w w:val="115"/>
          <w:sz w:val="23"/>
        </w:rPr>
        <w:t>Conde</w:t>
      </w:r>
      <w:r>
        <w:rPr>
          <w:i/>
          <w:spacing w:val="-22"/>
          <w:w w:val="115"/>
          <w:sz w:val="23"/>
        </w:rPr>
        <w:t> </w:t>
      </w:r>
      <w:r>
        <w:rPr>
          <w:w w:val="115"/>
          <w:sz w:val="22"/>
        </w:rPr>
        <w:t>case were the same two prosecutors as in this case. After a particularly acrimonious trial, Mr. Conde was acquitted of all counts. Within hours, these two prosecutors filed a complaint alleging</w:t>
      </w:r>
      <w:r>
        <w:rPr>
          <w:spacing w:val="-19"/>
          <w:w w:val="115"/>
          <w:sz w:val="22"/>
        </w:rPr>
        <w:t> </w:t>
      </w:r>
      <w:r>
        <w:rPr>
          <w:w w:val="115"/>
          <w:sz w:val="22"/>
        </w:rPr>
        <w:t>that</w:t>
      </w:r>
      <w:r>
        <w:rPr>
          <w:spacing w:val="-24"/>
          <w:w w:val="115"/>
          <w:sz w:val="22"/>
        </w:rPr>
        <w:t> </w:t>
      </w:r>
      <w:r>
        <w:rPr>
          <w:w w:val="115"/>
          <w:sz w:val="22"/>
        </w:rPr>
        <w:t>Mr.</w:t>
      </w:r>
      <w:r>
        <w:rPr>
          <w:spacing w:val="-26"/>
          <w:w w:val="115"/>
          <w:sz w:val="22"/>
        </w:rPr>
        <w:t> </w:t>
      </w:r>
      <w:r>
        <w:rPr>
          <w:w w:val="115"/>
          <w:sz w:val="22"/>
        </w:rPr>
        <w:t>Conde</w:t>
      </w:r>
      <w:r>
        <w:rPr>
          <w:spacing w:val="-21"/>
          <w:w w:val="115"/>
          <w:sz w:val="22"/>
        </w:rPr>
        <w:t> </w:t>
      </w:r>
      <w:r>
        <w:rPr>
          <w:w w:val="115"/>
          <w:sz w:val="22"/>
        </w:rPr>
        <w:t>engaged</w:t>
      </w:r>
      <w:r>
        <w:rPr>
          <w:spacing w:val="-17"/>
          <w:w w:val="115"/>
          <w:sz w:val="22"/>
        </w:rPr>
        <w:t> </w:t>
      </w:r>
      <w:r>
        <w:rPr>
          <w:w w:val="115"/>
          <w:sz w:val="22"/>
        </w:rPr>
        <w:t>in</w:t>
      </w:r>
      <w:r>
        <w:rPr>
          <w:spacing w:val="-24"/>
          <w:w w:val="115"/>
          <w:sz w:val="22"/>
        </w:rPr>
        <w:t> </w:t>
      </w:r>
      <w:r>
        <w:rPr>
          <w:w w:val="115"/>
          <w:sz w:val="22"/>
        </w:rPr>
        <w:t>witness</w:t>
      </w:r>
      <w:r>
        <w:rPr>
          <w:spacing w:val="-18"/>
          <w:w w:val="115"/>
          <w:sz w:val="22"/>
        </w:rPr>
        <w:t> </w:t>
      </w:r>
      <w:r>
        <w:rPr>
          <w:w w:val="115"/>
          <w:sz w:val="22"/>
        </w:rPr>
        <w:t>tampering.</w:t>
      </w:r>
      <w:r>
        <w:rPr>
          <w:spacing w:val="-19"/>
          <w:w w:val="115"/>
          <w:sz w:val="22"/>
        </w:rPr>
        <w:t> </w:t>
      </w:r>
      <w:r>
        <w:rPr>
          <w:i/>
          <w:w w:val="115"/>
          <w:sz w:val="23"/>
        </w:rPr>
        <w:t>See</w:t>
      </w:r>
      <w:r>
        <w:rPr>
          <w:i/>
          <w:spacing w:val="-25"/>
          <w:w w:val="115"/>
          <w:sz w:val="23"/>
        </w:rPr>
        <w:t> </w:t>
      </w:r>
      <w:r>
        <w:rPr>
          <w:i/>
          <w:w w:val="115"/>
          <w:sz w:val="23"/>
        </w:rPr>
        <w:t>United</w:t>
      </w:r>
      <w:r>
        <w:rPr>
          <w:i/>
          <w:spacing w:val="-16"/>
          <w:w w:val="115"/>
          <w:sz w:val="23"/>
        </w:rPr>
        <w:t> </w:t>
      </w:r>
      <w:r>
        <w:rPr>
          <w:i/>
          <w:w w:val="115"/>
          <w:sz w:val="23"/>
        </w:rPr>
        <w:t>States</w:t>
      </w:r>
      <w:r>
        <w:rPr>
          <w:i/>
          <w:spacing w:val="-24"/>
          <w:w w:val="115"/>
          <w:sz w:val="23"/>
        </w:rPr>
        <w:t> </w:t>
      </w:r>
      <w:r>
        <w:rPr>
          <w:i/>
          <w:w w:val="115"/>
          <w:sz w:val="23"/>
        </w:rPr>
        <w:t>v.</w:t>
      </w:r>
      <w:r>
        <w:rPr>
          <w:i/>
          <w:spacing w:val="-29"/>
          <w:w w:val="115"/>
          <w:sz w:val="23"/>
        </w:rPr>
        <w:t> </w:t>
      </w:r>
      <w:r>
        <w:rPr>
          <w:i/>
          <w:w w:val="115"/>
          <w:sz w:val="23"/>
        </w:rPr>
        <w:t>Conde,</w:t>
      </w:r>
      <w:r>
        <w:rPr>
          <w:i/>
          <w:spacing w:val="-33"/>
          <w:w w:val="115"/>
          <w:sz w:val="23"/>
        </w:rPr>
        <w:t> </w:t>
      </w:r>
      <w:r>
        <w:rPr>
          <w:w w:val="115"/>
          <w:sz w:val="22"/>
        </w:rPr>
        <w:t>No.</w:t>
      </w:r>
      <w:r>
        <w:rPr>
          <w:spacing w:val="-22"/>
          <w:w w:val="115"/>
          <w:sz w:val="22"/>
        </w:rPr>
        <w:t> </w:t>
      </w:r>
      <w:r>
        <w:rPr>
          <w:w w:val="115"/>
          <w:sz w:val="22"/>
        </w:rPr>
        <w:t>08- 2961-M-WCT.</w:t>
      </w:r>
      <w:r>
        <w:rPr>
          <w:spacing w:val="-19"/>
          <w:w w:val="115"/>
          <w:sz w:val="22"/>
        </w:rPr>
        <w:t> </w:t>
      </w:r>
      <w:r>
        <w:rPr>
          <w:w w:val="115"/>
          <w:sz w:val="22"/>
        </w:rPr>
        <w:t>These</w:t>
      </w:r>
      <w:r>
        <w:rPr>
          <w:spacing w:val="-20"/>
          <w:w w:val="115"/>
          <w:sz w:val="22"/>
        </w:rPr>
        <w:t> </w:t>
      </w:r>
      <w:r>
        <w:rPr>
          <w:w w:val="115"/>
          <w:sz w:val="22"/>
        </w:rPr>
        <w:t>claims</w:t>
      </w:r>
      <w:r>
        <w:rPr>
          <w:spacing w:val="-25"/>
          <w:w w:val="115"/>
          <w:sz w:val="22"/>
        </w:rPr>
        <w:t> </w:t>
      </w:r>
      <w:r>
        <w:rPr>
          <w:w w:val="115"/>
          <w:sz w:val="22"/>
        </w:rPr>
        <w:t>were</w:t>
      </w:r>
      <w:r>
        <w:rPr>
          <w:spacing w:val="-17"/>
          <w:w w:val="115"/>
          <w:sz w:val="22"/>
        </w:rPr>
        <w:t> </w:t>
      </w:r>
      <w:r>
        <w:rPr>
          <w:w w:val="115"/>
          <w:sz w:val="22"/>
        </w:rPr>
        <w:t>frivolous</w:t>
      </w:r>
      <w:r>
        <w:rPr>
          <w:spacing w:val="-21"/>
          <w:w w:val="115"/>
          <w:sz w:val="22"/>
        </w:rPr>
        <w:t> </w:t>
      </w:r>
      <w:r>
        <w:rPr>
          <w:w w:val="115"/>
          <w:sz w:val="22"/>
        </w:rPr>
        <w:t>and,</w:t>
      </w:r>
      <w:r>
        <w:rPr>
          <w:spacing w:val="-25"/>
          <w:w w:val="115"/>
          <w:sz w:val="22"/>
        </w:rPr>
        <w:t> </w:t>
      </w:r>
      <w:r>
        <w:rPr>
          <w:w w:val="115"/>
          <w:sz w:val="22"/>
        </w:rPr>
        <w:t>after</w:t>
      </w:r>
      <w:r>
        <w:rPr>
          <w:spacing w:val="-29"/>
          <w:w w:val="115"/>
          <w:sz w:val="22"/>
        </w:rPr>
        <w:t> </w:t>
      </w:r>
      <w:r>
        <w:rPr>
          <w:w w:val="115"/>
          <w:sz w:val="22"/>
        </w:rPr>
        <w:t>a</w:t>
      </w:r>
      <w:r>
        <w:rPr>
          <w:spacing w:val="-27"/>
          <w:w w:val="115"/>
          <w:sz w:val="22"/>
        </w:rPr>
        <w:t> </w:t>
      </w:r>
      <w:r>
        <w:rPr>
          <w:w w:val="115"/>
          <w:sz w:val="22"/>
        </w:rPr>
        <w:t>meeting</w:t>
      </w:r>
      <w:r>
        <w:rPr>
          <w:spacing w:val="-10"/>
          <w:w w:val="115"/>
          <w:sz w:val="22"/>
        </w:rPr>
        <w:t> </w:t>
      </w:r>
      <w:r>
        <w:rPr>
          <w:w w:val="115"/>
          <w:sz w:val="22"/>
        </w:rPr>
        <w:t>with</w:t>
      </w:r>
      <w:r>
        <w:rPr>
          <w:spacing w:val="-23"/>
          <w:w w:val="115"/>
          <w:sz w:val="22"/>
        </w:rPr>
        <w:t> </w:t>
      </w:r>
      <w:r>
        <w:rPr>
          <w:w w:val="115"/>
          <w:sz w:val="22"/>
        </w:rPr>
        <w:t>senior</w:t>
      </w:r>
      <w:r>
        <w:rPr>
          <w:spacing w:val="-22"/>
          <w:w w:val="115"/>
          <w:sz w:val="22"/>
        </w:rPr>
        <w:t> </w:t>
      </w:r>
      <w:r>
        <w:rPr>
          <w:w w:val="115"/>
          <w:sz w:val="22"/>
        </w:rPr>
        <w:t>members</w:t>
      </w:r>
      <w:r>
        <w:rPr>
          <w:spacing w:val="-22"/>
          <w:w w:val="115"/>
          <w:sz w:val="22"/>
        </w:rPr>
        <w:t> </w:t>
      </w:r>
      <w:r>
        <w:rPr>
          <w:w w:val="115"/>
          <w:sz w:val="22"/>
        </w:rPr>
        <w:t>of</w:t>
      </w:r>
      <w:r>
        <w:rPr>
          <w:spacing w:val="-23"/>
          <w:w w:val="115"/>
          <w:sz w:val="22"/>
        </w:rPr>
        <w:t> </w:t>
      </w:r>
      <w:r>
        <w:rPr>
          <w:w w:val="115"/>
          <w:sz w:val="22"/>
        </w:rPr>
        <w:t>the United States Attorney's Office, the case was dropped without an</w:t>
      </w:r>
      <w:r>
        <w:rPr>
          <w:spacing w:val="48"/>
          <w:w w:val="115"/>
          <w:sz w:val="22"/>
        </w:rPr>
        <w:t> </w:t>
      </w:r>
      <w:r>
        <w:rPr>
          <w:w w:val="115"/>
          <w:sz w:val="22"/>
        </w:rPr>
        <w:t>indictment.</w:t>
      </w:r>
    </w:p>
    <w:p>
      <w:pPr>
        <w:pStyle w:val="Heading1"/>
        <w:numPr>
          <w:ilvl w:val="0"/>
          <w:numId w:val="2"/>
        </w:numPr>
        <w:tabs>
          <w:tab w:pos="3046" w:val="left" w:leader="none"/>
          <w:tab w:pos="3047" w:val="left" w:leader="none"/>
        </w:tabs>
        <w:spacing w:line="264" w:lineRule="exact" w:before="0" w:after="0"/>
        <w:ind w:left="3046" w:right="0" w:hanging="700"/>
        <w:jc w:val="left"/>
        <w:rPr>
          <w:u w:val="none"/>
        </w:rPr>
      </w:pPr>
      <w:r>
        <w:rPr>
          <w:w w:val="105"/>
          <w:u w:val="thick"/>
        </w:rPr>
        <w:t>A "Seismic Shift in the Prosecution"-The Motion to</w:t>
      </w:r>
      <w:r>
        <w:rPr>
          <w:spacing w:val="16"/>
          <w:w w:val="105"/>
          <w:u w:val="thick"/>
        </w:rPr>
        <w:t> </w:t>
      </w:r>
      <w:r>
        <w:rPr>
          <w:w w:val="105"/>
          <w:u w:val="thick"/>
        </w:rPr>
        <w:t>Suppress</w:t>
      </w:r>
    </w:p>
    <w:p>
      <w:pPr>
        <w:pStyle w:val="BodyText"/>
        <w:spacing w:before="6"/>
        <w:rPr>
          <w:b/>
          <w:sz w:val="27"/>
        </w:rPr>
      </w:pPr>
    </w:p>
    <w:p>
      <w:pPr>
        <w:spacing w:line="556" w:lineRule="auto" w:before="0"/>
        <w:ind w:left="1622" w:right="1516" w:firstLine="720"/>
        <w:jc w:val="both"/>
        <w:rPr>
          <w:sz w:val="22"/>
        </w:rPr>
      </w:pPr>
      <w:r>
        <w:rPr>
          <w:w w:val="110"/>
          <w:sz w:val="22"/>
        </w:rPr>
        <w:t>On the heels of the </w:t>
      </w:r>
      <w:r>
        <w:rPr>
          <w:i/>
          <w:w w:val="110"/>
          <w:sz w:val="23"/>
        </w:rPr>
        <w:t>Conde </w:t>
      </w:r>
      <w:r>
        <w:rPr>
          <w:w w:val="110"/>
          <w:sz w:val="22"/>
        </w:rPr>
        <w:t>case, relations between the prosecutors and the defense team were palpably strained in this case. In discovery, the government produced a report prepared by DEA Agent Wells of his post-arrest interview with Dr. Shaygan. The report omitted the fact that Dr. Shaygan had invoked his right to counsel prior to the interview. The defense team told AUSA Cronin about the omission, but AUSA Cronin claimed that Dr.</w:t>
      </w:r>
    </w:p>
    <w:p>
      <w:pPr>
        <w:spacing w:before="76"/>
        <w:ind w:left="149" w:right="0" w:firstLine="0"/>
        <w:jc w:val="center"/>
        <w:rPr>
          <w:sz w:val="22"/>
        </w:rPr>
      </w:pPr>
      <w:r>
        <w:rPr>
          <w:w w:val="108"/>
          <w:sz w:val="22"/>
        </w:rPr>
        <w:t>3</w:t>
      </w:r>
    </w:p>
    <w:p>
      <w:pPr>
        <w:spacing w:after="0"/>
        <w:jc w:val="center"/>
        <w:rPr>
          <w:sz w:val="22"/>
        </w:rPr>
        <w:sectPr>
          <w:pgSz w:w="12240" w:h="15840"/>
          <w:pgMar w:top="660" w:bottom="280" w:left="0" w:right="0"/>
        </w:sectPr>
      </w:pPr>
    </w:p>
    <w:p>
      <w:pPr>
        <w:tabs>
          <w:tab w:pos="9843" w:val="left" w:leader="none"/>
        </w:tabs>
        <w:spacing w:before="75"/>
        <w:ind w:left="1315" w:right="0" w:firstLine="0"/>
        <w:jc w:val="left"/>
        <w:rPr>
          <w:rFonts w:ascii="Arial"/>
          <w:sz w:val="22"/>
        </w:rPr>
      </w:pPr>
      <w:r>
        <w:rPr>
          <w:rFonts w:ascii="Arial"/>
          <w:w w:val="105"/>
          <w:sz w:val="22"/>
        </w:rPr>
        <w:t>Case 1:08-cr-20112-JEM   Document 250   Entered on FLSD</w:t>
      </w:r>
      <w:r>
        <w:rPr>
          <w:rFonts w:ascii="Arial"/>
          <w:spacing w:val="8"/>
          <w:w w:val="105"/>
          <w:sz w:val="22"/>
        </w:rPr>
        <w:t> </w:t>
      </w:r>
      <w:r>
        <w:rPr>
          <w:rFonts w:ascii="Arial"/>
          <w:w w:val="105"/>
          <w:sz w:val="22"/>
        </w:rPr>
        <w:t>Docket</w:t>
      </w:r>
      <w:r>
        <w:rPr>
          <w:rFonts w:ascii="Arial"/>
          <w:spacing w:val="4"/>
          <w:w w:val="105"/>
          <w:sz w:val="22"/>
        </w:rPr>
        <w:t> </w:t>
      </w:r>
      <w:r>
        <w:rPr>
          <w:rFonts w:ascii="Arial"/>
          <w:w w:val="105"/>
          <w:sz w:val="22"/>
        </w:rPr>
        <w:t>03/01/2009</w:t>
        <w:tab/>
        <w:t>Page 4 of</w:t>
      </w:r>
      <w:r>
        <w:rPr>
          <w:rFonts w:ascii="Arial"/>
          <w:spacing w:val="16"/>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3"/>
        <w:rPr>
          <w:rFonts w:ascii="Arial"/>
          <w:sz w:val="28"/>
        </w:rPr>
      </w:pPr>
    </w:p>
    <w:p>
      <w:pPr>
        <w:pStyle w:val="BodyText"/>
        <w:spacing w:line="537" w:lineRule="auto"/>
        <w:ind w:left="1664" w:right="1470" w:firstLine="13"/>
        <w:jc w:val="both"/>
      </w:pPr>
      <w:r>
        <w:rPr>
          <w:w w:val="105"/>
        </w:rPr>
        <w:t>Shaygan had simply asked Agent Wells whether he needed a lawyer but did not invoke. When lead defense counsel David Markus indicated that he intended to file a motion to suppress, </w:t>
      </w:r>
      <w:r>
        <w:rPr>
          <w:spacing w:val="2"/>
          <w:w w:val="105"/>
        </w:rPr>
        <w:t>AUSA </w:t>
      </w:r>
      <w:r>
        <w:rPr>
          <w:w w:val="105"/>
        </w:rPr>
        <w:t>Cronin responded, in the presence of multiple witnesses, that there would</w:t>
      </w:r>
      <w:r>
        <w:rPr>
          <w:spacing w:val="60"/>
          <w:w w:val="105"/>
        </w:rPr>
        <w:t> </w:t>
      </w:r>
      <w:r>
        <w:rPr>
          <w:w w:val="105"/>
        </w:rPr>
        <w:t>be "a seismic shift in the prosecution" if such a motion were filed, that "his agent" Chris Wells did not lie, that Wells's credibility should not be questioned, and that there would be consequences if the defense filed a</w:t>
      </w:r>
      <w:r>
        <w:rPr>
          <w:spacing w:val="-22"/>
          <w:w w:val="105"/>
        </w:rPr>
        <w:t> </w:t>
      </w:r>
      <w:r>
        <w:rPr>
          <w:w w:val="105"/>
        </w:rPr>
        <w:t>motion.</w:t>
      </w:r>
    </w:p>
    <w:p>
      <w:pPr>
        <w:pStyle w:val="BodyText"/>
        <w:spacing w:line="535" w:lineRule="auto" w:before="2"/>
        <w:ind w:left="1657" w:right="1486" w:firstLine="715"/>
        <w:jc w:val="both"/>
      </w:pPr>
      <w:r>
        <w:rPr>
          <w:w w:val="105"/>
        </w:rPr>
        <w:t>After that discussion, Dr. Shaygan passed a polygraph exam on the question of whether he invoked his right to counsel. Thereafter, the defense filed the motion to suppress, asserting a violation of Dr. Shaygan's Fifth Amendment rights. (Doc. #68). On August 26, 2008, a hearing was held on the motion to suppress, at which Agent Wells and other witnesses testified. (Doc.</w:t>
      </w:r>
      <w:r>
        <w:rPr>
          <w:spacing w:val="-8"/>
          <w:w w:val="105"/>
        </w:rPr>
        <w:t> </w:t>
      </w:r>
      <w:r>
        <w:rPr>
          <w:spacing w:val="2"/>
          <w:w w:val="105"/>
        </w:rPr>
        <w:t>#113).</w:t>
      </w:r>
    </w:p>
    <w:p>
      <w:pPr>
        <w:pStyle w:val="BodyText"/>
        <w:spacing w:line="537" w:lineRule="auto"/>
        <w:ind w:left="1640" w:right="1491" w:firstLine="718"/>
        <w:jc w:val="both"/>
      </w:pPr>
      <w:r>
        <w:rPr>
          <w:w w:val="110"/>
        </w:rPr>
        <w:t>As threatened, the prosecution seismically shifted. The government superseded the Indictment</w:t>
      </w:r>
      <w:r>
        <w:rPr>
          <w:spacing w:val="-23"/>
          <w:w w:val="110"/>
        </w:rPr>
        <w:t> </w:t>
      </w:r>
      <w:r>
        <w:rPr>
          <w:w w:val="110"/>
        </w:rPr>
        <w:t>on</w:t>
      </w:r>
      <w:r>
        <w:rPr>
          <w:spacing w:val="-29"/>
          <w:w w:val="110"/>
        </w:rPr>
        <w:t> </w:t>
      </w:r>
      <w:r>
        <w:rPr>
          <w:w w:val="110"/>
        </w:rPr>
        <w:t>September</w:t>
      </w:r>
      <w:r>
        <w:rPr>
          <w:spacing w:val="-17"/>
          <w:w w:val="110"/>
        </w:rPr>
        <w:t> </w:t>
      </w:r>
      <w:r>
        <w:rPr>
          <w:w w:val="110"/>
        </w:rPr>
        <w:t>26,</w:t>
      </w:r>
      <w:r>
        <w:rPr>
          <w:spacing w:val="-32"/>
          <w:w w:val="110"/>
        </w:rPr>
        <w:t> </w:t>
      </w:r>
      <w:r>
        <w:rPr>
          <w:w w:val="110"/>
        </w:rPr>
        <w:t>2008,</w:t>
      </w:r>
      <w:r>
        <w:rPr>
          <w:spacing w:val="-23"/>
          <w:w w:val="110"/>
        </w:rPr>
        <w:t> </w:t>
      </w:r>
      <w:r>
        <w:rPr>
          <w:w w:val="110"/>
        </w:rPr>
        <w:t>to</w:t>
      </w:r>
      <w:r>
        <w:rPr>
          <w:spacing w:val="-29"/>
          <w:w w:val="110"/>
        </w:rPr>
        <w:t> </w:t>
      </w:r>
      <w:r>
        <w:rPr>
          <w:w w:val="110"/>
        </w:rPr>
        <w:t>add</w:t>
      </w:r>
      <w:r>
        <w:rPr>
          <w:spacing w:val="-27"/>
          <w:w w:val="110"/>
        </w:rPr>
        <w:t> </w:t>
      </w:r>
      <w:r>
        <w:rPr>
          <w:w w:val="110"/>
        </w:rPr>
        <w:t>more</w:t>
      </w:r>
      <w:r>
        <w:rPr>
          <w:spacing w:val="-27"/>
          <w:w w:val="110"/>
        </w:rPr>
        <w:t> </w:t>
      </w:r>
      <w:r>
        <w:rPr>
          <w:w w:val="110"/>
        </w:rPr>
        <w:t>than</w:t>
      </w:r>
      <w:r>
        <w:rPr>
          <w:spacing w:val="-24"/>
          <w:w w:val="110"/>
        </w:rPr>
        <w:t> </w:t>
      </w:r>
      <w:r>
        <w:rPr>
          <w:w w:val="110"/>
        </w:rPr>
        <w:t>100</w:t>
      </w:r>
      <w:r>
        <w:rPr>
          <w:spacing w:val="-28"/>
          <w:w w:val="110"/>
        </w:rPr>
        <w:t> </w:t>
      </w:r>
      <w:r>
        <w:rPr>
          <w:w w:val="110"/>
        </w:rPr>
        <w:t>counts.</w:t>
      </w:r>
      <w:r>
        <w:rPr>
          <w:spacing w:val="-27"/>
          <w:w w:val="110"/>
        </w:rPr>
        <w:t> </w:t>
      </w:r>
      <w:r>
        <w:rPr>
          <w:w w:val="110"/>
        </w:rPr>
        <w:t>(Doc.</w:t>
      </w:r>
      <w:r>
        <w:rPr>
          <w:spacing w:val="-27"/>
          <w:w w:val="110"/>
        </w:rPr>
        <w:t> </w:t>
      </w:r>
      <w:r>
        <w:rPr>
          <w:w w:val="110"/>
        </w:rPr>
        <w:t>#124).</w:t>
      </w:r>
      <w:r>
        <w:rPr>
          <w:spacing w:val="-32"/>
          <w:w w:val="110"/>
        </w:rPr>
        <w:t> </w:t>
      </w:r>
      <w:r>
        <w:rPr>
          <w:w w:val="110"/>
        </w:rPr>
        <w:t>On</w:t>
      </w:r>
      <w:r>
        <w:rPr>
          <w:spacing w:val="-24"/>
          <w:w w:val="110"/>
        </w:rPr>
        <w:t> </w:t>
      </w:r>
      <w:r>
        <w:rPr>
          <w:w w:val="110"/>
        </w:rPr>
        <w:t>November 17, 2008, Magistrate Judge Chris McAliley recommended that Dr. Shaygan's motion to suppress be granted, finding that the recollection of a 19-year old patient of Dr. Shaygan's that</w:t>
      </w:r>
      <w:r>
        <w:rPr>
          <w:spacing w:val="-20"/>
          <w:w w:val="110"/>
        </w:rPr>
        <w:t> </w:t>
      </w:r>
      <w:r>
        <w:rPr>
          <w:w w:val="110"/>
        </w:rPr>
        <w:t>Dr.</w:t>
      </w:r>
      <w:r>
        <w:rPr>
          <w:spacing w:val="-22"/>
          <w:w w:val="110"/>
        </w:rPr>
        <w:t> </w:t>
      </w:r>
      <w:r>
        <w:rPr>
          <w:w w:val="110"/>
        </w:rPr>
        <w:t>Shaygan</w:t>
      </w:r>
      <w:r>
        <w:rPr>
          <w:spacing w:val="-14"/>
          <w:w w:val="110"/>
        </w:rPr>
        <w:t> </w:t>
      </w:r>
      <w:r>
        <w:rPr>
          <w:w w:val="110"/>
        </w:rPr>
        <w:t>had</w:t>
      </w:r>
      <w:r>
        <w:rPr>
          <w:spacing w:val="-10"/>
          <w:w w:val="110"/>
        </w:rPr>
        <w:t> </w:t>
      </w:r>
      <w:r>
        <w:rPr>
          <w:w w:val="110"/>
        </w:rPr>
        <w:t>invoked</w:t>
      </w:r>
      <w:r>
        <w:rPr>
          <w:spacing w:val="-5"/>
          <w:w w:val="110"/>
        </w:rPr>
        <w:t> </w:t>
      </w:r>
      <w:r>
        <w:rPr>
          <w:w w:val="110"/>
        </w:rPr>
        <w:t>his</w:t>
      </w:r>
      <w:r>
        <w:rPr>
          <w:spacing w:val="-19"/>
          <w:w w:val="110"/>
        </w:rPr>
        <w:t> </w:t>
      </w:r>
      <w:r>
        <w:rPr>
          <w:w w:val="110"/>
        </w:rPr>
        <w:t>right</w:t>
      </w:r>
      <w:r>
        <w:rPr>
          <w:spacing w:val="-14"/>
          <w:w w:val="110"/>
        </w:rPr>
        <w:t> </w:t>
      </w:r>
      <w:r>
        <w:rPr>
          <w:w w:val="110"/>
        </w:rPr>
        <w:t>to</w:t>
      </w:r>
      <w:r>
        <w:rPr>
          <w:spacing w:val="-16"/>
          <w:w w:val="110"/>
        </w:rPr>
        <w:t> </w:t>
      </w:r>
      <w:r>
        <w:rPr>
          <w:w w:val="110"/>
        </w:rPr>
        <w:t>counsel</w:t>
      </w:r>
      <w:r>
        <w:rPr>
          <w:spacing w:val="-12"/>
          <w:w w:val="110"/>
        </w:rPr>
        <w:t> </w:t>
      </w:r>
      <w:r>
        <w:rPr>
          <w:w w:val="110"/>
        </w:rPr>
        <w:t>was</w:t>
      </w:r>
      <w:r>
        <w:rPr>
          <w:spacing w:val="-17"/>
          <w:w w:val="110"/>
        </w:rPr>
        <w:t> </w:t>
      </w:r>
      <w:r>
        <w:rPr>
          <w:w w:val="110"/>
        </w:rPr>
        <w:t>more</w:t>
      </w:r>
      <w:r>
        <w:rPr>
          <w:spacing w:val="-18"/>
          <w:w w:val="110"/>
        </w:rPr>
        <w:t> </w:t>
      </w:r>
      <w:r>
        <w:rPr>
          <w:w w:val="110"/>
        </w:rPr>
        <w:t>reliable</w:t>
      </w:r>
      <w:r>
        <w:rPr>
          <w:spacing w:val="-6"/>
          <w:w w:val="110"/>
        </w:rPr>
        <w:t> </w:t>
      </w:r>
      <w:r>
        <w:rPr>
          <w:w w:val="110"/>
        </w:rPr>
        <w:t>than</w:t>
      </w:r>
      <w:r>
        <w:rPr>
          <w:spacing w:val="-6"/>
          <w:w w:val="110"/>
        </w:rPr>
        <w:t> </w:t>
      </w:r>
      <w:r>
        <w:rPr>
          <w:w w:val="110"/>
        </w:rPr>
        <w:t>the</w:t>
      </w:r>
      <w:r>
        <w:rPr>
          <w:spacing w:val="-17"/>
          <w:w w:val="110"/>
        </w:rPr>
        <w:t> </w:t>
      </w:r>
      <w:r>
        <w:rPr>
          <w:w w:val="110"/>
        </w:rPr>
        <w:t>recollection</w:t>
      </w:r>
      <w:r>
        <w:rPr>
          <w:spacing w:val="-7"/>
          <w:w w:val="110"/>
        </w:rPr>
        <w:t> </w:t>
      </w:r>
      <w:r>
        <w:rPr>
          <w:w w:val="110"/>
        </w:rPr>
        <w:t>of Agent</w:t>
      </w:r>
      <w:r>
        <w:rPr>
          <w:spacing w:val="-25"/>
          <w:w w:val="110"/>
        </w:rPr>
        <w:t> </w:t>
      </w:r>
      <w:r>
        <w:rPr>
          <w:w w:val="110"/>
        </w:rPr>
        <w:t>Wells.</w:t>
      </w:r>
      <w:r>
        <w:rPr>
          <w:spacing w:val="-29"/>
          <w:w w:val="110"/>
        </w:rPr>
        <w:t> </w:t>
      </w:r>
      <w:r>
        <w:rPr>
          <w:w w:val="110"/>
        </w:rPr>
        <w:t>(Doc.</w:t>
      </w:r>
      <w:r>
        <w:rPr>
          <w:spacing w:val="-26"/>
          <w:w w:val="110"/>
        </w:rPr>
        <w:t> </w:t>
      </w:r>
      <w:r>
        <w:rPr>
          <w:w w:val="110"/>
        </w:rPr>
        <w:t>#150</w:t>
      </w:r>
      <w:r>
        <w:rPr>
          <w:spacing w:val="-24"/>
          <w:w w:val="110"/>
        </w:rPr>
        <w:t> </w:t>
      </w:r>
      <w:r>
        <w:rPr>
          <w:w w:val="110"/>
        </w:rPr>
        <w:t>at</w:t>
      </w:r>
      <w:r>
        <w:rPr>
          <w:spacing w:val="-32"/>
          <w:w w:val="110"/>
        </w:rPr>
        <w:t> </w:t>
      </w:r>
      <w:r>
        <w:rPr>
          <w:w w:val="110"/>
        </w:rPr>
        <w:t>16).</w:t>
      </w:r>
      <w:r>
        <w:rPr>
          <w:spacing w:val="-38"/>
          <w:w w:val="110"/>
        </w:rPr>
        <w:t> </w:t>
      </w:r>
      <w:r>
        <w:rPr>
          <w:w w:val="110"/>
        </w:rPr>
        <w:t>This</w:t>
      </w:r>
      <w:r>
        <w:rPr>
          <w:spacing w:val="-30"/>
          <w:w w:val="110"/>
        </w:rPr>
        <w:t> </w:t>
      </w:r>
      <w:r>
        <w:rPr>
          <w:w w:val="110"/>
        </w:rPr>
        <w:t>Court</w:t>
      </w:r>
      <w:r>
        <w:rPr>
          <w:spacing w:val="-27"/>
          <w:w w:val="110"/>
        </w:rPr>
        <w:t> </w:t>
      </w:r>
      <w:r>
        <w:rPr>
          <w:w w:val="110"/>
        </w:rPr>
        <w:t>affirmed</w:t>
      </w:r>
      <w:r>
        <w:rPr>
          <w:spacing w:val="-25"/>
          <w:w w:val="110"/>
        </w:rPr>
        <w:t> </w:t>
      </w:r>
      <w:r>
        <w:rPr>
          <w:w w:val="110"/>
        </w:rPr>
        <w:t>the</w:t>
      </w:r>
      <w:r>
        <w:rPr>
          <w:spacing w:val="-28"/>
          <w:w w:val="110"/>
        </w:rPr>
        <w:t> </w:t>
      </w:r>
      <w:r>
        <w:rPr>
          <w:w w:val="110"/>
        </w:rPr>
        <w:t>Report</w:t>
      </w:r>
      <w:r>
        <w:rPr>
          <w:spacing w:val="-26"/>
          <w:w w:val="110"/>
        </w:rPr>
        <w:t> </w:t>
      </w:r>
      <w:r>
        <w:rPr>
          <w:w w:val="110"/>
        </w:rPr>
        <w:t>and</w:t>
      </w:r>
      <w:r>
        <w:rPr>
          <w:spacing w:val="-24"/>
          <w:w w:val="110"/>
        </w:rPr>
        <w:t> </w:t>
      </w:r>
      <w:r>
        <w:rPr>
          <w:w w:val="110"/>
        </w:rPr>
        <w:t>Recommendation.</w:t>
      </w:r>
      <w:r>
        <w:rPr>
          <w:spacing w:val="-39"/>
          <w:w w:val="110"/>
        </w:rPr>
        <w:t> </w:t>
      </w:r>
      <w:r>
        <w:rPr>
          <w:w w:val="110"/>
        </w:rPr>
        <w:t>(Doc. #192).</w:t>
      </w:r>
    </w:p>
    <w:p>
      <w:pPr>
        <w:pStyle w:val="Heading1"/>
        <w:numPr>
          <w:ilvl w:val="0"/>
          <w:numId w:val="2"/>
        </w:numPr>
        <w:tabs>
          <w:tab w:pos="3046" w:val="left" w:leader="none"/>
          <w:tab w:pos="3047" w:val="left" w:leader="none"/>
        </w:tabs>
        <w:spacing w:line="260" w:lineRule="exact" w:before="0" w:after="0"/>
        <w:ind w:left="3046" w:right="0" w:hanging="700"/>
        <w:jc w:val="left"/>
        <w:rPr>
          <w:u w:val="none"/>
        </w:rPr>
      </w:pPr>
      <w:r>
        <w:rPr>
          <w:w w:val="110"/>
          <w:u w:val="thick"/>
        </w:rPr>
        <w:t>Attempted Deception of the Defense-The </w:t>
      </w:r>
      <w:r>
        <w:rPr>
          <w:i/>
          <w:w w:val="110"/>
          <w:sz w:val="22"/>
          <w:u w:val="thick"/>
        </w:rPr>
        <w:t>Brady</w:t>
      </w:r>
      <w:r>
        <w:rPr>
          <w:i/>
          <w:spacing w:val="-18"/>
          <w:w w:val="110"/>
          <w:sz w:val="22"/>
          <w:u w:val="thick"/>
        </w:rPr>
        <w:t> </w:t>
      </w:r>
      <w:r>
        <w:rPr>
          <w:w w:val="110"/>
          <w:u w:val="thick"/>
        </w:rPr>
        <w:t>Motion</w:t>
      </w:r>
    </w:p>
    <w:p>
      <w:pPr>
        <w:pStyle w:val="BodyText"/>
        <w:spacing w:before="3"/>
        <w:rPr>
          <w:b/>
          <w:sz w:val="27"/>
        </w:rPr>
      </w:pPr>
    </w:p>
    <w:p>
      <w:pPr>
        <w:pStyle w:val="BodyText"/>
        <w:spacing w:before="1"/>
        <w:ind w:left="2343"/>
      </w:pPr>
      <w:r>
        <w:rPr>
          <w:w w:val="105"/>
        </w:rPr>
        <w:t>The defense also filed a motion for </w:t>
      </w:r>
      <w:r>
        <w:rPr>
          <w:i/>
          <w:w w:val="105"/>
        </w:rPr>
        <w:t>Brady </w:t>
      </w:r>
      <w:r>
        <w:rPr>
          <w:w w:val="105"/>
        </w:rPr>
        <w:t>material. (Doc. #68). Although the details</w:t>
      </w:r>
    </w:p>
    <w:p>
      <w:pPr>
        <w:pStyle w:val="BodyText"/>
        <w:rPr>
          <w:sz w:val="26"/>
        </w:rPr>
      </w:pPr>
    </w:p>
    <w:p>
      <w:pPr>
        <w:pStyle w:val="BodyText"/>
        <w:spacing w:before="1"/>
        <w:rPr>
          <w:sz w:val="34"/>
        </w:rPr>
      </w:pPr>
    </w:p>
    <w:p>
      <w:pPr>
        <w:pStyle w:val="BodyText"/>
        <w:ind w:left="161"/>
        <w:jc w:val="center"/>
      </w:pPr>
      <w:r>
        <w:rPr>
          <w:w w:val="105"/>
        </w:rPr>
        <w:t>4</w:t>
      </w:r>
    </w:p>
    <w:p>
      <w:pPr>
        <w:spacing w:after="0"/>
        <w:jc w:val="center"/>
        <w:sectPr>
          <w:pgSz w:w="12240" w:h="15840"/>
          <w:pgMar w:top="680" w:bottom="280" w:left="0" w:right="0"/>
        </w:sectPr>
      </w:pPr>
    </w:p>
    <w:p>
      <w:pPr>
        <w:tabs>
          <w:tab w:pos="9838" w:val="left" w:leader="none"/>
        </w:tabs>
        <w:spacing w:before="80"/>
        <w:ind w:left="1311" w:right="0" w:firstLine="0"/>
        <w:jc w:val="left"/>
        <w:rPr>
          <w:rFonts w:ascii="Arial"/>
          <w:sz w:val="22"/>
        </w:rPr>
      </w:pPr>
      <w:r>
        <w:rPr>
          <w:rFonts w:ascii="Arial"/>
          <w:w w:val="105"/>
          <w:sz w:val="22"/>
        </w:rPr>
        <w:t>Case 1:08-cr-20112-JEM   Document 250   Entered on FLSD</w:t>
      </w:r>
      <w:r>
        <w:rPr>
          <w:rFonts w:ascii="Arial"/>
          <w:spacing w:val="11"/>
          <w:w w:val="105"/>
          <w:sz w:val="22"/>
        </w:rPr>
        <w:t> </w:t>
      </w:r>
      <w:r>
        <w:rPr>
          <w:rFonts w:ascii="Arial"/>
          <w:w w:val="105"/>
          <w:sz w:val="22"/>
        </w:rPr>
        <w:t>Docket</w:t>
      </w:r>
      <w:r>
        <w:rPr>
          <w:rFonts w:ascii="Arial"/>
          <w:spacing w:val="5"/>
          <w:w w:val="105"/>
          <w:sz w:val="22"/>
        </w:rPr>
        <w:t> </w:t>
      </w:r>
      <w:r>
        <w:rPr>
          <w:rFonts w:ascii="Arial"/>
          <w:w w:val="105"/>
          <w:sz w:val="22"/>
        </w:rPr>
        <w:t>03/01/2009</w:t>
        <w:tab/>
        <w:t>Page 5 of</w:t>
      </w:r>
      <w:r>
        <w:rPr>
          <w:rFonts w:ascii="Arial"/>
          <w:spacing w:val="19"/>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8"/>
        <w:rPr>
          <w:rFonts w:ascii="Arial"/>
          <w:sz w:val="28"/>
        </w:rPr>
      </w:pPr>
    </w:p>
    <w:p>
      <w:pPr>
        <w:pStyle w:val="BodyText"/>
        <w:spacing w:line="535" w:lineRule="auto" w:before="1"/>
        <w:ind w:left="1669" w:right="1477" w:firstLine="5"/>
        <w:jc w:val="both"/>
      </w:pPr>
      <w:r>
        <w:rPr>
          <w:w w:val="105"/>
        </w:rPr>
        <w:t>of that motion are not material, Magistrate Judge McAliley found that a request by the government in its sealed response to the defense motion would  have "require[d]  this Court to engage in deception" of the defense team. (Doc. #103 at p.3). Not surprisingly, Magistrate Judge McAliley rejected the government's request to engage in deception. (Doc. </w:t>
      </w:r>
      <w:r>
        <w:rPr>
          <w:spacing w:val="2"/>
          <w:w w:val="105"/>
        </w:rPr>
        <w:t>#103 </w:t>
      </w:r>
      <w:r>
        <w:rPr>
          <w:w w:val="105"/>
        </w:rPr>
        <w:t>at pp.3-4).</w:t>
      </w:r>
    </w:p>
    <w:p>
      <w:pPr>
        <w:pStyle w:val="Heading1"/>
        <w:numPr>
          <w:ilvl w:val="0"/>
          <w:numId w:val="2"/>
        </w:numPr>
        <w:tabs>
          <w:tab w:pos="3065" w:val="left" w:leader="none"/>
          <w:tab w:pos="3066" w:val="left" w:leader="none"/>
        </w:tabs>
        <w:spacing w:line="240" w:lineRule="auto" w:before="11" w:after="0"/>
        <w:ind w:left="3065" w:right="0" w:hanging="698"/>
        <w:jc w:val="left"/>
        <w:rPr>
          <w:u w:val="none"/>
        </w:rPr>
      </w:pPr>
      <w:r>
        <w:rPr>
          <w:w w:val="110"/>
          <w:u w:val="thick"/>
        </w:rPr>
        <w:t>Actual Deception of Senior Supervisory</w:t>
      </w:r>
      <w:r>
        <w:rPr>
          <w:spacing w:val="35"/>
          <w:w w:val="110"/>
          <w:u w:val="thick"/>
        </w:rPr>
        <w:t> </w:t>
      </w:r>
      <w:r>
        <w:rPr>
          <w:w w:val="110"/>
          <w:u w:val="thick"/>
        </w:rPr>
        <w:t>Prosecutors</w:t>
      </w:r>
    </w:p>
    <w:p>
      <w:pPr>
        <w:pStyle w:val="BodyText"/>
        <w:spacing w:before="6"/>
        <w:rPr>
          <w:b/>
          <w:sz w:val="27"/>
        </w:rPr>
      </w:pPr>
    </w:p>
    <w:p>
      <w:pPr>
        <w:pStyle w:val="BodyText"/>
        <w:spacing w:line="537" w:lineRule="auto" w:before="1"/>
        <w:ind w:left="1636" w:right="1493" w:firstLine="732"/>
        <w:jc w:val="both"/>
      </w:pPr>
      <w:r>
        <w:rPr>
          <w:w w:val="105"/>
        </w:rPr>
        <w:t>After these events, the defense voiced concern to senior members of the United States Attorney's Office that the obvious personal tension between members of  the prosecution team and defense counsel was affecting the prosecution team's judgment. On February 12, 2009, the defense received an email from a senior member of the United States Attorney's Office with assurances that he had spoken with the prosecutors and that there was  no personal animus directed at defense counsel. Yet, at the time those assurances were made, senior members of the United States Attorney's Office were unaware that the prosecution team already had sought and obtained authorization from AUSA Karen Gilbert to secretly record members of the defense team without following procedures required  by Department of Justice policy. That is, the prosecution team assured the senior prosecutors that there was no personal animosity for the defense while they concealed from those senior prosecutors</w:t>
      </w:r>
      <w:r>
        <w:rPr>
          <w:spacing w:val="60"/>
          <w:w w:val="105"/>
        </w:rPr>
        <w:t> </w:t>
      </w:r>
      <w:r>
        <w:rPr>
          <w:w w:val="105"/>
        </w:rPr>
        <w:t>that they had orchestrated an invasion of the defense camp without cause or</w:t>
      </w:r>
      <w:r>
        <w:rPr>
          <w:spacing w:val="8"/>
          <w:w w:val="105"/>
        </w:rPr>
        <w:t> </w:t>
      </w:r>
      <w:r>
        <w:rPr>
          <w:w w:val="105"/>
        </w:rPr>
        <w:t>reason.</w:t>
      </w:r>
    </w:p>
    <w:p>
      <w:pPr>
        <w:pStyle w:val="Heading1"/>
        <w:numPr>
          <w:ilvl w:val="0"/>
          <w:numId w:val="2"/>
        </w:numPr>
        <w:tabs>
          <w:tab w:pos="3034" w:val="left" w:leader="none"/>
          <w:tab w:pos="3035" w:val="left" w:leader="none"/>
        </w:tabs>
        <w:spacing w:line="254" w:lineRule="exact" w:before="0" w:after="0"/>
        <w:ind w:left="3034" w:right="0" w:hanging="698"/>
        <w:jc w:val="left"/>
        <w:rPr>
          <w:u w:val="none"/>
        </w:rPr>
      </w:pPr>
      <w:r>
        <w:rPr>
          <w:w w:val="105"/>
          <w:u w:val="thick"/>
        </w:rPr>
        <w:t>The Malicious Invasion of the Defense</w:t>
      </w:r>
      <w:r>
        <w:rPr>
          <w:spacing w:val="22"/>
          <w:w w:val="105"/>
          <w:u w:val="thick"/>
        </w:rPr>
        <w:t> </w:t>
      </w:r>
      <w:r>
        <w:rPr>
          <w:w w:val="105"/>
          <w:u w:val="thick"/>
        </w:rPr>
        <w:t>Camp</w:t>
      </w:r>
    </w:p>
    <w:p>
      <w:pPr>
        <w:pStyle w:val="BodyText"/>
        <w:spacing w:before="6"/>
        <w:rPr>
          <w:b/>
          <w:sz w:val="27"/>
        </w:rPr>
      </w:pPr>
    </w:p>
    <w:p>
      <w:pPr>
        <w:pStyle w:val="BodyText"/>
        <w:ind w:left="2335"/>
      </w:pPr>
      <w:r>
        <w:rPr>
          <w:w w:val="105"/>
        </w:rPr>
        <w:t>In late November 2008, unbeknownst to any senior member of the United States</w:t>
      </w:r>
    </w:p>
    <w:p>
      <w:pPr>
        <w:pStyle w:val="BodyText"/>
        <w:rPr>
          <w:sz w:val="26"/>
        </w:rPr>
      </w:pPr>
    </w:p>
    <w:p>
      <w:pPr>
        <w:pStyle w:val="BodyText"/>
        <w:spacing w:before="9"/>
        <w:rPr>
          <w:sz w:val="35"/>
        </w:rPr>
      </w:pPr>
    </w:p>
    <w:p>
      <w:pPr>
        <w:spacing w:before="0"/>
        <w:ind w:left="130" w:right="0" w:firstLine="0"/>
        <w:jc w:val="center"/>
        <w:rPr>
          <w:sz w:val="21"/>
        </w:rPr>
      </w:pPr>
      <w:r>
        <w:rPr>
          <w:w w:val="107"/>
          <w:sz w:val="21"/>
        </w:rPr>
        <w:t>5</w:t>
      </w:r>
    </w:p>
    <w:p>
      <w:pPr>
        <w:spacing w:after="0"/>
        <w:jc w:val="center"/>
        <w:rPr>
          <w:sz w:val="21"/>
        </w:rPr>
        <w:sectPr>
          <w:pgSz w:w="12240" w:h="15840"/>
          <w:pgMar w:top="660" w:bottom="280" w:left="0" w:right="0"/>
        </w:sectPr>
      </w:pPr>
    </w:p>
    <w:p>
      <w:pPr>
        <w:tabs>
          <w:tab w:pos="9804" w:val="left" w:leader="none"/>
        </w:tabs>
        <w:spacing w:before="75"/>
        <w:ind w:left="1272" w:right="0" w:firstLine="0"/>
        <w:jc w:val="left"/>
        <w:rPr>
          <w:rFonts w:ascii="Arial"/>
          <w:sz w:val="22"/>
        </w:rPr>
      </w:pPr>
      <w:r>
        <w:rPr>
          <w:rFonts w:ascii="Arial"/>
          <w:w w:val="105"/>
          <w:sz w:val="22"/>
        </w:rPr>
        <w:t>Case 1:08-cr-20112-JEM   Document 250   Entered on FLSD</w:t>
      </w:r>
      <w:r>
        <w:rPr>
          <w:rFonts w:ascii="Arial"/>
          <w:spacing w:val="10"/>
          <w:w w:val="105"/>
          <w:sz w:val="22"/>
        </w:rPr>
        <w:t> </w:t>
      </w:r>
      <w:r>
        <w:rPr>
          <w:rFonts w:ascii="Arial"/>
          <w:w w:val="105"/>
          <w:sz w:val="22"/>
        </w:rPr>
        <w:t>Docket</w:t>
      </w:r>
      <w:r>
        <w:rPr>
          <w:rFonts w:ascii="Arial"/>
          <w:spacing w:val="5"/>
          <w:w w:val="105"/>
          <w:sz w:val="22"/>
        </w:rPr>
        <w:t> </w:t>
      </w:r>
      <w:r>
        <w:rPr>
          <w:rFonts w:ascii="Arial"/>
          <w:w w:val="105"/>
          <w:sz w:val="22"/>
        </w:rPr>
        <w:t>03/01/2009</w:t>
        <w:tab/>
        <w:t>Page 6 of</w:t>
      </w:r>
      <w:r>
        <w:rPr>
          <w:rFonts w:ascii="Arial"/>
          <w:spacing w:val="20"/>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4"/>
        <w:rPr>
          <w:rFonts w:ascii="Arial"/>
          <w:sz w:val="28"/>
        </w:rPr>
      </w:pPr>
    </w:p>
    <w:p>
      <w:pPr>
        <w:pStyle w:val="BodyText"/>
        <w:spacing w:line="537" w:lineRule="auto"/>
        <w:ind w:left="1630" w:right="1511" w:firstLine="16"/>
        <w:jc w:val="both"/>
      </w:pPr>
      <w:r>
        <w:rPr>
          <w:w w:val="110"/>
        </w:rPr>
        <w:t>Attorney's</w:t>
      </w:r>
      <w:r>
        <w:rPr>
          <w:spacing w:val="-17"/>
          <w:w w:val="110"/>
        </w:rPr>
        <w:t> </w:t>
      </w:r>
      <w:r>
        <w:rPr>
          <w:w w:val="110"/>
        </w:rPr>
        <w:t>Office,</w:t>
      </w:r>
      <w:r>
        <w:rPr>
          <w:spacing w:val="-22"/>
          <w:w w:val="110"/>
        </w:rPr>
        <w:t> </w:t>
      </w:r>
      <w:r>
        <w:rPr>
          <w:w w:val="110"/>
        </w:rPr>
        <w:t>any</w:t>
      </w:r>
      <w:r>
        <w:rPr>
          <w:spacing w:val="-28"/>
          <w:w w:val="110"/>
        </w:rPr>
        <w:t> </w:t>
      </w:r>
      <w:r>
        <w:rPr>
          <w:w w:val="110"/>
        </w:rPr>
        <w:t>official</w:t>
      </w:r>
      <w:r>
        <w:rPr>
          <w:spacing w:val="-17"/>
          <w:w w:val="110"/>
        </w:rPr>
        <w:t> </w:t>
      </w:r>
      <w:r>
        <w:rPr>
          <w:w w:val="110"/>
        </w:rPr>
        <w:t>at</w:t>
      </w:r>
      <w:r>
        <w:rPr>
          <w:spacing w:val="-28"/>
          <w:w w:val="110"/>
        </w:rPr>
        <w:t> </w:t>
      </w:r>
      <w:r>
        <w:rPr>
          <w:w w:val="110"/>
        </w:rPr>
        <w:t>the</w:t>
      </w:r>
      <w:r>
        <w:rPr>
          <w:spacing w:val="-18"/>
          <w:w w:val="110"/>
        </w:rPr>
        <w:t> </w:t>
      </w:r>
      <w:r>
        <w:rPr>
          <w:w w:val="110"/>
        </w:rPr>
        <w:t>Department</w:t>
      </w:r>
      <w:r>
        <w:rPr>
          <w:spacing w:val="-9"/>
          <w:w w:val="110"/>
        </w:rPr>
        <w:t> </w:t>
      </w:r>
      <w:r>
        <w:rPr>
          <w:w w:val="110"/>
        </w:rPr>
        <w:t>of</w:t>
      </w:r>
      <w:r>
        <w:rPr>
          <w:spacing w:val="-19"/>
          <w:w w:val="110"/>
        </w:rPr>
        <w:t> </w:t>
      </w:r>
      <w:r>
        <w:rPr>
          <w:w w:val="110"/>
        </w:rPr>
        <w:t>Justice</w:t>
      </w:r>
      <w:r>
        <w:rPr>
          <w:spacing w:val="-18"/>
          <w:w w:val="110"/>
        </w:rPr>
        <w:t> </w:t>
      </w:r>
      <w:r>
        <w:rPr>
          <w:w w:val="110"/>
        </w:rPr>
        <w:t>in</w:t>
      </w:r>
      <w:r>
        <w:rPr>
          <w:spacing w:val="-23"/>
          <w:w w:val="110"/>
        </w:rPr>
        <w:t> </w:t>
      </w:r>
      <w:r>
        <w:rPr>
          <w:w w:val="110"/>
        </w:rPr>
        <w:t>Washington,</w:t>
      </w:r>
      <w:r>
        <w:rPr>
          <w:spacing w:val="-8"/>
          <w:w w:val="110"/>
        </w:rPr>
        <w:t> </w:t>
      </w:r>
      <w:r>
        <w:rPr>
          <w:w w:val="110"/>
        </w:rPr>
        <w:t>or</w:t>
      </w:r>
      <w:r>
        <w:rPr>
          <w:spacing w:val="-24"/>
          <w:w w:val="110"/>
        </w:rPr>
        <w:t> </w:t>
      </w:r>
      <w:r>
        <w:rPr>
          <w:w w:val="110"/>
        </w:rPr>
        <w:t>any</w:t>
      </w:r>
      <w:r>
        <w:rPr>
          <w:spacing w:val="-27"/>
          <w:w w:val="110"/>
        </w:rPr>
        <w:t> </w:t>
      </w:r>
      <w:r>
        <w:rPr>
          <w:w w:val="110"/>
        </w:rPr>
        <w:t>judge,</w:t>
      </w:r>
      <w:r>
        <w:rPr>
          <w:spacing w:val="-16"/>
          <w:w w:val="110"/>
        </w:rPr>
        <w:t> </w:t>
      </w:r>
      <w:r>
        <w:rPr>
          <w:w w:val="110"/>
        </w:rPr>
        <w:t>the prosecution</w:t>
      </w:r>
      <w:r>
        <w:rPr>
          <w:spacing w:val="-7"/>
          <w:w w:val="110"/>
        </w:rPr>
        <w:t> </w:t>
      </w:r>
      <w:r>
        <w:rPr>
          <w:w w:val="110"/>
        </w:rPr>
        <w:t>team</w:t>
      </w:r>
      <w:r>
        <w:rPr>
          <w:spacing w:val="-16"/>
          <w:w w:val="110"/>
        </w:rPr>
        <w:t> </w:t>
      </w:r>
      <w:r>
        <w:rPr>
          <w:w w:val="110"/>
        </w:rPr>
        <w:t>enlisted</w:t>
      </w:r>
      <w:r>
        <w:rPr>
          <w:spacing w:val="-6"/>
          <w:w w:val="110"/>
        </w:rPr>
        <w:t> </w:t>
      </w:r>
      <w:r>
        <w:rPr>
          <w:w w:val="110"/>
        </w:rPr>
        <w:t>two</w:t>
      </w:r>
      <w:r>
        <w:rPr>
          <w:spacing w:val="-17"/>
          <w:w w:val="110"/>
        </w:rPr>
        <w:t> </w:t>
      </w:r>
      <w:r>
        <w:rPr>
          <w:w w:val="110"/>
        </w:rPr>
        <w:t>fact</w:t>
      </w:r>
      <w:r>
        <w:rPr>
          <w:spacing w:val="-23"/>
          <w:w w:val="110"/>
        </w:rPr>
        <w:t> </w:t>
      </w:r>
      <w:r>
        <w:rPr>
          <w:w w:val="110"/>
        </w:rPr>
        <w:t>witnesses</w:t>
      </w:r>
      <w:r>
        <w:rPr>
          <w:spacing w:val="-18"/>
          <w:w w:val="110"/>
        </w:rPr>
        <w:t> </w:t>
      </w:r>
      <w:r>
        <w:rPr>
          <w:w w:val="110"/>
        </w:rPr>
        <w:t>to</w:t>
      </w:r>
      <w:r>
        <w:rPr>
          <w:spacing w:val="-21"/>
          <w:w w:val="110"/>
        </w:rPr>
        <w:t> </w:t>
      </w:r>
      <w:r>
        <w:rPr>
          <w:w w:val="110"/>
        </w:rPr>
        <w:t>tape</w:t>
      </w:r>
      <w:r>
        <w:rPr>
          <w:spacing w:val="-20"/>
          <w:w w:val="110"/>
        </w:rPr>
        <w:t> </w:t>
      </w:r>
      <w:r>
        <w:rPr>
          <w:w w:val="110"/>
        </w:rPr>
        <w:t>record</w:t>
      </w:r>
      <w:r>
        <w:rPr>
          <w:spacing w:val="-12"/>
          <w:w w:val="110"/>
        </w:rPr>
        <w:t> </w:t>
      </w:r>
      <w:r>
        <w:rPr>
          <w:w w:val="110"/>
        </w:rPr>
        <w:t>the</w:t>
      </w:r>
      <w:r>
        <w:rPr>
          <w:spacing w:val="-17"/>
          <w:w w:val="110"/>
        </w:rPr>
        <w:t> </w:t>
      </w:r>
      <w:r>
        <w:rPr>
          <w:w w:val="110"/>
        </w:rPr>
        <w:t>prosecution's</w:t>
      </w:r>
      <w:r>
        <w:rPr>
          <w:spacing w:val="-6"/>
          <w:w w:val="110"/>
        </w:rPr>
        <w:t> </w:t>
      </w:r>
      <w:r>
        <w:rPr>
          <w:w w:val="110"/>
        </w:rPr>
        <w:t>adversaries</w:t>
      </w:r>
      <w:r>
        <w:rPr>
          <w:spacing w:val="-13"/>
          <w:w w:val="110"/>
        </w:rPr>
        <w:t> </w:t>
      </w:r>
      <w:r>
        <w:rPr>
          <w:w w:val="110"/>
        </w:rPr>
        <w:t>on the</w:t>
      </w:r>
      <w:r>
        <w:rPr>
          <w:spacing w:val="-21"/>
          <w:w w:val="110"/>
        </w:rPr>
        <w:t> </w:t>
      </w:r>
      <w:r>
        <w:rPr>
          <w:w w:val="110"/>
        </w:rPr>
        <w:t>defense</w:t>
      </w:r>
      <w:r>
        <w:rPr>
          <w:spacing w:val="-10"/>
          <w:w w:val="110"/>
        </w:rPr>
        <w:t> </w:t>
      </w:r>
      <w:r>
        <w:rPr>
          <w:w w:val="110"/>
        </w:rPr>
        <w:t>team.</w:t>
      </w:r>
      <w:r>
        <w:rPr>
          <w:spacing w:val="-17"/>
          <w:w w:val="110"/>
        </w:rPr>
        <w:t> </w:t>
      </w:r>
      <w:r>
        <w:rPr>
          <w:w w:val="110"/>
        </w:rPr>
        <w:t>This</w:t>
      </w:r>
      <w:r>
        <w:rPr>
          <w:spacing w:val="-21"/>
          <w:w w:val="110"/>
        </w:rPr>
        <w:t> </w:t>
      </w:r>
      <w:r>
        <w:rPr>
          <w:w w:val="110"/>
        </w:rPr>
        <w:t>did</w:t>
      </w:r>
      <w:r>
        <w:rPr>
          <w:spacing w:val="-14"/>
          <w:w w:val="110"/>
        </w:rPr>
        <w:t> </w:t>
      </w:r>
      <w:r>
        <w:rPr>
          <w:w w:val="110"/>
        </w:rPr>
        <w:t>not</w:t>
      </w:r>
      <w:r>
        <w:rPr>
          <w:spacing w:val="-22"/>
          <w:w w:val="110"/>
        </w:rPr>
        <w:t> </w:t>
      </w:r>
      <w:r>
        <w:rPr>
          <w:w w:val="110"/>
        </w:rPr>
        <w:t>come</w:t>
      </w:r>
      <w:r>
        <w:rPr>
          <w:spacing w:val="-12"/>
          <w:w w:val="110"/>
        </w:rPr>
        <w:t> </w:t>
      </w:r>
      <w:r>
        <w:rPr>
          <w:w w:val="110"/>
        </w:rPr>
        <w:t>to</w:t>
      </w:r>
      <w:r>
        <w:rPr>
          <w:spacing w:val="-18"/>
          <w:w w:val="110"/>
        </w:rPr>
        <w:t> </w:t>
      </w:r>
      <w:r>
        <w:rPr>
          <w:w w:val="110"/>
        </w:rPr>
        <w:t>light</w:t>
      </w:r>
      <w:r>
        <w:rPr>
          <w:spacing w:val="-18"/>
          <w:w w:val="110"/>
        </w:rPr>
        <w:t> </w:t>
      </w:r>
      <w:r>
        <w:rPr>
          <w:w w:val="110"/>
        </w:rPr>
        <w:t>until</w:t>
      </w:r>
      <w:r>
        <w:rPr>
          <w:spacing w:val="-19"/>
          <w:w w:val="110"/>
        </w:rPr>
        <w:t> </w:t>
      </w:r>
      <w:r>
        <w:rPr>
          <w:w w:val="110"/>
        </w:rPr>
        <w:t>three</w:t>
      </w:r>
      <w:r>
        <w:rPr>
          <w:spacing w:val="-18"/>
          <w:w w:val="110"/>
        </w:rPr>
        <w:t> </w:t>
      </w:r>
      <w:r>
        <w:rPr>
          <w:w w:val="110"/>
        </w:rPr>
        <w:t>months</w:t>
      </w:r>
      <w:r>
        <w:rPr>
          <w:spacing w:val="-11"/>
          <w:w w:val="110"/>
        </w:rPr>
        <w:t> </w:t>
      </w:r>
      <w:r>
        <w:rPr>
          <w:w w:val="110"/>
        </w:rPr>
        <w:t>later,</w:t>
      </w:r>
      <w:r>
        <w:rPr>
          <w:spacing w:val="-19"/>
          <w:w w:val="110"/>
        </w:rPr>
        <w:t> </w:t>
      </w:r>
      <w:r>
        <w:rPr>
          <w:w w:val="110"/>
        </w:rPr>
        <w:t>when</w:t>
      </w:r>
      <w:r>
        <w:rPr>
          <w:spacing w:val="-14"/>
          <w:w w:val="110"/>
        </w:rPr>
        <w:t> </w:t>
      </w:r>
      <w:r>
        <w:rPr>
          <w:w w:val="110"/>
        </w:rPr>
        <w:t>the</w:t>
      </w:r>
      <w:r>
        <w:rPr>
          <w:spacing w:val="-20"/>
          <w:w w:val="110"/>
        </w:rPr>
        <w:t> </w:t>
      </w:r>
      <w:r>
        <w:rPr>
          <w:w w:val="110"/>
        </w:rPr>
        <w:t>trial</w:t>
      </w:r>
      <w:r>
        <w:rPr>
          <w:spacing w:val="-16"/>
          <w:w w:val="110"/>
        </w:rPr>
        <w:t> </w:t>
      </w:r>
      <w:r>
        <w:rPr>
          <w:w w:val="110"/>
        </w:rPr>
        <w:t>was</w:t>
      </w:r>
      <w:r>
        <w:rPr>
          <w:spacing w:val="-20"/>
          <w:w w:val="110"/>
        </w:rPr>
        <w:t> </w:t>
      </w:r>
      <w:r>
        <w:rPr>
          <w:w w:val="110"/>
        </w:rPr>
        <w:t>well underway. Although the case agent and AUSA Cronin knew that Carlos Vento had taped defense</w:t>
      </w:r>
      <w:r>
        <w:rPr>
          <w:spacing w:val="-2"/>
          <w:w w:val="110"/>
        </w:rPr>
        <w:t> </w:t>
      </w:r>
      <w:r>
        <w:rPr>
          <w:w w:val="110"/>
        </w:rPr>
        <w:t>investigator</w:t>
      </w:r>
      <w:r>
        <w:rPr>
          <w:spacing w:val="3"/>
          <w:w w:val="110"/>
        </w:rPr>
        <w:t> </w:t>
      </w:r>
      <w:r>
        <w:rPr>
          <w:w w:val="110"/>
        </w:rPr>
        <w:t>Graff,</w:t>
      </w:r>
      <w:r>
        <w:rPr>
          <w:spacing w:val="-5"/>
          <w:w w:val="110"/>
        </w:rPr>
        <w:t> </w:t>
      </w:r>
      <w:r>
        <w:rPr>
          <w:w w:val="110"/>
        </w:rPr>
        <w:t>they</w:t>
      </w:r>
      <w:r>
        <w:rPr>
          <w:spacing w:val="-10"/>
          <w:w w:val="110"/>
        </w:rPr>
        <w:t> </w:t>
      </w:r>
      <w:r>
        <w:rPr>
          <w:w w:val="110"/>
        </w:rPr>
        <w:t>did</w:t>
      </w:r>
      <w:r>
        <w:rPr>
          <w:spacing w:val="-5"/>
          <w:w w:val="110"/>
        </w:rPr>
        <w:t> </w:t>
      </w:r>
      <w:r>
        <w:rPr>
          <w:w w:val="110"/>
        </w:rPr>
        <w:t>not</w:t>
      </w:r>
      <w:r>
        <w:rPr>
          <w:spacing w:val="-9"/>
          <w:w w:val="110"/>
        </w:rPr>
        <w:t> </w:t>
      </w:r>
      <w:r>
        <w:rPr>
          <w:w w:val="110"/>
        </w:rPr>
        <w:t>reveal</w:t>
      </w:r>
      <w:r>
        <w:rPr>
          <w:spacing w:val="-1"/>
          <w:w w:val="110"/>
        </w:rPr>
        <w:t> </w:t>
      </w:r>
      <w:r>
        <w:rPr>
          <w:w w:val="110"/>
        </w:rPr>
        <w:t>Vento</w:t>
      </w:r>
      <w:r>
        <w:rPr>
          <w:spacing w:val="-40"/>
          <w:w w:val="110"/>
        </w:rPr>
        <w:t> </w:t>
      </w:r>
      <w:r>
        <w:rPr>
          <w:w w:val="110"/>
        </w:rPr>
        <w:t>'s</w:t>
      </w:r>
      <w:r>
        <w:rPr>
          <w:spacing w:val="2"/>
          <w:w w:val="110"/>
        </w:rPr>
        <w:t> </w:t>
      </w:r>
      <w:r>
        <w:rPr>
          <w:w w:val="110"/>
        </w:rPr>
        <w:t>status</w:t>
      </w:r>
      <w:r>
        <w:rPr>
          <w:spacing w:val="-9"/>
          <w:w w:val="110"/>
        </w:rPr>
        <w:t> </w:t>
      </w:r>
      <w:r>
        <w:rPr>
          <w:w w:val="110"/>
        </w:rPr>
        <w:t>as</w:t>
      </w:r>
      <w:r>
        <w:rPr>
          <w:spacing w:val="-15"/>
          <w:w w:val="110"/>
        </w:rPr>
        <w:t> </w:t>
      </w:r>
      <w:r>
        <w:rPr>
          <w:w w:val="110"/>
        </w:rPr>
        <w:t>a</w:t>
      </w:r>
      <w:r>
        <w:rPr>
          <w:spacing w:val="-14"/>
          <w:w w:val="110"/>
        </w:rPr>
        <w:t> </w:t>
      </w:r>
      <w:r>
        <w:rPr>
          <w:w w:val="110"/>
        </w:rPr>
        <w:t>cooperating</w:t>
      </w:r>
      <w:r>
        <w:rPr>
          <w:spacing w:val="7"/>
          <w:w w:val="110"/>
        </w:rPr>
        <w:t> </w:t>
      </w:r>
      <w:r>
        <w:rPr>
          <w:w w:val="110"/>
        </w:rPr>
        <w:t>witness and informant before Vento testified. No mention of the recordings or his work for the prosecution team came to light during</w:t>
      </w:r>
      <w:r>
        <w:rPr>
          <w:spacing w:val="25"/>
          <w:w w:val="110"/>
        </w:rPr>
        <w:t> </w:t>
      </w:r>
      <w:r>
        <w:rPr>
          <w:w w:val="110"/>
        </w:rPr>
        <w:t>his testimony.</w:t>
      </w:r>
    </w:p>
    <w:p>
      <w:pPr>
        <w:pStyle w:val="BodyText"/>
        <w:spacing w:line="537" w:lineRule="auto"/>
        <w:ind w:left="1626" w:right="1524" w:firstLine="707"/>
        <w:jc w:val="both"/>
      </w:pPr>
      <w:r>
        <w:rPr>
          <w:w w:val="105"/>
        </w:rPr>
        <w:t>The first mention of a recording came from witness Trinity Clendening, when Markus cross-examined him on February 19, 2009:</w:t>
      </w:r>
    </w:p>
    <w:p>
      <w:pPr>
        <w:pStyle w:val="BodyText"/>
        <w:spacing w:line="271" w:lineRule="auto"/>
        <w:ind w:left="2330" w:right="1452" w:firstLine="2"/>
      </w:pPr>
      <w:r>
        <w:rPr>
          <w:w w:val="110"/>
        </w:rPr>
        <w:t>Q.</w:t>
      </w:r>
      <w:r>
        <w:rPr>
          <w:spacing w:val="-14"/>
          <w:w w:val="110"/>
        </w:rPr>
        <w:t> </w:t>
      </w:r>
      <w:r>
        <w:rPr>
          <w:w w:val="110"/>
        </w:rPr>
        <w:t>What</w:t>
      </w:r>
      <w:r>
        <w:rPr>
          <w:spacing w:val="-14"/>
          <w:w w:val="110"/>
        </w:rPr>
        <w:t> </w:t>
      </w:r>
      <w:r>
        <w:rPr>
          <w:w w:val="110"/>
        </w:rPr>
        <w:t>happened,</w:t>
      </w:r>
      <w:r>
        <w:rPr>
          <w:spacing w:val="3"/>
          <w:w w:val="110"/>
        </w:rPr>
        <w:t> </w:t>
      </w:r>
      <w:r>
        <w:rPr>
          <w:w w:val="110"/>
        </w:rPr>
        <w:t>Mr.</w:t>
      </w:r>
      <w:r>
        <w:rPr>
          <w:spacing w:val="-15"/>
          <w:w w:val="110"/>
        </w:rPr>
        <w:t> </w:t>
      </w:r>
      <w:r>
        <w:rPr>
          <w:w w:val="110"/>
        </w:rPr>
        <w:t>Clendening,</w:t>
      </w:r>
      <w:r>
        <w:rPr>
          <w:spacing w:val="-5"/>
          <w:w w:val="110"/>
        </w:rPr>
        <w:t> </w:t>
      </w:r>
      <w:r>
        <w:rPr>
          <w:w w:val="110"/>
        </w:rPr>
        <w:t>isn't</w:t>
      </w:r>
      <w:r>
        <w:rPr>
          <w:spacing w:val="-15"/>
          <w:w w:val="110"/>
        </w:rPr>
        <w:t> </w:t>
      </w:r>
      <w:r>
        <w:rPr>
          <w:w w:val="110"/>
        </w:rPr>
        <w:t>this</w:t>
      </w:r>
      <w:r>
        <w:rPr>
          <w:spacing w:val="-16"/>
          <w:w w:val="110"/>
        </w:rPr>
        <w:t> </w:t>
      </w:r>
      <w:r>
        <w:rPr>
          <w:w w:val="110"/>
        </w:rPr>
        <w:t>the</w:t>
      </w:r>
      <w:r>
        <w:rPr>
          <w:spacing w:val="-16"/>
          <w:w w:val="110"/>
        </w:rPr>
        <w:t> </w:t>
      </w:r>
      <w:r>
        <w:rPr>
          <w:w w:val="110"/>
        </w:rPr>
        <w:t>truth,</w:t>
      </w:r>
      <w:r>
        <w:rPr>
          <w:spacing w:val="-18"/>
          <w:w w:val="110"/>
        </w:rPr>
        <w:t> </w:t>
      </w:r>
      <w:r>
        <w:rPr>
          <w:w w:val="110"/>
        </w:rPr>
        <w:t>that</w:t>
      </w:r>
      <w:r>
        <w:rPr>
          <w:spacing w:val="-14"/>
          <w:w w:val="110"/>
        </w:rPr>
        <w:t> </w:t>
      </w:r>
      <w:r>
        <w:rPr>
          <w:w w:val="110"/>
        </w:rPr>
        <w:t>you</w:t>
      </w:r>
      <w:r>
        <w:rPr>
          <w:spacing w:val="-13"/>
          <w:w w:val="110"/>
        </w:rPr>
        <w:t> </w:t>
      </w:r>
      <w:r>
        <w:rPr>
          <w:w w:val="110"/>
        </w:rPr>
        <w:t>said</w:t>
      </w:r>
      <w:r>
        <w:rPr>
          <w:spacing w:val="-11"/>
          <w:w w:val="110"/>
        </w:rPr>
        <w:t> </w:t>
      </w:r>
      <w:r>
        <w:rPr>
          <w:w w:val="110"/>
        </w:rPr>
        <w:t>I</w:t>
      </w:r>
      <w:r>
        <w:rPr>
          <w:spacing w:val="-17"/>
          <w:w w:val="110"/>
        </w:rPr>
        <w:t> </w:t>
      </w:r>
      <w:r>
        <w:rPr>
          <w:w w:val="110"/>
        </w:rPr>
        <w:t>needed</w:t>
      </w:r>
      <w:r>
        <w:rPr>
          <w:spacing w:val="-7"/>
          <w:w w:val="110"/>
        </w:rPr>
        <w:t> </w:t>
      </w:r>
      <w:r>
        <w:rPr>
          <w:w w:val="110"/>
        </w:rPr>
        <w:t>to</w:t>
      </w:r>
      <w:r>
        <w:rPr>
          <w:spacing w:val="-11"/>
          <w:w w:val="110"/>
        </w:rPr>
        <w:t> </w:t>
      </w:r>
      <w:r>
        <w:rPr>
          <w:w w:val="110"/>
        </w:rPr>
        <w:t>pay you for your testimony? That's what you told me on the</w:t>
      </w:r>
      <w:r>
        <w:rPr>
          <w:spacing w:val="59"/>
          <w:w w:val="110"/>
        </w:rPr>
        <w:t> </w:t>
      </w:r>
      <w:r>
        <w:rPr>
          <w:w w:val="110"/>
        </w:rPr>
        <w:t>telephone?</w:t>
      </w:r>
    </w:p>
    <w:p>
      <w:pPr>
        <w:pStyle w:val="BodyText"/>
        <w:spacing w:before="8"/>
        <w:rPr>
          <w:sz w:val="24"/>
        </w:rPr>
      </w:pPr>
    </w:p>
    <w:p>
      <w:pPr>
        <w:pStyle w:val="BodyText"/>
        <w:ind w:left="2329"/>
      </w:pPr>
      <w:r>
        <w:rPr>
          <w:w w:val="105"/>
        </w:rPr>
        <w:t>A. No. I got it on a recording at my house.</w:t>
      </w:r>
    </w:p>
    <w:p>
      <w:pPr>
        <w:pStyle w:val="BodyText"/>
        <w:spacing w:before="5"/>
        <w:rPr>
          <w:sz w:val="28"/>
        </w:rPr>
      </w:pPr>
    </w:p>
    <w:p>
      <w:pPr>
        <w:pStyle w:val="BodyText"/>
        <w:spacing w:line="535" w:lineRule="auto"/>
        <w:ind w:left="1611" w:right="1533" w:firstLine="11"/>
        <w:jc w:val="both"/>
      </w:pPr>
      <w:r>
        <w:rPr>
          <w:w w:val="105"/>
        </w:rPr>
        <w:t>Attorney Markus assumed at the time that either the claim was false or that Clendening had acted on his own because the government had not disclosed anything about this in pre-trial discovery-as of course it was obligated to do. Even then, the prosecution team still did not reveal to the defense that recordings had been made even though Agent Wells and AUSA Cronin were in the courtroom and heard this exchange.</w:t>
      </w:r>
    </w:p>
    <w:p>
      <w:pPr>
        <w:pStyle w:val="BodyText"/>
        <w:spacing w:line="537" w:lineRule="auto" w:before="2"/>
        <w:ind w:left="1597" w:right="1543" w:firstLine="718"/>
        <w:jc w:val="both"/>
      </w:pPr>
      <w:r>
        <w:rPr>
          <w:w w:val="110"/>
        </w:rPr>
        <w:t>It</w:t>
      </w:r>
      <w:r>
        <w:rPr>
          <w:spacing w:val="-25"/>
          <w:w w:val="110"/>
        </w:rPr>
        <w:t> </w:t>
      </w:r>
      <w:r>
        <w:rPr>
          <w:w w:val="110"/>
        </w:rPr>
        <w:t>was</w:t>
      </w:r>
      <w:r>
        <w:rPr>
          <w:spacing w:val="-17"/>
          <w:w w:val="110"/>
        </w:rPr>
        <w:t> </w:t>
      </w:r>
      <w:r>
        <w:rPr>
          <w:w w:val="110"/>
        </w:rPr>
        <w:t>not</w:t>
      </w:r>
      <w:r>
        <w:rPr>
          <w:spacing w:val="-17"/>
          <w:w w:val="110"/>
        </w:rPr>
        <w:t> </w:t>
      </w:r>
      <w:r>
        <w:rPr>
          <w:w w:val="110"/>
        </w:rPr>
        <w:t>until</w:t>
      </w:r>
      <w:r>
        <w:rPr>
          <w:spacing w:val="-13"/>
          <w:w w:val="110"/>
        </w:rPr>
        <w:t> </w:t>
      </w:r>
      <w:r>
        <w:rPr>
          <w:w w:val="110"/>
        </w:rPr>
        <w:t>the</w:t>
      </w:r>
      <w:r>
        <w:rPr>
          <w:spacing w:val="-19"/>
          <w:w w:val="110"/>
        </w:rPr>
        <w:t> </w:t>
      </w:r>
      <w:r>
        <w:rPr>
          <w:w w:val="110"/>
        </w:rPr>
        <w:t>following</w:t>
      </w:r>
      <w:r>
        <w:rPr>
          <w:spacing w:val="-10"/>
          <w:w w:val="110"/>
        </w:rPr>
        <w:t> </w:t>
      </w:r>
      <w:r>
        <w:rPr>
          <w:w w:val="110"/>
        </w:rPr>
        <w:t>week,</w:t>
      </w:r>
      <w:r>
        <w:rPr>
          <w:spacing w:val="-20"/>
          <w:w w:val="110"/>
        </w:rPr>
        <w:t> </w:t>
      </w:r>
      <w:r>
        <w:rPr>
          <w:w w:val="110"/>
        </w:rPr>
        <w:t>on</w:t>
      </w:r>
      <w:r>
        <w:rPr>
          <w:spacing w:val="-16"/>
          <w:w w:val="110"/>
        </w:rPr>
        <w:t> </w:t>
      </w:r>
      <w:r>
        <w:rPr>
          <w:w w:val="110"/>
        </w:rPr>
        <w:t>February</w:t>
      </w:r>
      <w:r>
        <w:rPr>
          <w:spacing w:val="-13"/>
          <w:w w:val="110"/>
        </w:rPr>
        <w:t> </w:t>
      </w:r>
      <w:r>
        <w:rPr>
          <w:w w:val="110"/>
        </w:rPr>
        <w:t>23,</w:t>
      </w:r>
      <w:r>
        <w:rPr>
          <w:spacing w:val="-21"/>
          <w:w w:val="110"/>
        </w:rPr>
        <w:t> </w:t>
      </w:r>
      <w:r>
        <w:rPr>
          <w:w w:val="110"/>
        </w:rPr>
        <w:t>2009,</w:t>
      </w:r>
      <w:r>
        <w:rPr>
          <w:spacing w:val="-14"/>
          <w:w w:val="110"/>
        </w:rPr>
        <w:t> </w:t>
      </w:r>
      <w:r>
        <w:rPr>
          <w:w w:val="110"/>
        </w:rPr>
        <w:t>that</w:t>
      </w:r>
      <w:r>
        <w:rPr>
          <w:spacing w:val="-13"/>
          <w:w w:val="110"/>
        </w:rPr>
        <w:t> </w:t>
      </w:r>
      <w:r>
        <w:rPr>
          <w:w w:val="110"/>
        </w:rPr>
        <w:t>AUSA</w:t>
      </w:r>
      <w:r>
        <w:rPr>
          <w:spacing w:val="-6"/>
          <w:w w:val="110"/>
        </w:rPr>
        <w:t> </w:t>
      </w:r>
      <w:r>
        <w:rPr>
          <w:w w:val="110"/>
        </w:rPr>
        <w:t>Karen</w:t>
      </w:r>
      <w:r>
        <w:rPr>
          <w:spacing w:val="-11"/>
          <w:w w:val="110"/>
        </w:rPr>
        <w:t> </w:t>
      </w:r>
      <w:r>
        <w:rPr>
          <w:w w:val="110"/>
        </w:rPr>
        <w:t>Gilbert told attorney Markus during a trial break that he and his investigator had been recorded. Thereafter, this Court ordered the government to prepare affidavits under oath as to what occurred. The affidavits of DEA Special Agents Chris Wells (attached as Exhibit A)</w:t>
      </w:r>
      <w:r>
        <w:rPr>
          <w:spacing w:val="25"/>
          <w:w w:val="110"/>
        </w:rPr>
        <w:t> </w:t>
      </w:r>
      <w:r>
        <w:rPr>
          <w:w w:val="110"/>
        </w:rPr>
        <w:t>and</w:t>
      </w:r>
    </w:p>
    <w:p>
      <w:pPr>
        <w:spacing w:before="94"/>
        <w:ind w:left="101" w:right="0" w:firstLine="0"/>
        <w:jc w:val="center"/>
        <w:rPr>
          <w:rFonts w:ascii="Arial"/>
          <w:sz w:val="19"/>
        </w:rPr>
      </w:pPr>
      <w:r>
        <w:rPr>
          <w:rFonts w:ascii="Arial"/>
          <w:w w:val="110"/>
          <w:sz w:val="19"/>
        </w:rPr>
        <w:t>6</w:t>
      </w:r>
    </w:p>
    <w:p>
      <w:pPr>
        <w:spacing w:after="0"/>
        <w:jc w:val="center"/>
        <w:rPr>
          <w:rFonts w:ascii="Arial"/>
          <w:sz w:val="19"/>
        </w:rPr>
        <w:sectPr>
          <w:pgSz w:w="12240" w:h="15840"/>
          <w:pgMar w:top="660" w:bottom="280" w:left="0" w:right="0"/>
        </w:sectPr>
      </w:pPr>
    </w:p>
    <w:p>
      <w:pPr>
        <w:tabs>
          <w:tab w:pos="9823" w:val="left" w:leader="none"/>
        </w:tabs>
        <w:spacing w:before="75"/>
        <w:ind w:left="1296" w:right="0" w:firstLine="0"/>
        <w:jc w:val="left"/>
        <w:rPr>
          <w:rFonts w:ascii="Arial"/>
          <w:sz w:val="22"/>
        </w:rPr>
      </w:pPr>
      <w:r>
        <w:rPr>
          <w:rFonts w:ascii="Arial"/>
          <w:w w:val="105"/>
          <w:sz w:val="22"/>
        </w:rPr>
        <w:t>Case 1:08-cr-20112-JEM   Document 250   Entered on FLSD</w:t>
      </w:r>
      <w:r>
        <w:rPr>
          <w:rFonts w:ascii="Arial"/>
          <w:spacing w:val="11"/>
          <w:w w:val="105"/>
          <w:sz w:val="22"/>
        </w:rPr>
        <w:t> </w:t>
      </w:r>
      <w:r>
        <w:rPr>
          <w:rFonts w:ascii="Arial"/>
          <w:w w:val="105"/>
          <w:sz w:val="22"/>
        </w:rPr>
        <w:t>Docket 03/01/2009</w:t>
        <w:tab/>
        <w:t>Page 7 of</w:t>
      </w:r>
      <w:r>
        <w:rPr>
          <w:rFonts w:ascii="Arial"/>
          <w:spacing w:val="17"/>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10"/>
        <w:rPr>
          <w:rFonts w:ascii="Arial"/>
          <w:sz w:val="27"/>
        </w:rPr>
      </w:pPr>
    </w:p>
    <w:p>
      <w:pPr>
        <w:pStyle w:val="BodyText"/>
        <w:spacing w:line="537" w:lineRule="auto"/>
        <w:ind w:left="1671" w:right="1486" w:firstLine="1"/>
        <w:jc w:val="both"/>
      </w:pPr>
      <w:r>
        <w:rPr>
          <w:w w:val="110"/>
        </w:rPr>
        <w:t>James</w:t>
      </w:r>
      <w:r>
        <w:rPr>
          <w:spacing w:val="-5"/>
          <w:w w:val="110"/>
        </w:rPr>
        <w:t> </w:t>
      </w:r>
      <w:r>
        <w:rPr>
          <w:w w:val="110"/>
        </w:rPr>
        <w:t>Brown</w:t>
      </w:r>
      <w:r>
        <w:rPr>
          <w:spacing w:val="-3"/>
          <w:w w:val="110"/>
        </w:rPr>
        <w:t> </w:t>
      </w:r>
      <w:r>
        <w:rPr>
          <w:w w:val="110"/>
        </w:rPr>
        <w:t>(attached</w:t>
      </w:r>
      <w:r>
        <w:rPr>
          <w:spacing w:val="4"/>
          <w:w w:val="110"/>
        </w:rPr>
        <w:t> </w:t>
      </w:r>
      <w:r>
        <w:rPr>
          <w:w w:val="110"/>
        </w:rPr>
        <w:t>as</w:t>
      </w:r>
      <w:r>
        <w:rPr>
          <w:spacing w:val="-7"/>
          <w:w w:val="110"/>
        </w:rPr>
        <w:t> </w:t>
      </w:r>
      <w:r>
        <w:rPr>
          <w:w w:val="110"/>
        </w:rPr>
        <w:t>Exhibit</w:t>
      </w:r>
      <w:r>
        <w:rPr>
          <w:spacing w:val="-3"/>
          <w:w w:val="110"/>
        </w:rPr>
        <w:t> </w:t>
      </w:r>
      <w:r>
        <w:rPr>
          <w:w w:val="110"/>
        </w:rPr>
        <w:t>B)</w:t>
      </w:r>
      <w:r>
        <w:rPr>
          <w:spacing w:val="-8"/>
          <w:w w:val="110"/>
        </w:rPr>
        <w:t> </w:t>
      </w:r>
      <w:r>
        <w:rPr>
          <w:w w:val="110"/>
        </w:rPr>
        <w:t>describe</w:t>
      </w:r>
      <w:r>
        <w:rPr>
          <w:spacing w:val="-4"/>
          <w:w w:val="110"/>
        </w:rPr>
        <w:t> </w:t>
      </w:r>
      <w:r>
        <w:rPr>
          <w:w w:val="110"/>
        </w:rPr>
        <w:t>the</w:t>
      </w:r>
      <w:r>
        <w:rPr>
          <w:spacing w:val="-13"/>
          <w:w w:val="110"/>
        </w:rPr>
        <w:t> </w:t>
      </w:r>
      <w:r>
        <w:rPr>
          <w:w w:val="110"/>
        </w:rPr>
        <w:t>deceitful infringement</w:t>
      </w:r>
      <w:r>
        <w:rPr>
          <w:spacing w:val="-2"/>
          <w:w w:val="110"/>
        </w:rPr>
        <w:t> </w:t>
      </w:r>
      <w:r>
        <w:rPr>
          <w:w w:val="110"/>
        </w:rPr>
        <w:t>of</w:t>
      </w:r>
      <w:r>
        <w:rPr>
          <w:spacing w:val="-4"/>
          <w:w w:val="110"/>
        </w:rPr>
        <w:t> </w:t>
      </w:r>
      <w:r>
        <w:rPr>
          <w:w w:val="110"/>
        </w:rPr>
        <w:t>Dr.</w:t>
      </w:r>
      <w:r>
        <w:rPr>
          <w:spacing w:val="-14"/>
          <w:w w:val="110"/>
        </w:rPr>
        <w:t> </w:t>
      </w:r>
      <w:r>
        <w:rPr>
          <w:w w:val="110"/>
        </w:rPr>
        <w:t>Shaygan's rights.</w:t>
      </w:r>
    </w:p>
    <w:p>
      <w:pPr>
        <w:pStyle w:val="BodyText"/>
        <w:spacing w:line="537" w:lineRule="auto"/>
        <w:ind w:left="1659" w:right="1487" w:firstLine="713"/>
        <w:jc w:val="both"/>
      </w:pPr>
      <w:r>
        <w:rPr>
          <w:w w:val="105"/>
        </w:rPr>
        <w:t>According to these affidavits, based on a conversation with AUSA Cronin, AUSA Gilbert gave the okay for the prosecution team to have witnesses record conversations with Dr. Shaygan' s defense team to investigate purported allegations by government witness Courtney Tucker  that a defense investigator  had engaged in witness tampering.  Exhibit A</w:t>
      </w:r>
      <w:r>
        <w:rPr>
          <w:spacing w:val="-21"/>
          <w:w w:val="105"/>
        </w:rPr>
        <w:t> </w:t>
      </w:r>
      <w:r>
        <w:rPr>
          <w:w w:val="105"/>
        </w:rPr>
        <w:t>at</w:t>
      </w:r>
    </w:p>
    <w:p>
      <w:pPr>
        <w:pStyle w:val="BodyText"/>
        <w:spacing w:line="283" w:lineRule="exact"/>
        <w:ind w:left="1635"/>
      </w:pPr>
      <w:r>
        <w:rPr>
          <w:rFonts w:ascii="Arial"/>
          <w:w w:val="110"/>
          <w:sz w:val="28"/>
        </w:rPr>
        <w:t>,iir </w:t>
      </w:r>
      <w:r>
        <w:rPr>
          <w:w w:val="110"/>
        </w:rPr>
        <w:t>1, 12-13;  Exhibit  B  at </w:t>
      </w:r>
      <w:r>
        <w:rPr>
          <w:rFonts w:ascii="Arial"/>
          <w:b/>
          <w:w w:val="110"/>
          <w:sz w:val="22"/>
        </w:rPr>
        <w:t>,i,i </w:t>
      </w:r>
      <w:r>
        <w:rPr>
          <w:w w:val="110"/>
        </w:rPr>
        <w:t>1-2. Specifically,  according  to Agent Wells, the </w:t>
      </w:r>
      <w:r>
        <w:rPr>
          <w:spacing w:val="2"/>
          <w:w w:val="110"/>
        </w:rPr>
        <w:t> </w:t>
      </w:r>
      <w:r>
        <w:rPr>
          <w:w w:val="110"/>
        </w:rPr>
        <w:t>defense</w:t>
      </w:r>
    </w:p>
    <w:p>
      <w:pPr>
        <w:pStyle w:val="BodyText"/>
        <w:spacing w:before="4"/>
        <w:rPr>
          <w:sz w:val="27"/>
        </w:rPr>
      </w:pPr>
    </w:p>
    <w:p>
      <w:pPr>
        <w:pStyle w:val="BodyText"/>
        <w:spacing w:line="535" w:lineRule="auto"/>
        <w:ind w:left="1650" w:right="1495" w:firstLine="10"/>
        <w:jc w:val="both"/>
      </w:pPr>
      <w:r>
        <w:rPr>
          <w:w w:val="110"/>
        </w:rPr>
        <w:t>investigator purportedly warned Tucker that the information she was providing to law enforcement</w:t>
      </w:r>
      <w:r>
        <w:rPr>
          <w:spacing w:val="-24"/>
          <w:w w:val="110"/>
        </w:rPr>
        <w:t> </w:t>
      </w:r>
      <w:r>
        <w:rPr>
          <w:w w:val="110"/>
        </w:rPr>
        <w:t>could</w:t>
      </w:r>
      <w:r>
        <w:rPr>
          <w:spacing w:val="-28"/>
          <w:w w:val="110"/>
        </w:rPr>
        <w:t> </w:t>
      </w:r>
      <w:r>
        <w:rPr>
          <w:w w:val="110"/>
        </w:rPr>
        <w:t>expose</w:t>
      </w:r>
      <w:r>
        <w:rPr>
          <w:spacing w:val="-27"/>
          <w:w w:val="110"/>
        </w:rPr>
        <w:t> </w:t>
      </w:r>
      <w:r>
        <w:rPr>
          <w:w w:val="110"/>
        </w:rPr>
        <w:t>her</w:t>
      </w:r>
      <w:r>
        <w:rPr>
          <w:spacing w:val="-28"/>
          <w:w w:val="110"/>
        </w:rPr>
        <w:t> </w:t>
      </w:r>
      <w:r>
        <w:rPr>
          <w:w w:val="110"/>
        </w:rPr>
        <w:t>to</w:t>
      </w:r>
      <w:r>
        <w:rPr>
          <w:spacing w:val="-31"/>
          <w:w w:val="110"/>
        </w:rPr>
        <w:t> </w:t>
      </w:r>
      <w:r>
        <w:rPr>
          <w:w w:val="110"/>
        </w:rPr>
        <w:t>federal</w:t>
      </w:r>
      <w:r>
        <w:rPr>
          <w:spacing w:val="-35"/>
          <w:w w:val="110"/>
        </w:rPr>
        <w:t> </w:t>
      </w:r>
      <w:r>
        <w:rPr>
          <w:w w:val="110"/>
        </w:rPr>
        <w:t>charges.</w:t>
      </w:r>
      <w:r>
        <w:rPr>
          <w:spacing w:val="-29"/>
          <w:w w:val="110"/>
        </w:rPr>
        <w:t> </w:t>
      </w:r>
      <w:r>
        <w:rPr>
          <w:w w:val="110"/>
        </w:rPr>
        <w:t>Exhibit</w:t>
      </w:r>
      <w:r>
        <w:rPr>
          <w:spacing w:val="-25"/>
          <w:w w:val="110"/>
        </w:rPr>
        <w:t> </w:t>
      </w:r>
      <w:r>
        <w:rPr>
          <w:w w:val="110"/>
        </w:rPr>
        <w:t>A</w:t>
      </w:r>
      <w:r>
        <w:rPr>
          <w:spacing w:val="-27"/>
          <w:w w:val="110"/>
        </w:rPr>
        <w:t> </w:t>
      </w:r>
      <w:r>
        <w:rPr>
          <w:w w:val="110"/>
        </w:rPr>
        <w:t>at</w:t>
      </w:r>
      <w:r>
        <w:rPr>
          <w:spacing w:val="-45"/>
          <w:w w:val="110"/>
        </w:rPr>
        <w:t> </w:t>
      </w:r>
      <w:r>
        <w:rPr>
          <w:rFonts w:ascii="Arial"/>
          <w:b/>
          <w:w w:val="110"/>
          <w:sz w:val="22"/>
        </w:rPr>
        <w:t>,i</w:t>
      </w:r>
      <w:r>
        <w:rPr>
          <w:rFonts w:ascii="Arial"/>
          <w:b/>
          <w:spacing w:val="-43"/>
          <w:w w:val="110"/>
          <w:sz w:val="22"/>
        </w:rPr>
        <w:t> </w:t>
      </w:r>
      <w:r>
        <w:rPr>
          <w:w w:val="110"/>
        </w:rPr>
        <w:t>1.</w:t>
      </w:r>
      <w:r>
        <w:rPr>
          <w:spacing w:val="-35"/>
          <w:w w:val="110"/>
        </w:rPr>
        <w:t> </w:t>
      </w:r>
      <w:r>
        <w:rPr>
          <w:w w:val="110"/>
        </w:rPr>
        <w:t>According</w:t>
      </w:r>
      <w:r>
        <w:rPr>
          <w:spacing w:val="-18"/>
          <w:w w:val="110"/>
        </w:rPr>
        <w:t> </w:t>
      </w:r>
      <w:r>
        <w:rPr>
          <w:w w:val="110"/>
        </w:rPr>
        <w:t>to</w:t>
      </w:r>
      <w:r>
        <w:rPr>
          <w:spacing w:val="-33"/>
          <w:w w:val="110"/>
        </w:rPr>
        <w:t> </w:t>
      </w:r>
      <w:r>
        <w:rPr>
          <w:w w:val="110"/>
        </w:rPr>
        <w:t>Agent</w:t>
      </w:r>
      <w:r>
        <w:rPr>
          <w:spacing w:val="-31"/>
          <w:w w:val="110"/>
        </w:rPr>
        <w:t> </w:t>
      </w:r>
      <w:r>
        <w:rPr>
          <w:w w:val="110"/>
        </w:rPr>
        <w:t>Wells, Tucker first made this allegation on Friday, November 21, 2008, Exhibit A at </w:t>
      </w:r>
      <w:r>
        <w:rPr>
          <w:rFonts w:ascii="Arial"/>
          <w:b/>
          <w:w w:val="110"/>
          <w:sz w:val="22"/>
        </w:rPr>
        <w:t>,i </w:t>
      </w:r>
      <w:r>
        <w:rPr>
          <w:w w:val="110"/>
        </w:rPr>
        <w:t>1, which, coincidentally or not, was four days after Judge McAliley issued her Report and Recommendation finding Agent Wells' testimony at the suppression hearing less reliable than the defense witness'</w:t>
      </w:r>
      <w:r>
        <w:rPr>
          <w:spacing w:val="61"/>
          <w:w w:val="110"/>
        </w:rPr>
        <w:t> </w:t>
      </w:r>
      <w:r>
        <w:rPr>
          <w:w w:val="110"/>
        </w:rPr>
        <w:t>testimony.</w:t>
      </w:r>
    </w:p>
    <w:p>
      <w:pPr>
        <w:pStyle w:val="BodyText"/>
        <w:spacing w:line="537" w:lineRule="auto"/>
        <w:ind w:left="1640" w:right="1504" w:firstLine="708"/>
        <w:jc w:val="both"/>
      </w:pPr>
      <w:r>
        <w:rPr>
          <w:w w:val="110"/>
        </w:rPr>
        <w:t>The veracity of Agent Wells' statement as to the basis for the commencing an investigation</w:t>
      </w:r>
      <w:r>
        <w:rPr>
          <w:spacing w:val="-7"/>
          <w:w w:val="110"/>
        </w:rPr>
        <w:t> </w:t>
      </w:r>
      <w:r>
        <w:rPr>
          <w:w w:val="110"/>
        </w:rPr>
        <w:t>is</w:t>
      </w:r>
      <w:r>
        <w:rPr>
          <w:spacing w:val="-24"/>
          <w:w w:val="110"/>
        </w:rPr>
        <w:t> </w:t>
      </w:r>
      <w:r>
        <w:rPr>
          <w:w w:val="110"/>
        </w:rPr>
        <w:t>demonstrably</w:t>
      </w:r>
      <w:r>
        <w:rPr>
          <w:spacing w:val="-11"/>
          <w:w w:val="110"/>
        </w:rPr>
        <w:t> </w:t>
      </w:r>
      <w:r>
        <w:rPr>
          <w:w w:val="110"/>
        </w:rPr>
        <w:t>false.</w:t>
      </w:r>
      <w:r>
        <w:rPr>
          <w:spacing w:val="-21"/>
          <w:w w:val="110"/>
        </w:rPr>
        <w:t> </w:t>
      </w:r>
      <w:r>
        <w:rPr>
          <w:w w:val="110"/>
        </w:rPr>
        <w:t>Investigator</w:t>
      </w:r>
      <w:r>
        <w:rPr>
          <w:spacing w:val="-15"/>
          <w:w w:val="110"/>
        </w:rPr>
        <w:t> </w:t>
      </w:r>
      <w:r>
        <w:rPr>
          <w:w w:val="110"/>
        </w:rPr>
        <w:t>Graff's</w:t>
      </w:r>
      <w:r>
        <w:rPr>
          <w:spacing w:val="-23"/>
          <w:w w:val="110"/>
        </w:rPr>
        <w:t> </w:t>
      </w:r>
      <w:r>
        <w:rPr>
          <w:w w:val="110"/>
        </w:rPr>
        <w:t>detailed</w:t>
      </w:r>
      <w:r>
        <w:rPr>
          <w:spacing w:val="-17"/>
          <w:w w:val="110"/>
        </w:rPr>
        <w:t> </w:t>
      </w:r>
      <w:r>
        <w:rPr>
          <w:w w:val="110"/>
        </w:rPr>
        <w:t>notes</w:t>
      </w:r>
      <w:r>
        <w:rPr>
          <w:spacing w:val="-19"/>
          <w:w w:val="110"/>
        </w:rPr>
        <w:t> </w:t>
      </w:r>
      <w:r>
        <w:rPr>
          <w:w w:val="110"/>
        </w:rPr>
        <w:t>reveal</w:t>
      </w:r>
      <w:r>
        <w:rPr>
          <w:spacing w:val="-19"/>
          <w:w w:val="110"/>
        </w:rPr>
        <w:t> </w:t>
      </w:r>
      <w:r>
        <w:rPr>
          <w:w w:val="110"/>
        </w:rPr>
        <w:t>that</w:t>
      </w:r>
      <w:r>
        <w:rPr>
          <w:spacing w:val="-21"/>
          <w:w w:val="110"/>
        </w:rPr>
        <w:t> </w:t>
      </w:r>
      <w:r>
        <w:rPr>
          <w:w w:val="110"/>
        </w:rPr>
        <w:t>neither</w:t>
      </w:r>
      <w:r>
        <w:rPr>
          <w:spacing w:val="-14"/>
          <w:w w:val="110"/>
        </w:rPr>
        <w:t> </w:t>
      </w:r>
      <w:r>
        <w:rPr>
          <w:w w:val="110"/>
        </w:rPr>
        <w:t>he nor</w:t>
      </w:r>
      <w:r>
        <w:rPr>
          <w:spacing w:val="-25"/>
          <w:w w:val="110"/>
        </w:rPr>
        <w:t> </w:t>
      </w:r>
      <w:r>
        <w:rPr>
          <w:w w:val="110"/>
        </w:rPr>
        <w:t>anyone</w:t>
      </w:r>
      <w:r>
        <w:rPr>
          <w:spacing w:val="-18"/>
          <w:w w:val="110"/>
        </w:rPr>
        <w:t> </w:t>
      </w:r>
      <w:r>
        <w:rPr>
          <w:w w:val="110"/>
        </w:rPr>
        <w:t>in</w:t>
      </w:r>
      <w:r>
        <w:rPr>
          <w:spacing w:val="-27"/>
          <w:w w:val="110"/>
        </w:rPr>
        <w:t> </w:t>
      </w:r>
      <w:r>
        <w:rPr>
          <w:w w:val="110"/>
        </w:rPr>
        <w:t>his</w:t>
      </w:r>
      <w:r>
        <w:rPr>
          <w:spacing w:val="-32"/>
          <w:w w:val="110"/>
        </w:rPr>
        <w:t> </w:t>
      </w:r>
      <w:r>
        <w:rPr>
          <w:w w:val="110"/>
        </w:rPr>
        <w:t>office</w:t>
      </w:r>
      <w:r>
        <w:rPr>
          <w:spacing w:val="-25"/>
          <w:w w:val="110"/>
        </w:rPr>
        <w:t> </w:t>
      </w:r>
      <w:r>
        <w:rPr>
          <w:w w:val="110"/>
        </w:rPr>
        <w:t>had</w:t>
      </w:r>
      <w:r>
        <w:rPr>
          <w:spacing w:val="-25"/>
          <w:w w:val="110"/>
        </w:rPr>
        <w:t> </w:t>
      </w:r>
      <w:r>
        <w:rPr>
          <w:w w:val="110"/>
        </w:rPr>
        <w:t>any</w:t>
      </w:r>
      <w:r>
        <w:rPr>
          <w:spacing w:val="-34"/>
          <w:w w:val="110"/>
        </w:rPr>
        <w:t> </w:t>
      </w:r>
      <w:r>
        <w:rPr>
          <w:w w:val="110"/>
        </w:rPr>
        <w:t>contact</w:t>
      </w:r>
      <w:r>
        <w:rPr>
          <w:spacing w:val="-23"/>
          <w:w w:val="110"/>
        </w:rPr>
        <w:t> </w:t>
      </w:r>
      <w:r>
        <w:rPr>
          <w:w w:val="110"/>
        </w:rPr>
        <w:t>with</w:t>
      </w:r>
      <w:r>
        <w:rPr>
          <w:spacing w:val="-17"/>
          <w:w w:val="110"/>
        </w:rPr>
        <w:t> </w:t>
      </w:r>
      <w:r>
        <w:rPr>
          <w:w w:val="110"/>
        </w:rPr>
        <w:t>Ms.</w:t>
      </w:r>
      <w:r>
        <w:rPr>
          <w:spacing w:val="-34"/>
          <w:w w:val="110"/>
        </w:rPr>
        <w:t> </w:t>
      </w:r>
      <w:r>
        <w:rPr>
          <w:w w:val="110"/>
        </w:rPr>
        <w:t>Tucker</w:t>
      </w:r>
      <w:r>
        <w:rPr>
          <w:spacing w:val="-22"/>
          <w:w w:val="110"/>
        </w:rPr>
        <w:t> </w:t>
      </w:r>
      <w:r>
        <w:rPr>
          <w:w w:val="110"/>
        </w:rPr>
        <w:t>after</w:t>
      </w:r>
      <w:r>
        <w:rPr>
          <w:spacing w:val="-23"/>
          <w:w w:val="110"/>
        </w:rPr>
        <w:t> </w:t>
      </w:r>
      <w:r>
        <w:rPr>
          <w:w w:val="110"/>
        </w:rPr>
        <w:t>October</w:t>
      </w:r>
      <w:r>
        <w:rPr>
          <w:spacing w:val="-20"/>
          <w:w w:val="110"/>
        </w:rPr>
        <w:t> </w:t>
      </w:r>
      <w:r>
        <w:rPr>
          <w:w w:val="110"/>
        </w:rPr>
        <w:t>23,</w:t>
      </w:r>
      <w:r>
        <w:rPr>
          <w:spacing w:val="-26"/>
          <w:w w:val="110"/>
        </w:rPr>
        <w:t> </w:t>
      </w:r>
      <w:r>
        <w:rPr>
          <w:w w:val="110"/>
        </w:rPr>
        <w:t>2008.</w:t>
      </w:r>
      <w:r>
        <w:rPr>
          <w:spacing w:val="-22"/>
          <w:w w:val="110"/>
        </w:rPr>
        <w:t> </w:t>
      </w:r>
      <w:r>
        <w:rPr>
          <w:w w:val="110"/>
        </w:rPr>
        <w:t>In</w:t>
      </w:r>
      <w:r>
        <w:rPr>
          <w:spacing w:val="-25"/>
          <w:w w:val="110"/>
        </w:rPr>
        <w:t> </w:t>
      </w:r>
      <w:r>
        <w:rPr>
          <w:w w:val="110"/>
        </w:rPr>
        <w:t>addition, every</w:t>
      </w:r>
      <w:r>
        <w:rPr>
          <w:spacing w:val="-14"/>
          <w:w w:val="110"/>
        </w:rPr>
        <w:t> </w:t>
      </w:r>
      <w:r>
        <w:rPr>
          <w:w w:val="110"/>
        </w:rPr>
        <w:t>report</w:t>
      </w:r>
      <w:r>
        <w:rPr>
          <w:spacing w:val="-13"/>
          <w:w w:val="110"/>
        </w:rPr>
        <w:t> </w:t>
      </w:r>
      <w:r>
        <w:rPr>
          <w:w w:val="110"/>
        </w:rPr>
        <w:t>by</w:t>
      </w:r>
      <w:r>
        <w:rPr>
          <w:spacing w:val="-24"/>
          <w:w w:val="110"/>
        </w:rPr>
        <w:t> </w:t>
      </w:r>
      <w:r>
        <w:rPr>
          <w:w w:val="110"/>
        </w:rPr>
        <w:t>Graff</w:t>
      </w:r>
      <w:r>
        <w:rPr>
          <w:spacing w:val="-9"/>
          <w:w w:val="110"/>
        </w:rPr>
        <w:t> </w:t>
      </w:r>
      <w:r>
        <w:rPr>
          <w:w w:val="110"/>
        </w:rPr>
        <w:t>and</w:t>
      </w:r>
      <w:r>
        <w:rPr>
          <w:spacing w:val="-12"/>
          <w:w w:val="110"/>
        </w:rPr>
        <w:t> </w:t>
      </w:r>
      <w:r>
        <w:rPr>
          <w:w w:val="110"/>
        </w:rPr>
        <w:t>his</w:t>
      </w:r>
      <w:r>
        <w:rPr>
          <w:spacing w:val="-18"/>
          <w:w w:val="110"/>
        </w:rPr>
        <w:t> </w:t>
      </w:r>
      <w:r>
        <w:rPr>
          <w:w w:val="110"/>
        </w:rPr>
        <w:t>team</w:t>
      </w:r>
      <w:r>
        <w:rPr>
          <w:spacing w:val="-7"/>
          <w:w w:val="110"/>
        </w:rPr>
        <w:t> </w:t>
      </w:r>
      <w:r>
        <w:rPr>
          <w:w w:val="110"/>
        </w:rPr>
        <w:t>make</w:t>
      </w:r>
      <w:r>
        <w:rPr>
          <w:spacing w:val="-17"/>
          <w:w w:val="110"/>
        </w:rPr>
        <w:t> </w:t>
      </w:r>
      <w:r>
        <w:rPr>
          <w:w w:val="110"/>
        </w:rPr>
        <w:t>clear</w:t>
      </w:r>
      <w:r>
        <w:rPr>
          <w:spacing w:val="-14"/>
          <w:w w:val="110"/>
        </w:rPr>
        <w:t> </w:t>
      </w:r>
      <w:r>
        <w:rPr>
          <w:w w:val="110"/>
        </w:rPr>
        <w:t>that</w:t>
      </w:r>
      <w:r>
        <w:rPr>
          <w:spacing w:val="-13"/>
          <w:w w:val="110"/>
        </w:rPr>
        <w:t> </w:t>
      </w:r>
      <w:r>
        <w:rPr>
          <w:w w:val="110"/>
        </w:rPr>
        <w:t>Ms.</w:t>
      </w:r>
      <w:r>
        <w:rPr>
          <w:spacing w:val="-23"/>
          <w:w w:val="110"/>
        </w:rPr>
        <w:t> </w:t>
      </w:r>
      <w:r>
        <w:rPr>
          <w:w w:val="110"/>
        </w:rPr>
        <w:t>Tucker</w:t>
      </w:r>
      <w:r>
        <w:rPr>
          <w:spacing w:val="-8"/>
          <w:w w:val="110"/>
        </w:rPr>
        <w:t> </w:t>
      </w:r>
      <w:r>
        <w:rPr>
          <w:w w:val="110"/>
        </w:rPr>
        <w:t>was</w:t>
      </w:r>
      <w:r>
        <w:rPr>
          <w:spacing w:val="-21"/>
          <w:w w:val="110"/>
        </w:rPr>
        <w:t> </w:t>
      </w:r>
      <w:r>
        <w:rPr>
          <w:w w:val="110"/>
        </w:rPr>
        <w:t>a</w:t>
      </w:r>
      <w:r>
        <w:rPr>
          <w:spacing w:val="-16"/>
          <w:w w:val="110"/>
        </w:rPr>
        <w:t> </w:t>
      </w:r>
      <w:r>
        <w:rPr>
          <w:w w:val="110"/>
        </w:rPr>
        <w:t>helpful</w:t>
      </w:r>
      <w:r>
        <w:rPr>
          <w:spacing w:val="-10"/>
          <w:w w:val="110"/>
        </w:rPr>
        <w:t> </w:t>
      </w:r>
      <w:r>
        <w:rPr>
          <w:w w:val="110"/>
        </w:rPr>
        <w:t>witness</w:t>
      </w:r>
      <w:r>
        <w:rPr>
          <w:spacing w:val="-12"/>
          <w:w w:val="110"/>
        </w:rPr>
        <w:t> </w:t>
      </w:r>
      <w:r>
        <w:rPr>
          <w:w w:val="110"/>
        </w:rPr>
        <w:t>for</w:t>
      </w:r>
      <w:r>
        <w:rPr>
          <w:spacing w:val="-15"/>
          <w:w w:val="110"/>
        </w:rPr>
        <w:t> </w:t>
      </w:r>
      <w:r>
        <w:rPr>
          <w:w w:val="110"/>
        </w:rPr>
        <w:t>the defense and that communications with her were positive and</w:t>
      </w:r>
      <w:r>
        <w:rPr>
          <w:spacing w:val="6"/>
          <w:w w:val="110"/>
        </w:rPr>
        <w:t> </w:t>
      </w:r>
      <w:r>
        <w:rPr>
          <w:w w:val="110"/>
        </w:rPr>
        <w:t>friendly.</w:t>
      </w:r>
    </w:p>
    <w:p>
      <w:pPr>
        <w:pStyle w:val="BodyText"/>
        <w:spacing w:line="537" w:lineRule="auto"/>
        <w:ind w:left="1641" w:right="1508" w:firstLine="705"/>
        <w:jc w:val="both"/>
      </w:pPr>
      <w:r>
        <w:rPr>
          <w:w w:val="105"/>
        </w:rPr>
        <w:t>Moreover, during her trial testimony on February 26, 2009, Courtney Tucker denied that she complained to the DEA about the defense team. Trial Transcript 2/26/09 at p.84. In</w:t>
      </w:r>
    </w:p>
    <w:p>
      <w:pPr>
        <w:pStyle w:val="BodyText"/>
        <w:spacing w:before="2"/>
        <w:rPr>
          <w:sz w:val="31"/>
        </w:rPr>
      </w:pPr>
    </w:p>
    <w:p>
      <w:pPr>
        <w:spacing w:before="0"/>
        <w:ind w:left="160" w:right="0" w:firstLine="0"/>
        <w:jc w:val="center"/>
        <w:rPr>
          <w:sz w:val="22"/>
        </w:rPr>
      </w:pPr>
      <w:r>
        <w:rPr>
          <w:w w:val="108"/>
          <w:sz w:val="22"/>
        </w:rPr>
        <w:t>7</w:t>
      </w:r>
    </w:p>
    <w:p>
      <w:pPr>
        <w:spacing w:after="0"/>
        <w:jc w:val="center"/>
        <w:rPr>
          <w:sz w:val="22"/>
        </w:rPr>
        <w:sectPr>
          <w:pgSz w:w="12240" w:h="15840"/>
          <w:pgMar w:top="680" w:bottom="280" w:left="0" w:right="0"/>
        </w:sectPr>
      </w:pPr>
    </w:p>
    <w:p>
      <w:pPr>
        <w:tabs>
          <w:tab w:pos="9852" w:val="left" w:leader="none"/>
        </w:tabs>
        <w:spacing w:before="69"/>
        <w:ind w:left="1325" w:right="0" w:firstLine="0"/>
        <w:jc w:val="left"/>
        <w:rPr>
          <w:rFonts w:ascii="Arial"/>
          <w:sz w:val="22"/>
        </w:rPr>
      </w:pPr>
      <w:r>
        <w:rPr>
          <w:rFonts w:ascii="Arial"/>
          <w:w w:val="105"/>
          <w:sz w:val="22"/>
        </w:rPr>
        <w:t>Case 1:08-cr-20112-JEM   Document 250   Entered on FLSD</w:t>
      </w:r>
      <w:r>
        <w:rPr>
          <w:rFonts w:ascii="Arial"/>
          <w:spacing w:val="9"/>
          <w:w w:val="105"/>
          <w:sz w:val="22"/>
        </w:rPr>
        <w:t> </w:t>
      </w:r>
      <w:r>
        <w:rPr>
          <w:rFonts w:ascii="Arial"/>
          <w:w w:val="105"/>
          <w:sz w:val="22"/>
        </w:rPr>
        <w:t>Docket</w:t>
      </w:r>
      <w:r>
        <w:rPr>
          <w:rFonts w:ascii="Arial"/>
          <w:spacing w:val="1"/>
          <w:w w:val="105"/>
          <w:sz w:val="22"/>
        </w:rPr>
        <w:t> </w:t>
      </w:r>
      <w:r>
        <w:rPr>
          <w:rFonts w:ascii="Arial"/>
          <w:w w:val="105"/>
          <w:sz w:val="22"/>
        </w:rPr>
        <w:t>03/01/2009</w:t>
        <w:tab/>
        <w:t>Page 8 of</w:t>
      </w:r>
      <w:r>
        <w:rPr>
          <w:rFonts w:ascii="Arial"/>
          <w:spacing w:val="15"/>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1"/>
        <w:rPr>
          <w:rFonts w:ascii="Arial"/>
          <w:sz w:val="29"/>
        </w:rPr>
      </w:pPr>
    </w:p>
    <w:p>
      <w:pPr>
        <w:spacing w:line="554" w:lineRule="auto" w:before="0"/>
        <w:ind w:left="1670" w:right="1449" w:firstLine="28"/>
        <w:jc w:val="both"/>
        <w:rPr>
          <w:sz w:val="23"/>
        </w:rPr>
      </w:pPr>
      <w:r>
        <w:rPr>
          <w:w w:val="110"/>
          <w:sz w:val="22"/>
        </w:rPr>
        <w:t>fact, Tucker testified that it was Agent Wells who was not interested in the truth and was twisting her words during pretrial interviews. </w:t>
      </w:r>
      <w:r>
        <w:rPr>
          <w:i/>
          <w:w w:val="110"/>
          <w:sz w:val="22"/>
        </w:rPr>
        <w:t>Id. </w:t>
      </w:r>
      <w:r>
        <w:rPr>
          <w:w w:val="110"/>
          <w:sz w:val="22"/>
        </w:rPr>
        <w:t>at </w:t>
      </w:r>
      <w:r>
        <w:rPr>
          <w:w w:val="110"/>
          <w:sz w:val="23"/>
        </w:rPr>
        <w:t>82-85. </w:t>
      </w:r>
      <w:r>
        <w:rPr>
          <w:w w:val="110"/>
          <w:sz w:val="22"/>
        </w:rPr>
        <w:t>Ms. Tucker explained her contact with DEA this way: "I went into a meeting with the agents and one of the very first thing that was said was, 'You know, we already know the answers to all the questions we are about to ask you. We just need for you to say what those answers  are.' I felt like they were  looking for a particular answer for something and if </w:t>
      </w:r>
      <w:r>
        <w:rPr>
          <w:w w:val="110"/>
          <w:sz w:val="23"/>
        </w:rPr>
        <w:t>I </w:t>
      </w:r>
      <w:r>
        <w:rPr>
          <w:w w:val="110"/>
          <w:sz w:val="22"/>
        </w:rPr>
        <w:t>wasn't giving that particular answer, which really was to speak negatively, then it was rephrased to where  a negative spin could  be put on it." Asked if she felt DEA was "interested  in the  truth," Ms. Tucker responded, "no." </w:t>
      </w:r>
      <w:r>
        <w:rPr>
          <w:i/>
          <w:w w:val="110"/>
          <w:sz w:val="22"/>
        </w:rPr>
        <w:t>Id. </w:t>
      </w:r>
      <w:r>
        <w:rPr>
          <w:w w:val="110"/>
          <w:sz w:val="22"/>
        </w:rPr>
        <w:t>at</w:t>
      </w:r>
      <w:r>
        <w:rPr>
          <w:spacing w:val="-8"/>
          <w:w w:val="110"/>
          <w:sz w:val="22"/>
        </w:rPr>
        <w:t> </w:t>
      </w:r>
      <w:r>
        <w:rPr>
          <w:w w:val="110"/>
          <w:sz w:val="23"/>
        </w:rPr>
        <w:t>83.</w:t>
      </w:r>
    </w:p>
    <w:p>
      <w:pPr>
        <w:spacing w:line="239" w:lineRule="exact" w:before="0"/>
        <w:ind w:left="2377" w:right="0" w:firstLine="0"/>
        <w:jc w:val="left"/>
        <w:rPr>
          <w:sz w:val="22"/>
        </w:rPr>
      </w:pPr>
      <w:r>
        <w:rPr>
          <w:w w:val="110"/>
          <w:sz w:val="22"/>
        </w:rPr>
        <w:t>Agent Wells communicated this purported claim of witness tampering to AUSA</w:t>
      </w:r>
    </w:p>
    <w:p>
      <w:pPr>
        <w:pStyle w:val="BodyText"/>
        <w:spacing w:before="5"/>
        <w:rPr>
          <w:sz w:val="29"/>
        </w:rPr>
      </w:pPr>
    </w:p>
    <w:p>
      <w:pPr>
        <w:spacing w:line="554" w:lineRule="auto" w:before="0"/>
        <w:ind w:left="1650" w:right="1484" w:firstLine="18"/>
        <w:jc w:val="both"/>
        <w:rPr>
          <w:sz w:val="22"/>
        </w:rPr>
      </w:pPr>
      <w:r>
        <w:rPr>
          <w:w w:val="115"/>
          <w:sz w:val="22"/>
        </w:rPr>
        <w:t>Cronin.</w:t>
      </w:r>
      <w:r>
        <w:rPr>
          <w:spacing w:val="-6"/>
          <w:w w:val="115"/>
          <w:sz w:val="22"/>
        </w:rPr>
        <w:t> </w:t>
      </w:r>
      <w:r>
        <w:rPr>
          <w:w w:val="115"/>
          <w:sz w:val="22"/>
        </w:rPr>
        <w:t>According</w:t>
      </w:r>
      <w:r>
        <w:rPr>
          <w:spacing w:val="2"/>
          <w:w w:val="115"/>
          <w:sz w:val="22"/>
        </w:rPr>
        <w:t> </w:t>
      </w:r>
      <w:r>
        <w:rPr>
          <w:w w:val="115"/>
          <w:sz w:val="22"/>
        </w:rPr>
        <w:t>to</w:t>
      </w:r>
      <w:r>
        <w:rPr>
          <w:spacing w:val="-9"/>
          <w:w w:val="115"/>
          <w:sz w:val="22"/>
        </w:rPr>
        <w:t> </w:t>
      </w:r>
      <w:r>
        <w:rPr>
          <w:w w:val="115"/>
          <w:sz w:val="22"/>
        </w:rPr>
        <w:t>Agent</w:t>
      </w:r>
      <w:r>
        <w:rPr>
          <w:spacing w:val="-5"/>
          <w:w w:val="115"/>
          <w:sz w:val="22"/>
        </w:rPr>
        <w:t> </w:t>
      </w:r>
      <w:r>
        <w:rPr>
          <w:w w:val="115"/>
          <w:sz w:val="22"/>
        </w:rPr>
        <w:t>Wells,</w:t>
      </w:r>
      <w:r>
        <w:rPr>
          <w:spacing w:val="-8"/>
          <w:w w:val="115"/>
          <w:sz w:val="22"/>
        </w:rPr>
        <w:t> </w:t>
      </w:r>
      <w:r>
        <w:rPr>
          <w:w w:val="115"/>
          <w:sz w:val="22"/>
        </w:rPr>
        <w:t>AUSA</w:t>
      </w:r>
      <w:r>
        <w:rPr>
          <w:spacing w:val="7"/>
          <w:w w:val="115"/>
          <w:sz w:val="22"/>
        </w:rPr>
        <w:t> </w:t>
      </w:r>
      <w:r>
        <w:rPr>
          <w:w w:val="115"/>
          <w:sz w:val="22"/>
        </w:rPr>
        <w:t>Cronin</w:t>
      </w:r>
      <w:r>
        <w:rPr>
          <w:spacing w:val="-1"/>
          <w:w w:val="115"/>
          <w:sz w:val="22"/>
        </w:rPr>
        <w:t> </w:t>
      </w:r>
      <w:r>
        <w:rPr>
          <w:w w:val="115"/>
          <w:sz w:val="22"/>
        </w:rPr>
        <w:t>then</w:t>
      </w:r>
      <w:r>
        <w:rPr>
          <w:spacing w:val="-7"/>
          <w:w w:val="115"/>
          <w:sz w:val="22"/>
        </w:rPr>
        <w:t> </w:t>
      </w:r>
      <w:r>
        <w:rPr>
          <w:w w:val="115"/>
          <w:sz w:val="22"/>
        </w:rPr>
        <w:t>advised</w:t>
      </w:r>
      <w:r>
        <w:rPr>
          <w:spacing w:val="-1"/>
          <w:w w:val="115"/>
          <w:sz w:val="22"/>
        </w:rPr>
        <w:t> </w:t>
      </w:r>
      <w:r>
        <w:rPr>
          <w:w w:val="115"/>
          <w:sz w:val="22"/>
        </w:rPr>
        <w:t>him</w:t>
      </w:r>
      <w:r>
        <w:rPr>
          <w:spacing w:val="-3"/>
          <w:w w:val="115"/>
          <w:sz w:val="22"/>
        </w:rPr>
        <w:t> </w:t>
      </w:r>
      <w:r>
        <w:rPr>
          <w:w w:val="115"/>
          <w:sz w:val="22"/>
        </w:rPr>
        <w:t>that</w:t>
      </w:r>
      <w:r>
        <w:rPr>
          <w:spacing w:val="-8"/>
          <w:w w:val="115"/>
          <w:sz w:val="22"/>
        </w:rPr>
        <w:t> </w:t>
      </w:r>
      <w:r>
        <w:rPr>
          <w:w w:val="115"/>
          <w:sz w:val="22"/>
        </w:rPr>
        <w:t>the</w:t>
      </w:r>
      <w:r>
        <w:rPr>
          <w:spacing w:val="-11"/>
          <w:w w:val="115"/>
          <w:sz w:val="22"/>
        </w:rPr>
        <w:t> </w:t>
      </w:r>
      <w:r>
        <w:rPr>
          <w:w w:val="115"/>
          <w:sz w:val="22"/>
        </w:rPr>
        <w:t>United</w:t>
      </w:r>
      <w:r>
        <w:rPr>
          <w:spacing w:val="-5"/>
          <w:w w:val="115"/>
          <w:sz w:val="22"/>
        </w:rPr>
        <w:t> </w:t>
      </w:r>
      <w:r>
        <w:rPr>
          <w:w w:val="115"/>
          <w:sz w:val="22"/>
        </w:rPr>
        <w:t>States Attorney's</w:t>
      </w:r>
      <w:r>
        <w:rPr>
          <w:spacing w:val="-29"/>
          <w:w w:val="115"/>
          <w:sz w:val="22"/>
        </w:rPr>
        <w:t> </w:t>
      </w:r>
      <w:r>
        <w:rPr>
          <w:w w:val="115"/>
          <w:sz w:val="22"/>
        </w:rPr>
        <w:t>Office</w:t>
      </w:r>
      <w:r>
        <w:rPr>
          <w:spacing w:val="-34"/>
          <w:w w:val="115"/>
          <w:sz w:val="22"/>
        </w:rPr>
        <w:t> </w:t>
      </w:r>
      <w:r>
        <w:rPr>
          <w:w w:val="115"/>
          <w:sz w:val="22"/>
        </w:rPr>
        <w:t>authorized</w:t>
      </w:r>
      <w:r>
        <w:rPr>
          <w:spacing w:val="-24"/>
          <w:w w:val="115"/>
          <w:sz w:val="22"/>
        </w:rPr>
        <w:t> </w:t>
      </w:r>
      <w:r>
        <w:rPr>
          <w:w w:val="115"/>
          <w:sz w:val="22"/>
        </w:rPr>
        <w:t>the</w:t>
      </w:r>
      <w:r>
        <w:rPr>
          <w:spacing w:val="-38"/>
          <w:w w:val="115"/>
          <w:sz w:val="22"/>
        </w:rPr>
        <w:t> </w:t>
      </w:r>
      <w:r>
        <w:rPr>
          <w:w w:val="115"/>
          <w:sz w:val="22"/>
        </w:rPr>
        <w:t>DEA</w:t>
      </w:r>
      <w:r>
        <w:rPr>
          <w:spacing w:val="-26"/>
          <w:w w:val="115"/>
          <w:sz w:val="22"/>
        </w:rPr>
        <w:t> </w:t>
      </w:r>
      <w:r>
        <w:rPr>
          <w:w w:val="115"/>
          <w:sz w:val="22"/>
        </w:rPr>
        <w:t>to</w:t>
      </w:r>
      <w:r>
        <w:rPr>
          <w:spacing w:val="-31"/>
          <w:w w:val="115"/>
          <w:sz w:val="22"/>
        </w:rPr>
        <w:t> </w:t>
      </w:r>
      <w:r>
        <w:rPr>
          <w:w w:val="115"/>
          <w:sz w:val="22"/>
        </w:rPr>
        <w:t>tape</w:t>
      </w:r>
      <w:r>
        <w:rPr>
          <w:spacing w:val="-34"/>
          <w:w w:val="115"/>
          <w:sz w:val="22"/>
        </w:rPr>
        <w:t> </w:t>
      </w:r>
      <w:r>
        <w:rPr>
          <w:w w:val="115"/>
          <w:sz w:val="22"/>
        </w:rPr>
        <w:t>record</w:t>
      </w:r>
      <w:r>
        <w:rPr>
          <w:spacing w:val="-31"/>
          <w:w w:val="115"/>
          <w:sz w:val="22"/>
        </w:rPr>
        <w:t> </w:t>
      </w:r>
      <w:r>
        <w:rPr>
          <w:w w:val="115"/>
          <w:sz w:val="22"/>
        </w:rPr>
        <w:t>communications</w:t>
      </w:r>
      <w:r>
        <w:rPr>
          <w:spacing w:val="-36"/>
          <w:w w:val="115"/>
          <w:sz w:val="22"/>
        </w:rPr>
        <w:t> </w:t>
      </w:r>
      <w:r>
        <w:rPr>
          <w:w w:val="115"/>
          <w:sz w:val="22"/>
        </w:rPr>
        <w:t>between</w:t>
      </w:r>
      <w:r>
        <w:rPr>
          <w:spacing w:val="-29"/>
          <w:w w:val="115"/>
          <w:sz w:val="22"/>
        </w:rPr>
        <w:t> </w:t>
      </w:r>
      <w:r>
        <w:rPr>
          <w:w w:val="115"/>
          <w:sz w:val="22"/>
        </w:rPr>
        <w:t>witnesses</w:t>
      </w:r>
      <w:r>
        <w:rPr>
          <w:spacing w:val="-31"/>
          <w:w w:val="115"/>
          <w:sz w:val="22"/>
        </w:rPr>
        <w:t> </w:t>
      </w:r>
      <w:r>
        <w:rPr>
          <w:w w:val="115"/>
          <w:sz w:val="22"/>
        </w:rPr>
        <w:t>and "the defense team." Exhibit A at </w:t>
      </w:r>
      <w:r>
        <w:rPr>
          <w:rFonts w:ascii="Arial"/>
          <w:b/>
          <w:w w:val="115"/>
          <w:sz w:val="23"/>
        </w:rPr>
        <w:t>,i,i </w:t>
      </w:r>
      <w:r>
        <w:rPr>
          <w:w w:val="115"/>
          <w:sz w:val="23"/>
        </w:rPr>
        <w:t>2-3. </w:t>
      </w:r>
      <w:r>
        <w:rPr>
          <w:w w:val="115"/>
          <w:sz w:val="22"/>
        </w:rPr>
        <w:t>AUSA Karen Gilbert was to be the "point of contact."</w:t>
      </w:r>
      <w:r>
        <w:rPr>
          <w:spacing w:val="-14"/>
          <w:w w:val="115"/>
          <w:sz w:val="22"/>
        </w:rPr>
        <w:t> </w:t>
      </w:r>
      <w:r>
        <w:rPr>
          <w:w w:val="115"/>
          <w:sz w:val="22"/>
        </w:rPr>
        <w:t>Exhibit</w:t>
      </w:r>
      <w:r>
        <w:rPr>
          <w:spacing w:val="-14"/>
          <w:w w:val="115"/>
          <w:sz w:val="22"/>
        </w:rPr>
        <w:t> </w:t>
      </w:r>
      <w:r>
        <w:rPr>
          <w:w w:val="115"/>
          <w:sz w:val="22"/>
        </w:rPr>
        <w:t>A</w:t>
      </w:r>
      <w:r>
        <w:rPr>
          <w:spacing w:val="-14"/>
          <w:w w:val="115"/>
          <w:sz w:val="22"/>
        </w:rPr>
        <w:t> </w:t>
      </w:r>
      <w:r>
        <w:rPr>
          <w:w w:val="115"/>
          <w:sz w:val="22"/>
        </w:rPr>
        <w:t>at</w:t>
      </w:r>
      <w:r>
        <w:rPr>
          <w:spacing w:val="-27"/>
          <w:w w:val="115"/>
          <w:sz w:val="22"/>
        </w:rPr>
        <w:t> </w:t>
      </w:r>
      <w:r>
        <w:rPr>
          <w:rFonts w:ascii="Arial"/>
          <w:b/>
          <w:w w:val="115"/>
          <w:sz w:val="23"/>
        </w:rPr>
        <w:t>,i</w:t>
      </w:r>
      <w:r>
        <w:rPr>
          <w:rFonts w:ascii="Arial"/>
          <w:b/>
          <w:spacing w:val="-38"/>
          <w:w w:val="115"/>
          <w:sz w:val="23"/>
        </w:rPr>
        <w:t> </w:t>
      </w:r>
      <w:r>
        <w:rPr>
          <w:w w:val="115"/>
          <w:sz w:val="22"/>
        </w:rPr>
        <w:t>3.</w:t>
      </w:r>
      <w:r>
        <w:rPr>
          <w:spacing w:val="-12"/>
          <w:w w:val="115"/>
          <w:sz w:val="22"/>
        </w:rPr>
        <w:t> </w:t>
      </w:r>
      <w:r>
        <w:rPr>
          <w:w w:val="115"/>
          <w:sz w:val="22"/>
        </w:rPr>
        <w:t>The</w:t>
      </w:r>
      <w:r>
        <w:rPr>
          <w:spacing w:val="-5"/>
          <w:w w:val="115"/>
          <w:sz w:val="22"/>
        </w:rPr>
        <w:t> </w:t>
      </w:r>
      <w:r>
        <w:rPr>
          <w:w w:val="115"/>
          <w:sz w:val="22"/>
        </w:rPr>
        <w:t>request</w:t>
      </w:r>
      <w:r>
        <w:rPr>
          <w:spacing w:val="-14"/>
          <w:w w:val="115"/>
          <w:sz w:val="22"/>
        </w:rPr>
        <w:t> </w:t>
      </w:r>
      <w:r>
        <w:rPr>
          <w:w w:val="115"/>
          <w:sz w:val="22"/>
        </w:rPr>
        <w:t>to</w:t>
      </w:r>
      <w:r>
        <w:rPr>
          <w:spacing w:val="-16"/>
          <w:w w:val="115"/>
          <w:sz w:val="22"/>
        </w:rPr>
        <w:t> </w:t>
      </w:r>
      <w:r>
        <w:rPr>
          <w:w w:val="115"/>
          <w:sz w:val="22"/>
        </w:rPr>
        <w:t>record</w:t>
      </w:r>
      <w:r>
        <w:rPr>
          <w:spacing w:val="-12"/>
          <w:w w:val="115"/>
          <w:sz w:val="22"/>
        </w:rPr>
        <w:t> </w:t>
      </w:r>
      <w:r>
        <w:rPr>
          <w:w w:val="115"/>
          <w:sz w:val="22"/>
        </w:rPr>
        <w:t>the</w:t>
      </w:r>
      <w:r>
        <w:rPr>
          <w:spacing w:val="-24"/>
          <w:w w:val="115"/>
          <w:sz w:val="22"/>
        </w:rPr>
        <w:t> </w:t>
      </w:r>
      <w:r>
        <w:rPr>
          <w:w w:val="115"/>
          <w:sz w:val="22"/>
        </w:rPr>
        <w:t>defense</w:t>
      </w:r>
      <w:r>
        <w:rPr>
          <w:spacing w:val="-12"/>
          <w:w w:val="115"/>
          <w:sz w:val="22"/>
        </w:rPr>
        <w:t> </w:t>
      </w:r>
      <w:r>
        <w:rPr>
          <w:w w:val="115"/>
          <w:sz w:val="22"/>
        </w:rPr>
        <w:t>team</w:t>
      </w:r>
      <w:r>
        <w:rPr>
          <w:spacing w:val="-10"/>
          <w:w w:val="115"/>
          <w:sz w:val="22"/>
        </w:rPr>
        <w:t> </w:t>
      </w:r>
      <w:r>
        <w:rPr>
          <w:w w:val="115"/>
          <w:sz w:val="22"/>
        </w:rPr>
        <w:t>was</w:t>
      </w:r>
      <w:r>
        <w:rPr>
          <w:spacing w:val="-14"/>
          <w:w w:val="115"/>
          <w:sz w:val="22"/>
        </w:rPr>
        <w:t> </w:t>
      </w:r>
      <w:r>
        <w:rPr>
          <w:w w:val="115"/>
          <w:sz w:val="22"/>
        </w:rPr>
        <w:t>never</w:t>
      </w:r>
      <w:r>
        <w:rPr>
          <w:spacing w:val="-16"/>
          <w:w w:val="115"/>
          <w:sz w:val="22"/>
        </w:rPr>
        <w:t> </w:t>
      </w:r>
      <w:r>
        <w:rPr>
          <w:w w:val="115"/>
          <w:sz w:val="22"/>
        </w:rPr>
        <w:t>communicated to</w:t>
      </w:r>
      <w:r>
        <w:rPr>
          <w:spacing w:val="-29"/>
          <w:w w:val="115"/>
          <w:sz w:val="22"/>
        </w:rPr>
        <w:t> </w:t>
      </w:r>
      <w:r>
        <w:rPr>
          <w:w w:val="115"/>
          <w:sz w:val="22"/>
        </w:rPr>
        <w:t>the</w:t>
      </w:r>
      <w:r>
        <w:rPr>
          <w:spacing w:val="-21"/>
          <w:w w:val="115"/>
          <w:sz w:val="22"/>
        </w:rPr>
        <w:t> </w:t>
      </w:r>
      <w:r>
        <w:rPr>
          <w:w w:val="115"/>
          <w:sz w:val="22"/>
        </w:rPr>
        <w:t>higher-ups</w:t>
      </w:r>
      <w:r>
        <w:rPr>
          <w:spacing w:val="-23"/>
          <w:w w:val="115"/>
          <w:sz w:val="22"/>
        </w:rPr>
        <w:t> </w:t>
      </w:r>
      <w:r>
        <w:rPr>
          <w:w w:val="115"/>
          <w:sz w:val="22"/>
        </w:rPr>
        <w:t>at</w:t>
      </w:r>
      <w:r>
        <w:rPr>
          <w:spacing w:val="-30"/>
          <w:w w:val="115"/>
          <w:sz w:val="22"/>
        </w:rPr>
        <w:t> </w:t>
      </w:r>
      <w:r>
        <w:rPr>
          <w:w w:val="115"/>
          <w:sz w:val="22"/>
        </w:rPr>
        <w:t>the</w:t>
      </w:r>
      <w:r>
        <w:rPr>
          <w:spacing w:val="-32"/>
          <w:w w:val="115"/>
          <w:sz w:val="22"/>
        </w:rPr>
        <w:t> </w:t>
      </w:r>
      <w:r>
        <w:rPr>
          <w:w w:val="115"/>
          <w:sz w:val="22"/>
        </w:rPr>
        <w:t>United</w:t>
      </w:r>
      <w:r>
        <w:rPr>
          <w:spacing w:val="-28"/>
          <w:w w:val="115"/>
          <w:sz w:val="22"/>
        </w:rPr>
        <w:t> </w:t>
      </w:r>
      <w:r>
        <w:rPr>
          <w:w w:val="115"/>
          <w:sz w:val="22"/>
        </w:rPr>
        <w:t>States</w:t>
      </w:r>
      <w:r>
        <w:rPr>
          <w:spacing w:val="-24"/>
          <w:w w:val="115"/>
          <w:sz w:val="22"/>
        </w:rPr>
        <w:t> </w:t>
      </w:r>
      <w:r>
        <w:rPr>
          <w:w w:val="115"/>
          <w:sz w:val="22"/>
        </w:rPr>
        <w:t>Attorney's</w:t>
      </w:r>
      <w:r>
        <w:rPr>
          <w:spacing w:val="-23"/>
          <w:w w:val="115"/>
          <w:sz w:val="22"/>
        </w:rPr>
        <w:t> </w:t>
      </w:r>
      <w:r>
        <w:rPr>
          <w:w w:val="115"/>
          <w:sz w:val="22"/>
        </w:rPr>
        <w:t>Office,</w:t>
      </w:r>
      <w:r>
        <w:rPr>
          <w:spacing w:val="-29"/>
          <w:w w:val="115"/>
          <w:sz w:val="22"/>
        </w:rPr>
        <w:t> </w:t>
      </w:r>
      <w:r>
        <w:rPr>
          <w:w w:val="115"/>
          <w:sz w:val="22"/>
        </w:rPr>
        <w:t>in</w:t>
      </w:r>
      <w:r>
        <w:rPr>
          <w:spacing w:val="-28"/>
          <w:w w:val="115"/>
          <w:sz w:val="22"/>
        </w:rPr>
        <w:t> </w:t>
      </w:r>
      <w:r>
        <w:rPr>
          <w:w w:val="115"/>
          <w:sz w:val="22"/>
        </w:rPr>
        <w:t>violation</w:t>
      </w:r>
      <w:r>
        <w:rPr>
          <w:spacing w:val="-20"/>
          <w:w w:val="115"/>
          <w:sz w:val="22"/>
        </w:rPr>
        <w:t> </w:t>
      </w:r>
      <w:r>
        <w:rPr>
          <w:w w:val="115"/>
          <w:sz w:val="22"/>
        </w:rPr>
        <w:t>of</w:t>
      </w:r>
      <w:r>
        <w:rPr>
          <w:spacing w:val="-25"/>
          <w:w w:val="115"/>
          <w:sz w:val="22"/>
        </w:rPr>
        <w:t> </w:t>
      </w:r>
      <w:r>
        <w:rPr>
          <w:w w:val="115"/>
          <w:sz w:val="22"/>
        </w:rPr>
        <w:t>Department</w:t>
      </w:r>
      <w:r>
        <w:rPr>
          <w:spacing w:val="-19"/>
          <w:w w:val="115"/>
          <w:sz w:val="22"/>
        </w:rPr>
        <w:t> </w:t>
      </w:r>
      <w:r>
        <w:rPr>
          <w:w w:val="115"/>
          <w:sz w:val="22"/>
        </w:rPr>
        <w:t>of</w:t>
      </w:r>
      <w:r>
        <w:rPr>
          <w:spacing w:val="-28"/>
          <w:w w:val="115"/>
          <w:sz w:val="22"/>
        </w:rPr>
        <w:t> </w:t>
      </w:r>
      <w:r>
        <w:rPr>
          <w:w w:val="115"/>
          <w:sz w:val="22"/>
        </w:rPr>
        <w:t>Justice policy.</w:t>
      </w:r>
      <w:r>
        <w:rPr>
          <w:spacing w:val="-31"/>
          <w:w w:val="115"/>
          <w:sz w:val="22"/>
        </w:rPr>
        <w:t> </w:t>
      </w:r>
      <w:r>
        <w:rPr>
          <w:w w:val="115"/>
          <w:sz w:val="22"/>
        </w:rPr>
        <w:t>AUSA</w:t>
      </w:r>
      <w:r>
        <w:rPr>
          <w:spacing w:val="-21"/>
          <w:w w:val="115"/>
          <w:sz w:val="22"/>
        </w:rPr>
        <w:t> </w:t>
      </w:r>
      <w:r>
        <w:rPr>
          <w:w w:val="115"/>
          <w:sz w:val="22"/>
        </w:rPr>
        <w:t>Gilbert</w:t>
      </w:r>
      <w:r>
        <w:rPr>
          <w:spacing w:val="-27"/>
          <w:w w:val="115"/>
          <w:sz w:val="22"/>
        </w:rPr>
        <w:t> </w:t>
      </w:r>
      <w:r>
        <w:rPr>
          <w:w w:val="115"/>
          <w:sz w:val="22"/>
        </w:rPr>
        <w:t>lacked</w:t>
      </w:r>
      <w:r>
        <w:rPr>
          <w:spacing w:val="-21"/>
          <w:w w:val="115"/>
          <w:sz w:val="22"/>
        </w:rPr>
        <w:t> </w:t>
      </w:r>
      <w:r>
        <w:rPr>
          <w:w w:val="115"/>
          <w:sz w:val="22"/>
        </w:rPr>
        <w:t>the</w:t>
      </w:r>
      <w:r>
        <w:rPr>
          <w:spacing w:val="-31"/>
          <w:w w:val="115"/>
          <w:sz w:val="22"/>
        </w:rPr>
        <w:t> </w:t>
      </w:r>
      <w:r>
        <w:rPr>
          <w:w w:val="115"/>
          <w:sz w:val="22"/>
        </w:rPr>
        <w:t>authority</w:t>
      </w:r>
      <w:r>
        <w:rPr>
          <w:spacing w:val="-23"/>
          <w:w w:val="115"/>
          <w:sz w:val="22"/>
        </w:rPr>
        <w:t> </w:t>
      </w:r>
      <w:r>
        <w:rPr>
          <w:w w:val="115"/>
          <w:sz w:val="22"/>
        </w:rPr>
        <w:t>to</w:t>
      </w:r>
      <w:r>
        <w:rPr>
          <w:spacing w:val="-30"/>
          <w:w w:val="115"/>
          <w:sz w:val="22"/>
        </w:rPr>
        <w:t> </w:t>
      </w:r>
      <w:r>
        <w:rPr>
          <w:w w:val="115"/>
          <w:sz w:val="22"/>
        </w:rPr>
        <w:t>approve</w:t>
      </w:r>
      <w:r>
        <w:rPr>
          <w:spacing w:val="-25"/>
          <w:w w:val="115"/>
          <w:sz w:val="22"/>
        </w:rPr>
        <w:t> </w:t>
      </w:r>
      <w:r>
        <w:rPr>
          <w:w w:val="115"/>
          <w:sz w:val="22"/>
        </w:rPr>
        <w:t>the</w:t>
      </w:r>
      <w:r>
        <w:rPr>
          <w:spacing w:val="-31"/>
          <w:w w:val="115"/>
          <w:sz w:val="22"/>
        </w:rPr>
        <w:t> </w:t>
      </w:r>
      <w:r>
        <w:rPr>
          <w:w w:val="115"/>
          <w:sz w:val="22"/>
        </w:rPr>
        <w:t>extraordinary</w:t>
      </w:r>
      <w:r>
        <w:rPr>
          <w:spacing w:val="-20"/>
          <w:w w:val="115"/>
          <w:sz w:val="22"/>
        </w:rPr>
        <w:t> </w:t>
      </w:r>
      <w:r>
        <w:rPr>
          <w:w w:val="115"/>
          <w:sz w:val="22"/>
        </w:rPr>
        <w:t>measure</w:t>
      </w:r>
      <w:r>
        <w:rPr>
          <w:spacing w:val="-23"/>
          <w:w w:val="115"/>
          <w:sz w:val="22"/>
        </w:rPr>
        <w:t> </w:t>
      </w:r>
      <w:r>
        <w:rPr>
          <w:w w:val="115"/>
          <w:sz w:val="22"/>
        </w:rPr>
        <w:t>of</w:t>
      </w:r>
      <w:r>
        <w:rPr>
          <w:spacing w:val="-30"/>
          <w:w w:val="115"/>
          <w:sz w:val="22"/>
        </w:rPr>
        <w:t> </w:t>
      </w:r>
      <w:r>
        <w:rPr>
          <w:w w:val="115"/>
          <w:sz w:val="22"/>
        </w:rPr>
        <w:t>invading the defense camp, recording the work product of their adversaries, and converting independent</w:t>
      </w:r>
      <w:r>
        <w:rPr>
          <w:spacing w:val="-14"/>
          <w:w w:val="115"/>
          <w:sz w:val="22"/>
        </w:rPr>
        <w:t> </w:t>
      </w:r>
      <w:r>
        <w:rPr>
          <w:w w:val="115"/>
          <w:sz w:val="22"/>
        </w:rPr>
        <w:t>witnesses</w:t>
      </w:r>
      <w:r>
        <w:rPr>
          <w:spacing w:val="-13"/>
          <w:w w:val="115"/>
          <w:sz w:val="22"/>
        </w:rPr>
        <w:t> </w:t>
      </w:r>
      <w:r>
        <w:rPr>
          <w:w w:val="115"/>
          <w:sz w:val="22"/>
        </w:rPr>
        <w:t>into</w:t>
      </w:r>
      <w:r>
        <w:rPr>
          <w:spacing w:val="-18"/>
          <w:w w:val="115"/>
          <w:sz w:val="22"/>
        </w:rPr>
        <w:t> </w:t>
      </w:r>
      <w:r>
        <w:rPr>
          <w:w w:val="115"/>
          <w:sz w:val="22"/>
        </w:rPr>
        <w:t>government</w:t>
      </w:r>
      <w:r>
        <w:rPr>
          <w:spacing w:val="-6"/>
          <w:w w:val="115"/>
          <w:sz w:val="22"/>
        </w:rPr>
        <w:t> </w:t>
      </w:r>
      <w:r>
        <w:rPr>
          <w:w w:val="115"/>
          <w:sz w:val="22"/>
        </w:rPr>
        <w:t>agents</w:t>
      </w:r>
      <w:r>
        <w:rPr>
          <w:spacing w:val="-13"/>
          <w:w w:val="115"/>
          <w:sz w:val="22"/>
        </w:rPr>
        <w:t> </w:t>
      </w:r>
      <w:r>
        <w:rPr>
          <w:w w:val="115"/>
          <w:sz w:val="22"/>
        </w:rPr>
        <w:t>during</w:t>
      </w:r>
      <w:r>
        <w:rPr>
          <w:spacing w:val="-10"/>
          <w:w w:val="115"/>
          <w:sz w:val="22"/>
        </w:rPr>
        <w:t> </w:t>
      </w:r>
      <w:r>
        <w:rPr>
          <w:w w:val="115"/>
          <w:sz w:val="22"/>
        </w:rPr>
        <w:t>the</w:t>
      </w:r>
      <w:r>
        <w:rPr>
          <w:spacing w:val="-20"/>
          <w:w w:val="115"/>
          <w:sz w:val="22"/>
        </w:rPr>
        <w:t> </w:t>
      </w:r>
      <w:r>
        <w:rPr>
          <w:w w:val="115"/>
          <w:sz w:val="22"/>
        </w:rPr>
        <w:t>pendency</w:t>
      </w:r>
      <w:r>
        <w:rPr>
          <w:spacing w:val="-14"/>
          <w:w w:val="115"/>
          <w:sz w:val="22"/>
        </w:rPr>
        <w:t> </w:t>
      </w:r>
      <w:r>
        <w:rPr>
          <w:w w:val="115"/>
          <w:sz w:val="22"/>
        </w:rPr>
        <w:t>of</w:t>
      </w:r>
      <w:r>
        <w:rPr>
          <w:spacing w:val="-19"/>
          <w:w w:val="115"/>
          <w:sz w:val="22"/>
        </w:rPr>
        <w:t> </w:t>
      </w:r>
      <w:r>
        <w:rPr>
          <w:w w:val="115"/>
          <w:sz w:val="22"/>
        </w:rPr>
        <w:t>a</w:t>
      </w:r>
      <w:r>
        <w:rPr>
          <w:spacing w:val="-21"/>
          <w:w w:val="115"/>
          <w:sz w:val="22"/>
        </w:rPr>
        <w:t> </w:t>
      </w:r>
      <w:r>
        <w:rPr>
          <w:w w:val="115"/>
          <w:sz w:val="22"/>
        </w:rPr>
        <w:t>criminal</w:t>
      </w:r>
      <w:r>
        <w:rPr>
          <w:spacing w:val="-11"/>
          <w:w w:val="115"/>
          <w:sz w:val="22"/>
        </w:rPr>
        <w:t> </w:t>
      </w:r>
      <w:r>
        <w:rPr>
          <w:w w:val="115"/>
          <w:sz w:val="22"/>
        </w:rPr>
        <w:t>case.</w:t>
      </w:r>
      <w:r>
        <w:rPr>
          <w:spacing w:val="11"/>
          <w:w w:val="115"/>
          <w:sz w:val="22"/>
        </w:rPr>
        <w:t> </w:t>
      </w:r>
      <w:r>
        <w:rPr>
          <w:w w:val="115"/>
          <w:sz w:val="22"/>
        </w:rPr>
        <w:t>The government</w:t>
      </w:r>
      <w:r>
        <w:rPr>
          <w:spacing w:val="-5"/>
          <w:w w:val="115"/>
          <w:sz w:val="22"/>
        </w:rPr>
        <w:t> </w:t>
      </w:r>
      <w:r>
        <w:rPr>
          <w:w w:val="115"/>
          <w:sz w:val="22"/>
        </w:rPr>
        <w:t>has</w:t>
      </w:r>
      <w:r>
        <w:rPr>
          <w:spacing w:val="-21"/>
          <w:w w:val="115"/>
          <w:sz w:val="22"/>
        </w:rPr>
        <w:t> </w:t>
      </w:r>
      <w:r>
        <w:rPr>
          <w:w w:val="115"/>
          <w:sz w:val="22"/>
        </w:rPr>
        <w:t>admitted</w:t>
      </w:r>
      <w:r>
        <w:rPr>
          <w:spacing w:val="-8"/>
          <w:w w:val="115"/>
          <w:sz w:val="22"/>
        </w:rPr>
        <w:t> </w:t>
      </w:r>
      <w:r>
        <w:rPr>
          <w:w w:val="115"/>
          <w:sz w:val="22"/>
        </w:rPr>
        <w:t>to</w:t>
      </w:r>
      <w:r>
        <w:rPr>
          <w:spacing w:val="-21"/>
          <w:w w:val="115"/>
          <w:sz w:val="22"/>
        </w:rPr>
        <w:t> </w:t>
      </w:r>
      <w:r>
        <w:rPr>
          <w:w w:val="115"/>
          <w:sz w:val="22"/>
        </w:rPr>
        <w:t>violating</w:t>
      </w:r>
      <w:r>
        <w:rPr>
          <w:spacing w:val="-14"/>
          <w:w w:val="115"/>
          <w:sz w:val="22"/>
        </w:rPr>
        <w:t> </w:t>
      </w:r>
      <w:r>
        <w:rPr>
          <w:w w:val="115"/>
          <w:sz w:val="22"/>
        </w:rPr>
        <w:t>its</w:t>
      </w:r>
      <w:r>
        <w:rPr>
          <w:spacing w:val="-20"/>
          <w:w w:val="115"/>
          <w:sz w:val="22"/>
        </w:rPr>
        <w:t> </w:t>
      </w:r>
      <w:r>
        <w:rPr>
          <w:w w:val="115"/>
          <w:sz w:val="22"/>
        </w:rPr>
        <w:t>own</w:t>
      </w:r>
      <w:r>
        <w:rPr>
          <w:spacing w:val="-17"/>
          <w:w w:val="115"/>
          <w:sz w:val="22"/>
        </w:rPr>
        <w:t> </w:t>
      </w:r>
      <w:r>
        <w:rPr>
          <w:w w:val="115"/>
          <w:sz w:val="22"/>
        </w:rPr>
        <w:t>procedures</w:t>
      </w:r>
      <w:r>
        <w:rPr>
          <w:spacing w:val="-8"/>
          <w:w w:val="115"/>
          <w:sz w:val="22"/>
        </w:rPr>
        <w:t> </w:t>
      </w:r>
      <w:r>
        <w:rPr>
          <w:w w:val="115"/>
          <w:sz w:val="22"/>
        </w:rPr>
        <w:t>and</w:t>
      </w:r>
      <w:r>
        <w:rPr>
          <w:spacing w:val="-15"/>
          <w:w w:val="115"/>
          <w:sz w:val="22"/>
        </w:rPr>
        <w:t> </w:t>
      </w:r>
      <w:r>
        <w:rPr>
          <w:w w:val="115"/>
          <w:sz w:val="22"/>
        </w:rPr>
        <w:t>failing</w:t>
      </w:r>
      <w:r>
        <w:rPr>
          <w:spacing w:val="-14"/>
          <w:w w:val="115"/>
          <w:sz w:val="22"/>
        </w:rPr>
        <w:t> </w:t>
      </w:r>
      <w:r>
        <w:rPr>
          <w:w w:val="115"/>
          <w:sz w:val="22"/>
        </w:rPr>
        <w:t>to</w:t>
      </w:r>
      <w:r>
        <w:rPr>
          <w:spacing w:val="-25"/>
          <w:w w:val="115"/>
          <w:sz w:val="22"/>
        </w:rPr>
        <w:t> </w:t>
      </w:r>
      <w:r>
        <w:rPr>
          <w:w w:val="115"/>
          <w:sz w:val="22"/>
        </w:rPr>
        <w:t>obtain</w:t>
      </w:r>
      <w:r>
        <w:rPr>
          <w:spacing w:val="-15"/>
          <w:w w:val="115"/>
          <w:sz w:val="22"/>
        </w:rPr>
        <w:t> </w:t>
      </w:r>
      <w:r>
        <w:rPr>
          <w:w w:val="115"/>
          <w:sz w:val="22"/>
        </w:rPr>
        <w:t>the</w:t>
      </w:r>
      <w:r>
        <w:rPr>
          <w:spacing w:val="-27"/>
          <w:w w:val="115"/>
          <w:sz w:val="22"/>
        </w:rPr>
        <w:t> </w:t>
      </w:r>
      <w:r>
        <w:rPr>
          <w:w w:val="115"/>
          <w:sz w:val="22"/>
        </w:rPr>
        <w:t>necessary approvals in making recordings of the defense</w:t>
      </w:r>
      <w:r>
        <w:rPr>
          <w:spacing w:val="16"/>
          <w:w w:val="115"/>
          <w:sz w:val="22"/>
        </w:rPr>
        <w:t> </w:t>
      </w:r>
      <w:r>
        <w:rPr>
          <w:w w:val="115"/>
          <w:sz w:val="22"/>
        </w:rPr>
        <w:t>team.</w:t>
      </w:r>
    </w:p>
    <w:p>
      <w:pPr>
        <w:pStyle w:val="BodyText"/>
        <w:spacing w:before="8"/>
        <w:rPr>
          <w:sz w:val="31"/>
        </w:rPr>
      </w:pPr>
    </w:p>
    <w:p>
      <w:pPr>
        <w:spacing w:before="0"/>
        <w:ind w:left="176" w:right="0" w:firstLine="0"/>
        <w:jc w:val="center"/>
        <w:rPr>
          <w:sz w:val="22"/>
        </w:rPr>
      </w:pPr>
      <w:r>
        <w:rPr>
          <w:w w:val="106"/>
          <w:sz w:val="22"/>
        </w:rPr>
        <w:t>8</w:t>
      </w:r>
    </w:p>
    <w:p>
      <w:pPr>
        <w:spacing w:after="0"/>
        <w:jc w:val="center"/>
        <w:rPr>
          <w:sz w:val="22"/>
        </w:rPr>
        <w:sectPr>
          <w:pgSz w:w="12240" w:h="15840"/>
          <w:pgMar w:top="700" w:bottom="280" w:left="0" w:right="0"/>
        </w:sectPr>
      </w:pPr>
    </w:p>
    <w:p>
      <w:pPr>
        <w:tabs>
          <w:tab w:pos="9819" w:val="left" w:leader="none"/>
        </w:tabs>
        <w:spacing w:before="76"/>
        <w:ind w:left="1291" w:right="0" w:firstLine="0"/>
        <w:jc w:val="left"/>
        <w:rPr>
          <w:rFonts w:ascii="Arial"/>
          <w:sz w:val="22"/>
        </w:rPr>
      </w:pPr>
      <w:r>
        <w:rPr>
          <w:rFonts w:ascii="Arial"/>
          <w:w w:val="105"/>
          <w:sz w:val="22"/>
        </w:rPr>
        <w:t>Case 1:08-cr-20112-JEM   Document 250   Entered on FLSD</w:t>
      </w:r>
      <w:r>
        <w:rPr>
          <w:rFonts w:ascii="Arial"/>
          <w:spacing w:val="13"/>
          <w:w w:val="105"/>
          <w:sz w:val="22"/>
        </w:rPr>
        <w:t> </w:t>
      </w:r>
      <w:r>
        <w:rPr>
          <w:rFonts w:ascii="Arial"/>
          <w:w w:val="105"/>
          <w:sz w:val="22"/>
        </w:rPr>
        <w:t>Docket</w:t>
      </w:r>
      <w:r>
        <w:rPr>
          <w:rFonts w:ascii="Arial"/>
          <w:spacing w:val="4"/>
          <w:w w:val="105"/>
          <w:sz w:val="22"/>
        </w:rPr>
        <w:t> </w:t>
      </w:r>
      <w:r>
        <w:rPr>
          <w:rFonts w:ascii="Arial"/>
          <w:w w:val="105"/>
          <w:sz w:val="22"/>
        </w:rPr>
        <w:t>03/01/2009</w:t>
        <w:tab/>
        <w:t>Page 9 of</w:t>
      </w:r>
      <w:r>
        <w:rPr>
          <w:rFonts w:ascii="Arial"/>
          <w:spacing w:val="18"/>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8"/>
        <w:rPr>
          <w:rFonts w:ascii="Arial"/>
          <w:sz w:val="28"/>
        </w:rPr>
      </w:pPr>
    </w:p>
    <w:p>
      <w:pPr>
        <w:pStyle w:val="BodyText"/>
        <w:spacing w:line="537" w:lineRule="auto" w:before="1"/>
        <w:ind w:left="1636" w:right="1493" w:firstLine="731"/>
        <w:jc w:val="both"/>
      </w:pPr>
      <w:r>
        <w:rPr>
          <w:w w:val="110"/>
        </w:rPr>
        <w:t>Agent Wells fails to explain why he did not ask Courtney Tucker, the purported complainant,</w:t>
      </w:r>
      <w:r>
        <w:rPr>
          <w:spacing w:val="-7"/>
          <w:w w:val="110"/>
        </w:rPr>
        <w:t> </w:t>
      </w:r>
      <w:r>
        <w:rPr>
          <w:w w:val="110"/>
        </w:rPr>
        <w:t>to</w:t>
      </w:r>
      <w:r>
        <w:rPr>
          <w:spacing w:val="-13"/>
          <w:w w:val="110"/>
        </w:rPr>
        <w:t> </w:t>
      </w:r>
      <w:r>
        <w:rPr>
          <w:w w:val="110"/>
        </w:rPr>
        <w:t>record</w:t>
      </w:r>
      <w:r>
        <w:rPr>
          <w:spacing w:val="-11"/>
          <w:w w:val="110"/>
        </w:rPr>
        <w:t> </w:t>
      </w:r>
      <w:r>
        <w:rPr>
          <w:w w:val="110"/>
        </w:rPr>
        <w:t>conversations</w:t>
      </w:r>
      <w:r>
        <w:rPr>
          <w:spacing w:val="-1"/>
          <w:w w:val="110"/>
        </w:rPr>
        <w:t> </w:t>
      </w:r>
      <w:r>
        <w:rPr>
          <w:w w:val="110"/>
        </w:rPr>
        <w:t>with</w:t>
      </w:r>
      <w:r>
        <w:rPr>
          <w:spacing w:val="-5"/>
          <w:w w:val="110"/>
        </w:rPr>
        <w:t> </w:t>
      </w:r>
      <w:r>
        <w:rPr>
          <w:w w:val="110"/>
        </w:rPr>
        <w:t>the</w:t>
      </w:r>
      <w:r>
        <w:rPr>
          <w:spacing w:val="-20"/>
          <w:w w:val="110"/>
        </w:rPr>
        <w:t> </w:t>
      </w:r>
      <w:r>
        <w:rPr>
          <w:w w:val="110"/>
        </w:rPr>
        <w:t>defense</w:t>
      </w:r>
      <w:r>
        <w:rPr>
          <w:spacing w:val="-10"/>
          <w:w w:val="110"/>
        </w:rPr>
        <w:t> </w:t>
      </w:r>
      <w:r>
        <w:rPr>
          <w:w w:val="110"/>
        </w:rPr>
        <w:t>team.</w:t>
      </w:r>
      <w:r>
        <w:rPr>
          <w:spacing w:val="-15"/>
          <w:w w:val="110"/>
        </w:rPr>
        <w:t> </w:t>
      </w:r>
      <w:r>
        <w:rPr>
          <w:w w:val="110"/>
        </w:rPr>
        <w:t>Rather,</w:t>
      </w:r>
      <w:r>
        <w:rPr>
          <w:spacing w:val="-14"/>
          <w:w w:val="110"/>
        </w:rPr>
        <w:t> </w:t>
      </w:r>
      <w:r>
        <w:rPr>
          <w:w w:val="110"/>
        </w:rPr>
        <w:t>Agent</w:t>
      </w:r>
      <w:r>
        <w:rPr>
          <w:spacing w:val="-15"/>
          <w:w w:val="110"/>
        </w:rPr>
        <w:t> </w:t>
      </w:r>
      <w:r>
        <w:rPr>
          <w:w w:val="110"/>
        </w:rPr>
        <w:t>Wells</w:t>
      </w:r>
      <w:r>
        <w:rPr>
          <w:spacing w:val="-13"/>
          <w:w w:val="110"/>
        </w:rPr>
        <w:t> </w:t>
      </w:r>
      <w:r>
        <w:rPr>
          <w:w w:val="110"/>
        </w:rPr>
        <w:t>recruited government witnesses Carlos Vento and Trinity Clendening-neither of whom had complained about witness tampering or had any relationship with Courtney Tucker-"to record any future conversations with members of the defense team." Exhibit A at </w:t>
      </w:r>
      <w:r>
        <w:rPr>
          <w:w w:val="110"/>
          <w:sz w:val="22"/>
        </w:rPr>
        <w:t>,i </w:t>
      </w:r>
      <w:r>
        <w:rPr>
          <w:w w:val="110"/>
        </w:rPr>
        <w:t>4. Although</w:t>
      </w:r>
      <w:r>
        <w:rPr>
          <w:spacing w:val="-17"/>
          <w:w w:val="110"/>
        </w:rPr>
        <w:t> </w:t>
      </w:r>
      <w:r>
        <w:rPr>
          <w:w w:val="110"/>
        </w:rPr>
        <w:t>the</w:t>
      </w:r>
      <w:r>
        <w:rPr>
          <w:spacing w:val="-21"/>
          <w:w w:val="110"/>
        </w:rPr>
        <w:t> </w:t>
      </w:r>
      <w:r>
        <w:rPr>
          <w:w w:val="110"/>
        </w:rPr>
        <w:t>Tucker's</w:t>
      </w:r>
      <w:r>
        <w:rPr>
          <w:spacing w:val="-18"/>
          <w:w w:val="110"/>
        </w:rPr>
        <w:t> </w:t>
      </w:r>
      <w:r>
        <w:rPr>
          <w:w w:val="110"/>
        </w:rPr>
        <w:t>purported</w:t>
      </w:r>
      <w:r>
        <w:rPr>
          <w:spacing w:val="-20"/>
          <w:w w:val="110"/>
        </w:rPr>
        <w:t> </w:t>
      </w:r>
      <w:r>
        <w:rPr>
          <w:w w:val="110"/>
        </w:rPr>
        <w:t>complaint</w:t>
      </w:r>
      <w:r>
        <w:rPr>
          <w:spacing w:val="-21"/>
          <w:w w:val="110"/>
        </w:rPr>
        <w:t> </w:t>
      </w:r>
      <w:r>
        <w:rPr>
          <w:w w:val="110"/>
        </w:rPr>
        <w:t>concerned</w:t>
      </w:r>
      <w:r>
        <w:rPr>
          <w:spacing w:val="-16"/>
          <w:w w:val="110"/>
        </w:rPr>
        <w:t> </w:t>
      </w:r>
      <w:r>
        <w:rPr>
          <w:w w:val="110"/>
        </w:rPr>
        <w:t>only</w:t>
      </w:r>
      <w:r>
        <w:rPr>
          <w:spacing w:val="-24"/>
          <w:w w:val="110"/>
        </w:rPr>
        <w:t> </w:t>
      </w:r>
      <w:r>
        <w:rPr>
          <w:w w:val="110"/>
        </w:rPr>
        <w:t>one</w:t>
      </w:r>
      <w:r>
        <w:rPr>
          <w:spacing w:val="-28"/>
          <w:w w:val="110"/>
        </w:rPr>
        <w:t> </w:t>
      </w:r>
      <w:r>
        <w:rPr>
          <w:w w:val="110"/>
        </w:rPr>
        <w:t>defense</w:t>
      </w:r>
      <w:r>
        <w:rPr>
          <w:spacing w:val="-18"/>
          <w:w w:val="110"/>
        </w:rPr>
        <w:t> </w:t>
      </w:r>
      <w:r>
        <w:rPr>
          <w:w w:val="110"/>
        </w:rPr>
        <w:t>investigator,</w:t>
      </w:r>
      <w:r>
        <w:rPr>
          <w:spacing w:val="-9"/>
          <w:w w:val="110"/>
        </w:rPr>
        <w:t> </w:t>
      </w:r>
      <w:r>
        <w:rPr>
          <w:w w:val="110"/>
        </w:rPr>
        <w:t>Agent Wells</w:t>
      </w:r>
      <w:r>
        <w:rPr>
          <w:spacing w:val="-24"/>
          <w:w w:val="110"/>
        </w:rPr>
        <w:t> </w:t>
      </w:r>
      <w:r>
        <w:rPr>
          <w:w w:val="110"/>
        </w:rPr>
        <w:t>enlisted</w:t>
      </w:r>
      <w:r>
        <w:rPr>
          <w:spacing w:val="-17"/>
          <w:w w:val="110"/>
        </w:rPr>
        <w:t> </w:t>
      </w:r>
      <w:r>
        <w:rPr>
          <w:w w:val="110"/>
        </w:rPr>
        <w:t>two</w:t>
      </w:r>
      <w:r>
        <w:rPr>
          <w:spacing w:val="-28"/>
          <w:w w:val="110"/>
        </w:rPr>
        <w:t> </w:t>
      </w:r>
      <w:r>
        <w:rPr>
          <w:w w:val="110"/>
        </w:rPr>
        <w:t>unrelated</w:t>
      </w:r>
      <w:r>
        <w:rPr>
          <w:spacing w:val="-17"/>
          <w:w w:val="110"/>
        </w:rPr>
        <w:t> </w:t>
      </w:r>
      <w:r>
        <w:rPr>
          <w:w w:val="110"/>
        </w:rPr>
        <w:t>witnesses</w:t>
      </w:r>
      <w:r>
        <w:rPr>
          <w:spacing w:val="-21"/>
          <w:w w:val="110"/>
        </w:rPr>
        <w:t> </w:t>
      </w:r>
      <w:r>
        <w:rPr>
          <w:w w:val="110"/>
        </w:rPr>
        <w:t>to</w:t>
      </w:r>
      <w:r>
        <w:rPr>
          <w:spacing w:val="-27"/>
          <w:w w:val="110"/>
        </w:rPr>
        <w:t> </w:t>
      </w:r>
      <w:r>
        <w:rPr>
          <w:w w:val="110"/>
        </w:rPr>
        <w:t>record</w:t>
      </w:r>
      <w:r>
        <w:rPr>
          <w:spacing w:val="-19"/>
          <w:w w:val="110"/>
        </w:rPr>
        <w:t> </w:t>
      </w:r>
      <w:r>
        <w:rPr>
          <w:w w:val="110"/>
        </w:rPr>
        <w:t>conversations</w:t>
      </w:r>
      <w:r>
        <w:rPr>
          <w:spacing w:val="-14"/>
          <w:w w:val="110"/>
        </w:rPr>
        <w:t> </w:t>
      </w:r>
      <w:r>
        <w:rPr>
          <w:w w:val="110"/>
        </w:rPr>
        <w:t>with</w:t>
      </w:r>
      <w:r>
        <w:rPr>
          <w:spacing w:val="-25"/>
          <w:w w:val="110"/>
        </w:rPr>
        <w:t> </w:t>
      </w:r>
      <w:r>
        <w:rPr>
          <w:b/>
          <w:i/>
          <w:w w:val="110"/>
        </w:rPr>
        <w:t>any</w:t>
      </w:r>
      <w:r>
        <w:rPr>
          <w:b/>
          <w:i/>
          <w:spacing w:val="-25"/>
          <w:w w:val="110"/>
        </w:rPr>
        <w:t> </w:t>
      </w:r>
      <w:r>
        <w:rPr>
          <w:b/>
          <w:i/>
          <w:w w:val="110"/>
        </w:rPr>
        <w:t>and</w:t>
      </w:r>
      <w:r>
        <w:rPr>
          <w:b/>
          <w:i/>
          <w:spacing w:val="-24"/>
          <w:w w:val="110"/>
        </w:rPr>
        <w:t> </w:t>
      </w:r>
      <w:r>
        <w:rPr>
          <w:b/>
          <w:i/>
          <w:w w:val="110"/>
        </w:rPr>
        <w:t>all</w:t>
      </w:r>
      <w:r>
        <w:rPr>
          <w:b/>
          <w:i/>
          <w:spacing w:val="-30"/>
          <w:w w:val="110"/>
        </w:rPr>
        <w:t> </w:t>
      </w:r>
      <w:r>
        <w:rPr>
          <w:w w:val="110"/>
        </w:rPr>
        <w:t>members</w:t>
      </w:r>
      <w:r>
        <w:rPr>
          <w:spacing w:val="-21"/>
          <w:w w:val="110"/>
        </w:rPr>
        <w:t> </w:t>
      </w:r>
      <w:r>
        <w:rPr>
          <w:w w:val="110"/>
        </w:rPr>
        <w:t>of the defense team-including defense lawyers. </w:t>
      </w:r>
      <w:r>
        <w:rPr>
          <w:w w:val="110"/>
          <w:sz w:val="22"/>
        </w:rPr>
        <w:t>It </w:t>
      </w:r>
      <w:r>
        <w:rPr>
          <w:w w:val="110"/>
        </w:rPr>
        <w:t>was the government's purpose to secretly use</w:t>
      </w:r>
      <w:r>
        <w:rPr>
          <w:spacing w:val="-15"/>
          <w:w w:val="110"/>
        </w:rPr>
        <w:t> </w:t>
      </w:r>
      <w:r>
        <w:rPr>
          <w:w w:val="110"/>
        </w:rPr>
        <w:t>Vento</w:t>
      </w:r>
      <w:r>
        <w:rPr>
          <w:spacing w:val="-14"/>
          <w:w w:val="110"/>
        </w:rPr>
        <w:t> </w:t>
      </w:r>
      <w:r>
        <w:rPr>
          <w:w w:val="110"/>
        </w:rPr>
        <w:t>and</w:t>
      </w:r>
      <w:r>
        <w:rPr>
          <w:spacing w:val="-14"/>
          <w:w w:val="110"/>
        </w:rPr>
        <w:t> </w:t>
      </w:r>
      <w:r>
        <w:rPr>
          <w:w w:val="110"/>
        </w:rPr>
        <w:t>Clendening</w:t>
      </w:r>
      <w:r>
        <w:rPr>
          <w:spacing w:val="-6"/>
          <w:w w:val="110"/>
        </w:rPr>
        <w:t> </w:t>
      </w:r>
      <w:r>
        <w:rPr>
          <w:w w:val="110"/>
        </w:rPr>
        <w:t>as</w:t>
      </w:r>
      <w:r>
        <w:rPr>
          <w:spacing w:val="-19"/>
          <w:w w:val="110"/>
        </w:rPr>
        <w:t> </w:t>
      </w:r>
      <w:r>
        <w:rPr>
          <w:w w:val="110"/>
        </w:rPr>
        <w:t>confidential</w:t>
      </w:r>
      <w:r>
        <w:rPr>
          <w:spacing w:val="-7"/>
          <w:w w:val="110"/>
        </w:rPr>
        <w:t> </w:t>
      </w:r>
      <w:r>
        <w:rPr>
          <w:w w:val="110"/>
        </w:rPr>
        <w:t>informants</w:t>
      </w:r>
      <w:r>
        <w:rPr>
          <w:spacing w:val="-5"/>
          <w:w w:val="110"/>
        </w:rPr>
        <w:t> </w:t>
      </w:r>
      <w:r>
        <w:rPr>
          <w:w w:val="110"/>
        </w:rPr>
        <w:t>in</w:t>
      </w:r>
      <w:r>
        <w:rPr>
          <w:spacing w:val="-16"/>
          <w:w w:val="110"/>
        </w:rPr>
        <w:t> </w:t>
      </w:r>
      <w:r>
        <w:rPr>
          <w:w w:val="110"/>
        </w:rPr>
        <w:t>trial</w:t>
      </w:r>
      <w:r>
        <w:rPr>
          <w:spacing w:val="-18"/>
          <w:w w:val="110"/>
        </w:rPr>
        <w:t> </w:t>
      </w:r>
      <w:r>
        <w:rPr>
          <w:w w:val="110"/>
        </w:rPr>
        <w:t>preparation</w:t>
      </w:r>
      <w:r>
        <w:rPr>
          <w:spacing w:val="-6"/>
          <w:w w:val="110"/>
        </w:rPr>
        <w:t> </w:t>
      </w:r>
      <w:r>
        <w:rPr>
          <w:w w:val="110"/>
        </w:rPr>
        <w:t>meetings</w:t>
      </w:r>
      <w:r>
        <w:rPr>
          <w:spacing w:val="-6"/>
          <w:w w:val="110"/>
        </w:rPr>
        <w:t> </w:t>
      </w:r>
      <w:r>
        <w:rPr>
          <w:w w:val="110"/>
        </w:rPr>
        <w:t>with</w:t>
      </w:r>
      <w:r>
        <w:rPr>
          <w:spacing w:val="-8"/>
          <w:w w:val="110"/>
        </w:rPr>
        <w:t> </w:t>
      </w:r>
      <w:r>
        <w:rPr>
          <w:w w:val="110"/>
        </w:rPr>
        <w:t>the defense</w:t>
      </w:r>
      <w:r>
        <w:rPr>
          <w:spacing w:val="17"/>
          <w:w w:val="110"/>
        </w:rPr>
        <w:t> </w:t>
      </w:r>
      <w:r>
        <w:rPr>
          <w:w w:val="110"/>
        </w:rPr>
        <w:t>team.</w:t>
      </w:r>
    </w:p>
    <w:p>
      <w:pPr>
        <w:pStyle w:val="BodyText"/>
        <w:spacing w:line="535" w:lineRule="auto"/>
        <w:ind w:left="1630" w:right="1508" w:firstLine="708"/>
        <w:jc w:val="both"/>
      </w:pPr>
      <w:r>
        <w:rPr>
          <w:w w:val="105"/>
        </w:rPr>
        <w:t>As a result, at least three recordings were made. One recording was by Vento of a conversation he had with defense investigator Michael Graff on December 9, 2008. The second recording, which partially malfunctioned, was by Clendening of a conversation  he had with lead attorney Markus on or about December 21, 2008. The third recording was by Clendening of another conversation with attorney Markus, apparently also in late</w:t>
      </w:r>
      <w:r>
        <w:rPr>
          <w:spacing w:val="-12"/>
          <w:w w:val="105"/>
        </w:rPr>
        <w:t> </w:t>
      </w:r>
      <w:r>
        <w:rPr>
          <w:w w:val="105"/>
        </w:rPr>
        <w:t>December</w:t>
      </w:r>
    </w:p>
    <w:p>
      <w:pPr>
        <w:pStyle w:val="BodyText"/>
        <w:spacing w:line="279" w:lineRule="exact"/>
        <w:ind w:left="1624"/>
      </w:pPr>
      <w:r>
        <w:rPr>
          <w:w w:val="105"/>
        </w:rPr>
        <w:t>2008. Exhibit A at iJ 5; Exhibit Bat </w:t>
      </w:r>
      <w:r>
        <w:rPr>
          <w:rFonts w:ascii="Arial"/>
          <w:w w:val="105"/>
          <w:sz w:val="27"/>
        </w:rPr>
        <w:t>iii!</w:t>
      </w:r>
      <w:r>
        <w:rPr>
          <w:rFonts w:ascii="Arial"/>
          <w:spacing w:val="54"/>
          <w:w w:val="105"/>
          <w:sz w:val="27"/>
        </w:rPr>
        <w:t> </w:t>
      </w:r>
      <w:r>
        <w:rPr>
          <w:w w:val="105"/>
        </w:rPr>
        <w:t>9-10.</w:t>
      </w:r>
    </w:p>
    <w:p>
      <w:pPr>
        <w:pStyle w:val="BodyText"/>
        <w:spacing w:before="6"/>
        <w:rPr>
          <w:sz w:val="26"/>
        </w:rPr>
      </w:pPr>
    </w:p>
    <w:p>
      <w:pPr>
        <w:pStyle w:val="BodyText"/>
        <w:spacing w:line="530" w:lineRule="auto" w:before="1"/>
        <w:ind w:left="1616" w:right="1525" w:firstLine="712"/>
        <w:jc w:val="both"/>
      </w:pPr>
      <w:r>
        <w:rPr>
          <w:w w:val="110"/>
        </w:rPr>
        <w:t>Agent</w:t>
      </w:r>
      <w:r>
        <w:rPr>
          <w:spacing w:val="-23"/>
          <w:w w:val="110"/>
        </w:rPr>
        <w:t> </w:t>
      </w:r>
      <w:r>
        <w:rPr>
          <w:w w:val="110"/>
        </w:rPr>
        <w:t>Wells</w:t>
      </w:r>
      <w:r>
        <w:rPr>
          <w:spacing w:val="-23"/>
          <w:w w:val="110"/>
        </w:rPr>
        <w:t> </w:t>
      </w:r>
      <w:r>
        <w:rPr>
          <w:w w:val="110"/>
        </w:rPr>
        <w:t>claims</w:t>
      </w:r>
      <w:r>
        <w:rPr>
          <w:spacing w:val="-15"/>
          <w:w w:val="110"/>
        </w:rPr>
        <w:t> </w:t>
      </w:r>
      <w:r>
        <w:rPr>
          <w:w w:val="110"/>
        </w:rPr>
        <w:t>that</w:t>
      </w:r>
      <w:r>
        <w:rPr>
          <w:spacing w:val="-23"/>
          <w:w w:val="110"/>
        </w:rPr>
        <w:t> </w:t>
      </w:r>
      <w:r>
        <w:rPr>
          <w:w w:val="110"/>
        </w:rPr>
        <w:t>he</w:t>
      </w:r>
      <w:r>
        <w:rPr>
          <w:spacing w:val="-22"/>
          <w:w w:val="110"/>
        </w:rPr>
        <w:t> </w:t>
      </w:r>
      <w:r>
        <w:rPr>
          <w:w w:val="110"/>
        </w:rPr>
        <w:t>physically</w:t>
      </w:r>
      <w:r>
        <w:rPr>
          <w:spacing w:val="-20"/>
          <w:w w:val="110"/>
        </w:rPr>
        <w:t> </w:t>
      </w:r>
      <w:r>
        <w:rPr>
          <w:w w:val="110"/>
        </w:rPr>
        <w:t>obtained</w:t>
      </w:r>
      <w:r>
        <w:rPr>
          <w:spacing w:val="-11"/>
          <w:w w:val="110"/>
        </w:rPr>
        <w:t> </w:t>
      </w:r>
      <w:r>
        <w:rPr>
          <w:w w:val="110"/>
        </w:rPr>
        <w:t>and</w:t>
      </w:r>
      <w:r>
        <w:rPr>
          <w:spacing w:val="-21"/>
          <w:w w:val="110"/>
        </w:rPr>
        <w:t> </w:t>
      </w:r>
      <w:r>
        <w:rPr>
          <w:w w:val="110"/>
        </w:rPr>
        <w:t>listened</w:t>
      </w:r>
      <w:r>
        <w:rPr>
          <w:spacing w:val="-15"/>
          <w:w w:val="110"/>
        </w:rPr>
        <w:t> </w:t>
      </w:r>
      <w:r>
        <w:rPr>
          <w:w w:val="110"/>
        </w:rPr>
        <w:t>to</w:t>
      </w:r>
      <w:r>
        <w:rPr>
          <w:spacing w:val="-23"/>
          <w:w w:val="110"/>
        </w:rPr>
        <w:t> </w:t>
      </w:r>
      <w:r>
        <w:rPr>
          <w:w w:val="110"/>
        </w:rPr>
        <w:t>a</w:t>
      </w:r>
      <w:r>
        <w:rPr>
          <w:spacing w:val="-26"/>
          <w:w w:val="110"/>
        </w:rPr>
        <w:t> </w:t>
      </w:r>
      <w:r>
        <w:rPr>
          <w:w w:val="110"/>
        </w:rPr>
        <w:t>copy</w:t>
      </w:r>
      <w:r>
        <w:rPr>
          <w:spacing w:val="-26"/>
          <w:w w:val="110"/>
        </w:rPr>
        <w:t> </w:t>
      </w:r>
      <w:r>
        <w:rPr>
          <w:w w:val="110"/>
        </w:rPr>
        <w:t>of</w:t>
      </w:r>
      <w:r>
        <w:rPr>
          <w:spacing w:val="-23"/>
          <w:w w:val="110"/>
        </w:rPr>
        <w:t> </w:t>
      </w:r>
      <w:r>
        <w:rPr>
          <w:w w:val="110"/>
        </w:rPr>
        <w:t>the</w:t>
      </w:r>
      <w:r>
        <w:rPr>
          <w:spacing w:val="-20"/>
          <w:w w:val="110"/>
        </w:rPr>
        <w:t> </w:t>
      </w:r>
      <w:r>
        <w:rPr>
          <w:w w:val="110"/>
        </w:rPr>
        <w:t>recorded conversation</w:t>
      </w:r>
      <w:r>
        <w:rPr>
          <w:spacing w:val="-10"/>
          <w:w w:val="110"/>
        </w:rPr>
        <w:t> </w:t>
      </w:r>
      <w:r>
        <w:rPr>
          <w:w w:val="110"/>
        </w:rPr>
        <w:t>between</w:t>
      </w:r>
      <w:r>
        <w:rPr>
          <w:spacing w:val="-12"/>
          <w:w w:val="110"/>
        </w:rPr>
        <w:t> </w:t>
      </w:r>
      <w:r>
        <w:rPr>
          <w:w w:val="110"/>
        </w:rPr>
        <w:t>Vento</w:t>
      </w:r>
      <w:r>
        <w:rPr>
          <w:spacing w:val="-16"/>
          <w:w w:val="110"/>
        </w:rPr>
        <w:t> </w:t>
      </w:r>
      <w:r>
        <w:rPr>
          <w:w w:val="110"/>
        </w:rPr>
        <w:t>and</w:t>
      </w:r>
      <w:r>
        <w:rPr>
          <w:spacing w:val="-15"/>
          <w:w w:val="110"/>
        </w:rPr>
        <w:t> </w:t>
      </w:r>
      <w:r>
        <w:rPr>
          <w:w w:val="110"/>
        </w:rPr>
        <w:t>investigator</w:t>
      </w:r>
      <w:r>
        <w:rPr>
          <w:spacing w:val="-8"/>
          <w:w w:val="110"/>
        </w:rPr>
        <w:t> </w:t>
      </w:r>
      <w:r>
        <w:rPr>
          <w:w w:val="110"/>
        </w:rPr>
        <w:t>Graff</w:t>
      </w:r>
      <w:r>
        <w:rPr>
          <w:spacing w:val="-16"/>
          <w:w w:val="110"/>
        </w:rPr>
        <w:t> </w:t>
      </w:r>
      <w:r>
        <w:rPr>
          <w:w w:val="110"/>
        </w:rPr>
        <w:t>on</w:t>
      </w:r>
      <w:r>
        <w:rPr>
          <w:spacing w:val="-16"/>
          <w:w w:val="110"/>
        </w:rPr>
        <w:t> </w:t>
      </w:r>
      <w:r>
        <w:rPr>
          <w:w w:val="110"/>
        </w:rPr>
        <w:t>December</w:t>
      </w:r>
      <w:r>
        <w:rPr>
          <w:spacing w:val="-10"/>
          <w:w w:val="110"/>
        </w:rPr>
        <w:t> </w:t>
      </w:r>
      <w:r>
        <w:rPr>
          <w:w w:val="110"/>
        </w:rPr>
        <w:t>10,</w:t>
      </w:r>
      <w:r>
        <w:rPr>
          <w:spacing w:val="-25"/>
          <w:w w:val="110"/>
        </w:rPr>
        <w:t> </w:t>
      </w:r>
      <w:r>
        <w:rPr>
          <w:w w:val="110"/>
        </w:rPr>
        <w:t>2008.</w:t>
      </w:r>
      <w:r>
        <w:rPr>
          <w:spacing w:val="-16"/>
          <w:w w:val="110"/>
        </w:rPr>
        <w:t> </w:t>
      </w:r>
      <w:r>
        <w:rPr>
          <w:w w:val="110"/>
        </w:rPr>
        <w:t>Exhibit</w:t>
      </w:r>
      <w:r>
        <w:rPr>
          <w:spacing w:val="-15"/>
          <w:w w:val="110"/>
        </w:rPr>
        <w:t> </w:t>
      </w:r>
      <w:r>
        <w:rPr>
          <w:w w:val="110"/>
        </w:rPr>
        <w:t>A</w:t>
      </w:r>
      <w:r>
        <w:rPr>
          <w:spacing w:val="-17"/>
          <w:w w:val="110"/>
        </w:rPr>
        <w:t> </w:t>
      </w:r>
      <w:r>
        <w:rPr>
          <w:w w:val="110"/>
        </w:rPr>
        <w:t>at</w:t>
      </w:r>
      <w:r>
        <w:rPr>
          <w:spacing w:val="-31"/>
          <w:w w:val="110"/>
        </w:rPr>
        <w:t> </w:t>
      </w:r>
      <w:r>
        <w:rPr>
          <w:b/>
          <w:w w:val="110"/>
          <w:sz w:val="24"/>
        </w:rPr>
        <w:t>,ii[ </w:t>
      </w:r>
      <w:r>
        <w:rPr>
          <w:w w:val="110"/>
        </w:rPr>
        <w:t>8-9.</w:t>
      </w:r>
      <w:r>
        <w:rPr>
          <w:spacing w:val="-11"/>
          <w:w w:val="110"/>
        </w:rPr>
        <w:t> </w:t>
      </w:r>
      <w:r>
        <w:rPr>
          <w:w w:val="110"/>
        </w:rPr>
        <w:t>Agent</w:t>
      </w:r>
      <w:r>
        <w:rPr>
          <w:spacing w:val="-3"/>
          <w:w w:val="110"/>
        </w:rPr>
        <w:t> </w:t>
      </w:r>
      <w:r>
        <w:rPr>
          <w:w w:val="110"/>
        </w:rPr>
        <w:t>Wells</w:t>
      </w:r>
      <w:r>
        <w:rPr>
          <w:spacing w:val="-3"/>
          <w:w w:val="110"/>
        </w:rPr>
        <w:t> </w:t>
      </w:r>
      <w:r>
        <w:rPr>
          <w:w w:val="110"/>
        </w:rPr>
        <w:t>claims</w:t>
      </w:r>
      <w:r>
        <w:rPr>
          <w:spacing w:val="2"/>
          <w:w w:val="110"/>
        </w:rPr>
        <w:t> </w:t>
      </w:r>
      <w:r>
        <w:rPr>
          <w:w w:val="110"/>
        </w:rPr>
        <w:t>he</w:t>
      </w:r>
      <w:r>
        <w:rPr>
          <w:spacing w:val="-9"/>
          <w:w w:val="110"/>
        </w:rPr>
        <w:t> </w:t>
      </w:r>
      <w:r>
        <w:rPr>
          <w:w w:val="110"/>
        </w:rPr>
        <w:t>informed</w:t>
      </w:r>
      <w:r>
        <w:rPr>
          <w:spacing w:val="-3"/>
          <w:w w:val="110"/>
        </w:rPr>
        <w:t> </w:t>
      </w:r>
      <w:r>
        <w:rPr>
          <w:w w:val="110"/>
        </w:rPr>
        <w:t>AU</w:t>
      </w:r>
      <w:r>
        <w:rPr>
          <w:spacing w:val="-43"/>
          <w:w w:val="110"/>
        </w:rPr>
        <w:t> </w:t>
      </w:r>
      <w:r>
        <w:rPr>
          <w:w w:val="110"/>
        </w:rPr>
        <w:t>SA</w:t>
      </w:r>
      <w:r>
        <w:rPr>
          <w:spacing w:val="-3"/>
          <w:w w:val="110"/>
        </w:rPr>
        <w:t> </w:t>
      </w:r>
      <w:r>
        <w:rPr>
          <w:w w:val="110"/>
        </w:rPr>
        <w:t>Cronin</w:t>
      </w:r>
      <w:r>
        <w:rPr>
          <w:spacing w:val="4"/>
          <w:w w:val="110"/>
        </w:rPr>
        <w:t> </w:t>
      </w:r>
      <w:r>
        <w:rPr>
          <w:w w:val="110"/>
        </w:rPr>
        <w:t>that</w:t>
      </w:r>
      <w:r>
        <w:rPr>
          <w:spacing w:val="-9"/>
          <w:w w:val="110"/>
        </w:rPr>
        <w:t> </w:t>
      </w:r>
      <w:r>
        <w:rPr>
          <w:w w:val="110"/>
        </w:rPr>
        <w:t>Vento</w:t>
      </w:r>
      <w:r>
        <w:rPr>
          <w:spacing w:val="-1"/>
          <w:w w:val="110"/>
        </w:rPr>
        <w:t> </w:t>
      </w:r>
      <w:r>
        <w:rPr>
          <w:w w:val="110"/>
        </w:rPr>
        <w:t>had</w:t>
      </w:r>
      <w:r>
        <w:rPr>
          <w:spacing w:val="-4"/>
          <w:w w:val="110"/>
        </w:rPr>
        <w:t> </w:t>
      </w:r>
      <w:r>
        <w:rPr>
          <w:w w:val="110"/>
        </w:rPr>
        <w:t>made</w:t>
      </w:r>
      <w:r>
        <w:rPr>
          <w:spacing w:val="-5"/>
          <w:w w:val="110"/>
        </w:rPr>
        <w:t> </w:t>
      </w:r>
      <w:r>
        <w:rPr>
          <w:w w:val="110"/>
        </w:rPr>
        <w:t>a</w:t>
      </w:r>
      <w:r>
        <w:rPr>
          <w:spacing w:val="-9"/>
          <w:w w:val="110"/>
        </w:rPr>
        <w:t> </w:t>
      </w:r>
      <w:r>
        <w:rPr>
          <w:w w:val="110"/>
        </w:rPr>
        <w:t>recording,</w:t>
      </w:r>
      <w:r>
        <w:rPr>
          <w:spacing w:val="3"/>
          <w:w w:val="110"/>
        </w:rPr>
        <w:t> </w:t>
      </w:r>
      <w:r>
        <w:rPr>
          <w:w w:val="110"/>
        </w:rPr>
        <w:t>but that</w:t>
      </w:r>
      <w:r>
        <w:rPr>
          <w:spacing w:val="-10"/>
          <w:w w:val="110"/>
        </w:rPr>
        <w:t> </w:t>
      </w:r>
      <w:r>
        <w:rPr>
          <w:w w:val="110"/>
        </w:rPr>
        <w:t>he</w:t>
      </w:r>
      <w:r>
        <w:rPr>
          <w:spacing w:val="-16"/>
          <w:w w:val="110"/>
        </w:rPr>
        <w:t> </w:t>
      </w:r>
      <w:r>
        <w:rPr>
          <w:w w:val="110"/>
        </w:rPr>
        <w:t>did</w:t>
      </w:r>
      <w:r>
        <w:rPr>
          <w:spacing w:val="-12"/>
          <w:w w:val="110"/>
        </w:rPr>
        <w:t> </w:t>
      </w:r>
      <w:r>
        <w:rPr>
          <w:w w:val="110"/>
        </w:rPr>
        <w:t>not</w:t>
      </w:r>
      <w:r>
        <w:rPr>
          <w:spacing w:val="-15"/>
          <w:w w:val="110"/>
        </w:rPr>
        <w:t> </w:t>
      </w:r>
      <w:r>
        <w:rPr>
          <w:w w:val="110"/>
        </w:rPr>
        <w:t>identify</w:t>
      </w:r>
      <w:r>
        <w:rPr>
          <w:spacing w:val="-5"/>
          <w:w w:val="110"/>
        </w:rPr>
        <w:t> </w:t>
      </w:r>
      <w:r>
        <w:rPr>
          <w:w w:val="110"/>
        </w:rPr>
        <w:t>to</w:t>
      </w:r>
      <w:r>
        <w:rPr>
          <w:spacing w:val="-9"/>
          <w:w w:val="110"/>
        </w:rPr>
        <w:t> </w:t>
      </w:r>
      <w:r>
        <w:rPr>
          <w:w w:val="110"/>
        </w:rPr>
        <w:t>AUSA</w:t>
      </w:r>
      <w:r>
        <w:rPr>
          <w:spacing w:val="-3"/>
          <w:w w:val="110"/>
        </w:rPr>
        <w:t> </w:t>
      </w:r>
      <w:r>
        <w:rPr>
          <w:w w:val="110"/>
        </w:rPr>
        <w:t>Cronin</w:t>
      </w:r>
      <w:r>
        <w:rPr>
          <w:spacing w:val="-7"/>
          <w:w w:val="110"/>
        </w:rPr>
        <w:t> </w:t>
      </w:r>
      <w:r>
        <w:rPr>
          <w:w w:val="110"/>
        </w:rPr>
        <w:t>the</w:t>
      </w:r>
      <w:r>
        <w:rPr>
          <w:spacing w:val="-13"/>
          <w:w w:val="110"/>
        </w:rPr>
        <w:t> </w:t>
      </w:r>
      <w:r>
        <w:rPr>
          <w:w w:val="110"/>
        </w:rPr>
        <w:t>party</w:t>
      </w:r>
      <w:r>
        <w:rPr>
          <w:spacing w:val="-10"/>
          <w:w w:val="110"/>
        </w:rPr>
        <w:t> </w:t>
      </w:r>
      <w:r>
        <w:rPr>
          <w:w w:val="110"/>
        </w:rPr>
        <w:t>who</w:t>
      </w:r>
      <w:r>
        <w:rPr>
          <w:spacing w:val="-9"/>
          <w:w w:val="110"/>
        </w:rPr>
        <w:t> </w:t>
      </w:r>
      <w:r>
        <w:rPr>
          <w:w w:val="110"/>
        </w:rPr>
        <w:t>had</w:t>
      </w:r>
      <w:r>
        <w:rPr>
          <w:spacing w:val="-9"/>
          <w:w w:val="110"/>
        </w:rPr>
        <w:t> </w:t>
      </w:r>
      <w:r>
        <w:rPr>
          <w:w w:val="110"/>
        </w:rPr>
        <w:t>been</w:t>
      </w:r>
      <w:r>
        <w:rPr>
          <w:spacing w:val="-9"/>
          <w:w w:val="110"/>
        </w:rPr>
        <w:t> </w:t>
      </w:r>
      <w:r>
        <w:rPr>
          <w:w w:val="110"/>
        </w:rPr>
        <w:t>recorded.</w:t>
      </w:r>
      <w:r>
        <w:rPr>
          <w:spacing w:val="-10"/>
          <w:w w:val="110"/>
        </w:rPr>
        <w:t> </w:t>
      </w:r>
      <w:r>
        <w:rPr>
          <w:w w:val="110"/>
        </w:rPr>
        <w:t>Exhibit</w:t>
      </w:r>
      <w:r>
        <w:rPr>
          <w:spacing w:val="-7"/>
          <w:w w:val="110"/>
        </w:rPr>
        <w:t> </w:t>
      </w:r>
      <w:r>
        <w:rPr>
          <w:w w:val="110"/>
        </w:rPr>
        <w:t>A</w:t>
      </w:r>
      <w:r>
        <w:rPr>
          <w:spacing w:val="-7"/>
          <w:w w:val="110"/>
        </w:rPr>
        <w:t> </w:t>
      </w:r>
      <w:r>
        <w:rPr>
          <w:w w:val="110"/>
        </w:rPr>
        <w:t>at</w:t>
      </w:r>
      <w:r>
        <w:rPr>
          <w:spacing w:val="-24"/>
          <w:w w:val="110"/>
        </w:rPr>
        <w:t> </w:t>
      </w:r>
      <w:r>
        <w:rPr>
          <w:w w:val="110"/>
        </w:rPr>
        <w:t>iJ6.</w:t>
      </w:r>
    </w:p>
    <w:p>
      <w:pPr>
        <w:pStyle w:val="BodyText"/>
        <w:spacing w:before="9"/>
        <w:rPr>
          <w:sz w:val="33"/>
        </w:rPr>
      </w:pPr>
    </w:p>
    <w:p>
      <w:pPr>
        <w:spacing w:before="0"/>
        <w:ind w:left="115" w:right="0" w:firstLine="0"/>
        <w:jc w:val="center"/>
        <w:rPr>
          <w:rFonts w:ascii="Arial"/>
          <w:sz w:val="20"/>
        </w:rPr>
      </w:pPr>
      <w:r>
        <w:rPr>
          <w:rFonts w:ascii="Arial"/>
          <w:w w:val="110"/>
          <w:sz w:val="20"/>
        </w:rPr>
        <w:t>9</w:t>
      </w:r>
    </w:p>
    <w:p>
      <w:pPr>
        <w:spacing w:after="0"/>
        <w:jc w:val="center"/>
        <w:rPr>
          <w:rFonts w:ascii="Arial"/>
          <w:sz w:val="20"/>
        </w:rPr>
        <w:sectPr>
          <w:pgSz w:w="12240" w:h="15840"/>
          <w:pgMar w:top="640" w:bottom="280" w:left="0" w:right="0"/>
        </w:sectPr>
      </w:pPr>
    </w:p>
    <w:p>
      <w:pPr>
        <w:tabs>
          <w:tab w:pos="9727" w:val="left" w:leader="none"/>
        </w:tabs>
        <w:spacing w:before="80"/>
        <w:ind w:left="1205" w:right="0" w:firstLine="0"/>
        <w:jc w:val="left"/>
        <w:rPr>
          <w:rFonts w:ascii="Arial"/>
          <w:sz w:val="22"/>
        </w:rPr>
      </w:pPr>
      <w:r>
        <w:rPr>
          <w:rFonts w:ascii="Arial"/>
          <w:w w:val="105"/>
          <w:sz w:val="22"/>
        </w:rPr>
        <w:t>Case 1:08-cr-20112-JEM   Document 250   Entered on FLSD</w:t>
      </w:r>
      <w:r>
        <w:rPr>
          <w:rFonts w:ascii="Arial"/>
          <w:spacing w:val="7"/>
          <w:w w:val="105"/>
          <w:sz w:val="22"/>
        </w:rPr>
        <w:t> </w:t>
      </w:r>
      <w:r>
        <w:rPr>
          <w:rFonts w:ascii="Arial"/>
          <w:w w:val="105"/>
          <w:sz w:val="22"/>
        </w:rPr>
        <w:t>Docket 03/01/2009</w:t>
        <w:tab/>
        <w:t>Page 10 of</w:t>
      </w:r>
      <w:r>
        <w:rPr>
          <w:rFonts w:ascii="Arial"/>
          <w:spacing w:val="4"/>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4"/>
        <w:rPr>
          <w:rFonts w:ascii="Arial"/>
          <w:sz w:val="28"/>
        </w:rPr>
      </w:pPr>
    </w:p>
    <w:p>
      <w:pPr>
        <w:pStyle w:val="BodyText"/>
        <w:spacing w:line="537" w:lineRule="auto"/>
        <w:ind w:left="1624" w:right="1519" w:firstLine="12"/>
        <w:jc w:val="both"/>
      </w:pPr>
      <w:r>
        <w:rPr>
          <w:w w:val="105"/>
        </w:rPr>
        <w:t>The conversation between witness Vento and investigator Graff was approximately 28 minutes long and it revealed defense strategy. The recording provided Agent Wells an insight into the questions the defense deemed relevant to the case. Vento' s evident aim in the conversation was to induce investigator Graff to bribe him on the recording, but Graff acted professionally and ethically throughout. Although Agent Wells claims that procedures were implemented to shield "the trial team" from hearing that recorded conversation, Agent Wells and AUSA Gilbert apparently did not appreciate that Agent Wells was himself a member of "the trial team."</w:t>
      </w:r>
    </w:p>
    <w:p>
      <w:pPr>
        <w:pStyle w:val="BodyText"/>
        <w:spacing w:line="535" w:lineRule="auto"/>
        <w:ind w:left="1621" w:right="1525" w:firstLine="712"/>
        <w:jc w:val="both"/>
      </w:pPr>
      <w:r>
        <w:rPr>
          <w:w w:val="105"/>
        </w:rPr>
        <w:t>Agent Wells claims that he learned about Clendening' s first recorded conversation with lead attorney Markus on or about December 21, 2008, but did not bother to obtain a copy because of the "recording  malfunction  and the indicated  lack of content." Exhibit A</w:t>
      </w:r>
      <w:r>
        <w:rPr>
          <w:spacing w:val="29"/>
          <w:w w:val="105"/>
        </w:rPr>
        <w:t> </w:t>
      </w:r>
      <w:r>
        <w:rPr>
          <w:w w:val="105"/>
        </w:rPr>
        <w:t>at</w:t>
      </w:r>
    </w:p>
    <w:p>
      <w:pPr>
        <w:pStyle w:val="BodyText"/>
        <w:spacing w:line="277" w:lineRule="exact"/>
        <w:ind w:left="1595"/>
      </w:pPr>
      <w:r>
        <w:rPr>
          <w:rFonts w:ascii="Arial"/>
          <w:sz w:val="30"/>
        </w:rPr>
        <w:t>,r  </w:t>
      </w:r>
      <w:r>
        <w:rPr>
          <w:w w:val="105"/>
        </w:rPr>
        <w:t>11.   Agent  Wells   claims   that   he  first  learned   about  Clendening's   second</w:t>
      </w:r>
      <w:r>
        <w:rPr>
          <w:spacing w:val="-3"/>
          <w:w w:val="105"/>
        </w:rPr>
        <w:t> </w:t>
      </w:r>
      <w:r>
        <w:rPr>
          <w:w w:val="105"/>
        </w:rPr>
        <w:t>recorded</w:t>
      </w:r>
    </w:p>
    <w:p>
      <w:pPr>
        <w:pStyle w:val="BodyText"/>
        <w:spacing w:line="470" w:lineRule="auto" w:before="254"/>
        <w:ind w:left="1616" w:right="1539"/>
        <w:jc w:val="both"/>
      </w:pPr>
      <w:r>
        <w:rPr>
          <w:w w:val="105"/>
        </w:rPr>
        <w:t>conversation with attorney Markus on February 19, 2009. Exhibit A at </w:t>
      </w:r>
      <w:r>
        <w:rPr>
          <w:rFonts w:ascii="Arial"/>
          <w:b/>
          <w:sz w:val="29"/>
        </w:rPr>
        <w:t>,r </w:t>
      </w:r>
      <w:r>
        <w:rPr>
          <w:w w:val="105"/>
        </w:rPr>
        <w:t>13. Agent Brown claims that the DEA first retrieved both recordings from Clendening on February 21, 2009, and</w:t>
      </w:r>
      <w:r>
        <w:rPr>
          <w:spacing w:val="-2"/>
          <w:w w:val="105"/>
        </w:rPr>
        <w:t> </w:t>
      </w:r>
      <w:r>
        <w:rPr>
          <w:w w:val="105"/>
        </w:rPr>
        <w:t>listened</w:t>
      </w:r>
      <w:r>
        <w:rPr>
          <w:spacing w:val="10"/>
          <w:w w:val="105"/>
        </w:rPr>
        <w:t> </w:t>
      </w:r>
      <w:r>
        <w:rPr>
          <w:w w:val="105"/>
        </w:rPr>
        <w:t>to</w:t>
      </w:r>
      <w:r>
        <w:rPr>
          <w:spacing w:val="-2"/>
          <w:w w:val="105"/>
        </w:rPr>
        <w:t> </w:t>
      </w:r>
      <w:r>
        <w:rPr>
          <w:w w:val="105"/>
        </w:rPr>
        <w:t>them</w:t>
      </w:r>
      <w:r>
        <w:rPr>
          <w:spacing w:val="5"/>
          <w:w w:val="105"/>
        </w:rPr>
        <w:t> </w:t>
      </w:r>
      <w:r>
        <w:rPr>
          <w:w w:val="105"/>
        </w:rPr>
        <w:t>on</w:t>
      </w:r>
      <w:r>
        <w:rPr>
          <w:spacing w:val="-2"/>
          <w:w w:val="105"/>
        </w:rPr>
        <w:t> </w:t>
      </w:r>
      <w:r>
        <w:rPr>
          <w:w w:val="105"/>
        </w:rPr>
        <w:t>that</w:t>
      </w:r>
      <w:r>
        <w:rPr>
          <w:spacing w:val="-5"/>
          <w:w w:val="105"/>
        </w:rPr>
        <w:t> </w:t>
      </w:r>
      <w:r>
        <w:rPr>
          <w:w w:val="105"/>
        </w:rPr>
        <w:t>date.</w:t>
      </w:r>
      <w:r>
        <w:rPr>
          <w:spacing w:val="-39"/>
          <w:w w:val="105"/>
        </w:rPr>
        <w:t> </w:t>
      </w:r>
      <w:r>
        <w:rPr>
          <w:w w:val="105"/>
          <w:vertAlign w:val="superscript"/>
        </w:rPr>
        <w:t>1</w:t>
      </w:r>
      <w:r>
        <w:rPr>
          <w:spacing w:val="-3"/>
          <w:w w:val="105"/>
          <w:vertAlign w:val="baseline"/>
        </w:rPr>
        <w:t> </w:t>
      </w:r>
      <w:r>
        <w:rPr>
          <w:w w:val="105"/>
          <w:vertAlign w:val="baseline"/>
        </w:rPr>
        <w:t>Exhibit</w:t>
      </w:r>
      <w:r>
        <w:rPr>
          <w:spacing w:val="5"/>
          <w:w w:val="105"/>
          <w:vertAlign w:val="baseline"/>
        </w:rPr>
        <w:t> </w:t>
      </w:r>
      <w:r>
        <w:rPr>
          <w:w w:val="105"/>
          <w:vertAlign w:val="baseline"/>
        </w:rPr>
        <w:t>B at</w:t>
      </w:r>
      <w:r>
        <w:rPr>
          <w:spacing w:val="-32"/>
          <w:w w:val="105"/>
          <w:vertAlign w:val="baseline"/>
        </w:rPr>
        <w:t> </w:t>
      </w:r>
      <w:r>
        <w:rPr>
          <w:rFonts w:ascii="Arial"/>
          <w:b/>
          <w:sz w:val="29"/>
          <w:vertAlign w:val="baseline"/>
        </w:rPr>
        <w:t>,r,r</w:t>
      </w:r>
      <w:r>
        <w:rPr>
          <w:rFonts w:ascii="Arial"/>
          <w:b/>
          <w:spacing w:val="-15"/>
          <w:sz w:val="29"/>
          <w:vertAlign w:val="baseline"/>
        </w:rPr>
        <w:t> </w:t>
      </w:r>
      <w:r>
        <w:rPr>
          <w:w w:val="105"/>
          <w:vertAlign w:val="baseline"/>
        </w:rPr>
        <w:t>8-10.</w:t>
      </w:r>
      <w:r>
        <w:rPr>
          <w:spacing w:val="-12"/>
          <w:w w:val="105"/>
          <w:vertAlign w:val="baseline"/>
        </w:rPr>
        <w:t> </w:t>
      </w:r>
      <w:r>
        <w:rPr>
          <w:w w:val="105"/>
          <w:vertAlign w:val="baseline"/>
        </w:rPr>
        <w:t>The first</w:t>
      </w:r>
      <w:r>
        <w:rPr>
          <w:spacing w:val="-7"/>
          <w:w w:val="105"/>
          <w:vertAlign w:val="baseline"/>
        </w:rPr>
        <w:t> </w:t>
      </w:r>
      <w:r>
        <w:rPr>
          <w:w w:val="105"/>
          <w:vertAlign w:val="baseline"/>
        </w:rPr>
        <w:t>conversation</w:t>
      </w:r>
      <w:r>
        <w:rPr>
          <w:spacing w:val="17"/>
          <w:w w:val="105"/>
          <w:vertAlign w:val="baseline"/>
        </w:rPr>
        <w:t> </w:t>
      </w:r>
      <w:r>
        <w:rPr>
          <w:w w:val="105"/>
          <w:vertAlign w:val="baseline"/>
        </w:rPr>
        <w:t>with</w:t>
      </w:r>
      <w:r>
        <w:rPr>
          <w:spacing w:val="4"/>
          <w:w w:val="105"/>
          <w:vertAlign w:val="baseline"/>
        </w:rPr>
        <w:t> </w:t>
      </w:r>
      <w:r>
        <w:rPr>
          <w:w w:val="105"/>
          <w:vertAlign w:val="baseline"/>
        </w:rPr>
        <w:t>attorney Markus lasted approximately two minutes. The second conversation lasted</w:t>
      </w:r>
      <w:r>
        <w:rPr>
          <w:spacing w:val="25"/>
          <w:w w:val="105"/>
          <w:vertAlign w:val="baseline"/>
        </w:rPr>
        <w:t> </w:t>
      </w:r>
      <w:r>
        <w:rPr>
          <w:w w:val="105"/>
          <w:vertAlign w:val="baseline"/>
        </w:rPr>
        <w:t>approximately</w:t>
      </w:r>
    </w:p>
    <w:p>
      <w:pPr>
        <w:pStyle w:val="BodyText"/>
        <w:spacing w:line="475" w:lineRule="auto" w:before="73"/>
        <w:ind w:left="1610" w:right="1545"/>
        <w:jc w:val="both"/>
      </w:pPr>
      <w:r>
        <w:rPr>
          <w:w w:val="110"/>
        </w:rPr>
        <w:t>four minutes. Although Clendening claimed not to know when the recordings were made, Exhibit</w:t>
      </w:r>
      <w:r>
        <w:rPr>
          <w:spacing w:val="1"/>
          <w:w w:val="110"/>
        </w:rPr>
        <w:t> </w:t>
      </w:r>
      <w:r>
        <w:rPr>
          <w:w w:val="110"/>
        </w:rPr>
        <w:t>B</w:t>
      </w:r>
      <w:r>
        <w:rPr>
          <w:spacing w:val="-1"/>
          <w:w w:val="110"/>
        </w:rPr>
        <w:t> </w:t>
      </w:r>
      <w:r>
        <w:rPr>
          <w:w w:val="110"/>
        </w:rPr>
        <w:t>at</w:t>
      </w:r>
      <w:r>
        <w:rPr>
          <w:spacing w:val="-33"/>
          <w:w w:val="110"/>
        </w:rPr>
        <w:t> </w:t>
      </w:r>
      <w:r>
        <w:rPr>
          <w:rFonts w:ascii="Arial"/>
          <w:sz w:val="30"/>
        </w:rPr>
        <w:t>,r</w:t>
      </w:r>
      <w:r>
        <w:rPr>
          <w:rFonts w:ascii="Arial"/>
          <w:spacing w:val="-22"/>
          <w:sz w:val="30"/>
        </w:rPr>
        <w:t> </w:t>
      </w:r>
      <w:r>
        <w:rPr>
          <w:w w:val="110"/>
        </w:rPr>
        <w:t>8,</w:t>
      </w:r>
      <w:r>
        <w:rPr>
          <w:spacing w:val="-11"/>
          <w:w w:val="110"/>
        </w:rPr>
        <w:t> </w:t>
      </w:r>
      <w:r>
        <w:rPr>
          <w:w w:val="110"/>
        </w:rPr>
        <w:t>it</w:t>
      </w:r>
      <w:r>
        <w:rPr>
          <w:spacing w:val="-14"/>
          <w:w w:val="110"/>
        </w:rPr>
        <w:t> </w:t>
      </w:r>
      <w:r>
        <w:rPr>
          <w:w w:val="110"/>
        </w:rPr>
        <w:t>appears</w:t>
      </w:r>
      <w:r>
        <w:rPr>
          <w:spacing w:val="-3"/>
          <w:w w:val="110"/>
        </w:rPr>
        <w:t> </w:t>
      </w:r>
      <w:r>
        <w:rPr>
          <w:w w:val="110"/>
        </w:rPr>
        <w:t>from the</w:t>
      </w:r>
      <w:r>
        <w:rPr>
          <w:spacing w:val="-8"/>
          <w:w w:val="110"/>
        </w:rPr>
        <w:t> </w:t>
      </w:r>
      <w:r>
        <w:rPr>
          <w:w w:val="110"/>
        </w:rPr>
        <w:t>contents</w:t>
      </w:r>
      <w:r>
        <w:rPr>
          <w:spacing w:val="1"/>
          <w:w w:val="110"/>
        </w:rPr>
        <w:t> </w:t>
      </w:r>
      <w:r>
        <w:rPr>
          <w:w w:val="110"/>
        </w:rPr>
        <w:t>that</w:t>
      </w:r>
      <w:r>
        <w:rPr>
          <w:spacing w:val="-5"/>
          <w:w w:val="110"/>
        </w:rPr>
        <w:t> </w:t>
      </w:r>
      <w:r>
        <w:rPr>
          <w:w w:val="110"/>
        </w:rPr>
        <w:t>they</w:t>
      </w:r>
      <w:r>
        <w:rPr>
          <w:spacing w:val="-7"/>
          <w:w w:val="110"/>
        </w:rPr>
        <w:t> </w:t>
      </w:r>
      <w:r>
        <w:rPr>
          <w:w w:val="110"/>
        </w:rPr>
        <w:t>were</w:t>
      </w:r>
      <w:r>
        <w:rPr>
          <w:spacing w:val="-5"/>
          <w:w w:val="110"/>
        </w:rPr>
        <w:t> </w:t>
      </w:r>
      <w:r>
        <w:rPr>
          <w:w w:val="110"/>
        </w:rPr>
        <w:t>made</w:t>
      </w:r>
      <w:r>
        <w:rPr>
          <w:spacing w:val="3"/>
          <w:w w:val="110"/>
        </w:rPr>
        <w:t> </w:t>
      </w:r>
      <w:r>
        <w:rPr>
          <w:w w:val="110"/>
        </w:rPr>
        <w:t>in</w:t>
      </w:r>
      <w:r>
        <w:rPr>
          <w:spacing w:val="-6"/>
          <w:w w:val="110"/>
        </w:rPr>
        <w:t> </w:t>
      </w:r>
      <w:r>
        <w:rPr>
          <w:w w:val="110"/>
        </w:rPr>
        <w:t>late</w:t>
      </w:r>
      <w:r>
        <w:rPr>
          <w:spacing w:val="-6"/>
          <w:w w:val="110"/>
        </w:rPr>
        <w:t> </w:t>
      </w:r>
      <w:r>
        <w:rPr>
          <w:w w:val="110"/>
        </w:rPr>
        <w:t>December</w:t>
      </w:r>
      <w:r>
        <w:rPr>
          <w:spacing w:val="-1"/>
          <w:w w:val="110"/>
        </w:rPr>
        <w:t> </w:t>
      </w:r>
      <w:r>
        <w:rPr>
          <w:w w:val="110"/>
        </w:rPr>
        <w:t>2008.</w:t>
      </w:r>
    </w:p>
    <w:p>
      <w:pPr>
        <w:pStyle w:val="BodyText"/>
        <w:spacing w:before="7"/>
        <w:rPr>
          <w:sz w:val="15"/>
        </w:rPr>
      </w:pPr>
      <w:r>
        <w:rPr/>
        <w:pict>
          <v:line style="position:absolute;mso-position-horizontal-relative:page;mso-position-vertical-relative:paragraph;z-index:-1000;mso-wrap-distance-left:0;mso-wrap-distance-right:0" from="79.805023pt,11.470024pt" to="221.146445pt,11.470024pt" stroked="true" strokeweight=".961164pt" strokecolor="#000000">
            <v:stroke dashstyle="solid"/>
            <w10:wrap type="topAndBottom"/>
          </v:line>
        </w:pict>
      </w:r>
    </w:p>
    <w:p>
      <w:pPr>
        <w:pStyle w:val="BodyText"/>
        <w:spacing w:line="247" w:lineRule="auto" w:before="198"/>
        <w:ind w:left="1599" w:right="1545" w:firstLine="713"/>
        <w:jc w:val="both"/>
      </w:pPr>
      <w:r>
        <w:rPr>
          <w:position w:val="9"/>
          <w:sz w:val="12"/>
        </w:rPr>
        <w:t>1 </w:t>
      </w:r>
      <w:r>
        <w:rPr/>
        <w:t>This Court observed that it "sounds a little unbelievable" that the government authorized Clendening,</w:t>
      </w:r>
      <w:r>
        <w:rPr>
          <w:spacing w:val="9"/>
        </w:rPr>
        <w:t> </w:t>
      </w:r>
      <w:r>
        <w:rPr/>
        <w:t>a</w:t>
      </w:r>
      <w:r>
        <w:rPr>
          <w:spacing w:val="-18"/>
        </w:rPr>
        <w:t> </w:t>
      </w:r>
      <w:r>
        <w:rPr/>
        <w:t>government</w:t>
      </w:r>
      <w:r>
        <w:rPr>
          <w:spacing w:val="3"/>
        </w:rPr>
        <w:t> </w:t>
      </w:r>
      <w:r>
        <w:rPr/>
        <w:t>witness,</w:t>
      </w:r>
      <w:r>
        <w:rPr>
          <w:spacing w:val="-3"/>
        </w:rPr>
        <w:t> </w:t>
      </w:r>
      <w:r>
        <w:rPr/>
        <w:t>to</w:t>
      </w:r>
      <w:r>
        <w:rPr>
          <w:spacing w:val="-18"/>
        </w:rPr>
        <w:t> </w:t>
      </w:r>
      <w:r>
        <w:rPr/>
        <w:t>record</w:t>
      </w:r>
      <w:r>
        <w:rPr>
          <w:spacing w:val="-6"/>
        </w:rPr>
        <w:t> </w:t>
      </w:r>
      <w:r>
        <w:rPr/>
        <w:t>the</w:t>
      </w:r>
      <w:r>
        <w:rPr>
          <w:spacing w:val="-15"/>
        </w:rPr>
        <w:t> </w:t>
      </w:r>
      <w:r>
        <w:rPr/>
        <w:t>defense</w:t>
      </w:r>
      <w:r>
        <w:rPr>
          <w:spacing w:val="2"/>
        </w:rPr>
        <w:t> </w:t>
      </w:r>
      <w:r>
        <w:rPr/>
        <w:t>team</w:t>
      </w:r>
      <w:r>
        <w:rPr>
          <w:spacing w:val="-3"/>
        </w:rPr>
        <w:t> </w:t>
      </w:r>
      <w:r>
        <w:rPr/>
        <w:t>yet</w:t>
      </w:r>
      <w:r>
        <w:rPr>
          <w:spacing w:val="-17"/>
        </w:rPr>
        <w:t> </w:t>
      </w:r>
      <w:r>
        <w:rPr/>
        <w:t>did</w:t>
      </w:r>
      <w:r>
        <w:rPr>
          <w:spacing w:val="-8"/>
        </w:rPr>
        <w:t> </w:t>
      </w:r>
      <w:r>
        <w:rPr/>
        <w:t>not</w:t>
      </w:r>
      <w:r>
        <w:rPr>
          <w:spacing w:val="-15"/>
        </w:rPr>
        <w:t> </w:t>
      </w:r>
      <w:r>
        <w:rPr/>
        <w:t>follow</w:t>
      </w:r>
      <w:r>
        <w:rPr>
          <w:spacing w:val="-3"/>
        </w:rPr>
        <w:t> </w:t>
      </w:r>
      <w:r>
        <w:rPr/>
        <w:t>up</w:t>
      </w:r>
      <w:r>
        <w:rPr>
          <w:spacing w:val="-16"/>
        </w:rPr>
        <w:t> </w:t>
      </w:r>
      <w:r>
        <w:rPr/>
        <w:t>for</w:t>
      </w:r>
      <w:r>
        <w:rPr>
          <w:spacing w:val="-7"/>
        </w:rPr>
        <w:t> </w:t>
      </w:r>
      <w:r>
        <w:rPr/>
        <w:t>two</w:t>
      </w:r>
      <w:r>
        <w:rPr>
          <w:spacing w:val="-5"/>
        </w:rPr>
        <w:t> </w:t>
      </w:r>
      <w:r>
        <w:rPr/>
        <w:t>months since December 2008 to obtain copies of the recordings. Trial Transcript 2/23/09 at</w:t>
      </w:r>
      <w:r>
        <w:rPr>
          <w:spacing w:val="-17"/>
        </w:rPr>
        <w:t> </w:t>
      </w:r>
      <w:r>
        <w:rPr/>
        <w:t>pp.221-222.</w:t>
      </w:r>
    </w:p>
    <w:p>
      <w:pPr>
        <w:pStyle w:val="BodyText"/>
        <w:spacing w:before="5"/>
        <w:rPr>
          <w:sz w:val="20"/>
        </w:rPr>
      </w:pPr>
    </w:p>
    <w:p>
      <w:pPr>
        <w:pStyle w:val="BodyText"/>
        <w:ind w:left="2539" w:right="2437"/>
        <w:jc w:val="center"/>
      </w:pPr>
      <w:r>
        <w:rPr/>
        <w:t>10</w:t>
      </w:r>
    </w:p>
    <w:p>
      <w:pPr>
        <w:spacing w:after="0"/>
        <w:jc w:val="center"/>
        <w:sectPr>
          <w:pgSz w:w="12240" w:h="15840"/>
          <w:pgMar w:top="660" w:bottom="280" w:left="0" w:right="0"/>
        </w:sectPr>
      </w:pPr>
    </w:p>
    <w:p>
      <w:pPr>
        <w:pStyle w:val="BodyText"/>
        <w:ind w:left="643"/>
        <w:rPr>
          <w:sz w:val="20"/>
        </w:rPr>
      </w:pPr>
      <w:r>
        <w:rPr>
          <w:sz w:val="20"/>
        </w:rPr>
        <w:drawing>
          <wp:inline distT="0" distB="0" distL="0" distR="0">
            <wp:extent cx="6605016" cy="89916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605016" cy="8991600"/>
                    </a:xfrm>
                    <a:prstGeom prst="rect">
                      <a:avLst/>
                    </a:prstGeom>
                  </pic:spPr>
                </pic:pic>
              </a:graphicData>
            </a:graphic>
          </wp:inline>
        </w:drawing>
      </w:r>
      <w:r>
        <w:rPr>
          <w:sz w:val="20"/>
        </w:rPr>
      </w:r>
    </w:p>
    <w:p>
      <w:pPr>
        <w:spacing w:after="0"/>
        <w:rPr>
          <w:sz w:val="20"/>
        </w:rPr>
        <w:sectPr>
          <w:pgSz w:w="12240" w:h="15840"/>
          <w:pgMar w:top="20" w:bottom="280" w:left="0" w:right="0"/>
        </w:sectPr>
      </w:pPr>
    </w:p>
    <w:p>
      <w:pPr>
        <w:pStyle w:val="BodyText"/>
        <w:ind w:left="475"/>
        <w:rPr>
          <w:sz w:val="20"/>
        </w:rPr>
      </w:pPr>
      <w:r>
        <w:rPr>
          <w:sz w:val="20"/>
        </w:rPr>
        <w:drawing>
          <wp:inline distT="0" distB="0" distL="0" distR="0">
            <wp:extent cx="6714744" cy="900379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714744" cy="9003792"/>
                    </a:xfrm>
                    <a:prstGeom prst="rect">
                      <a:avLst/>
                    </a:prstGeom>
                  </pic:spPr>
                </pic:pic>
              </a:graphicData>
            </a:graphic>
          </wp:inline>
        </w:drawing>
      </w:r>
      <w:r>
        <w:rPr>
          <w:sz w:val="20"/>
        </w:rPr>
      </w:r>
    </w:p>
    <w:p>
      <w:pPr>
        <w:spacing w:after="0"/>
        <w:rPr>
          <w:sz w:val="20"/>
        </w:rPr>
        <w:sectPr>
          <w:pgSz w:w="12240" w:h="15840"/>
          <w:pgMar w:top="20" w:bottom="280" w:left="0" w:right="0"/>
        </w:sectPr>
      </w:pPr>
    </w:p>
    <w:p>
      <w:pPr>
        <w:pStyle w:val="BodyText"/>
        <w:spacing w:before="4"/>
        <w:rPr>
          <w:sz w:val="17"/>
        </w:rPr>
      </w:pPr>
      <w:r>
        <w:rPr/>
        <w:drawing>
          <wp:anchor distT="0" distB="0" distL="0" distR="0" allowOverlap="1" layoutInCell="1" locked="0" behindDoc="0" simplePos="0" relativeHeight="1072">
            <wp:simplePos x="0" y="0"/>
            <wp:positionH relativeFrom="page">
              <wp:posOffset>27432</wp:posOffset>
            </wp:positionH>
            <wp:positionV relativeFrom="page">
              <wp:posOffset>12191</wp:posOffset>
            </wp:positionV>
            <wp:extent cx="7744968" cy="8994648"/>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7744968" cy="8994648"/>
                    </a:xfrm>
                    <a:prstGeom prst="rect">
                      <a:avLst/>
                    </a:prstGeom>
                  </pic:spPr>
                </pic:pic>
              </a:graphicData>
            </a:graphic>
          </wp:anchor>
        </w:drawing>
      </w:r>
    </w:p>
    <w:p>
      <w:pPr>
        <w:spacing w:after="0"/>
        <w:rPr>
          <w:sz w:val="17"/>
        </w:rPr>
        <w:sectPr>
          <w:pgSz w:w="12240" w:h="15840"/>
          <w:pgMar w:top="20" w:bottom="280" w:left="0" w:right="0"/>
        </w:sectPr>
      </w:pPr>
    </w:p>
    <w:p>
      <w:pPr>
        <w:pStyle w:val="BodyText"/>
        <w:ind w:left="705"/>
        <w:rPr>
          <w:sz w:val="20"/>
        </w:rPr>
      </w:pPr>
      <w:r>
        <w:rPr>
          <w:sz w:val="20"/>
        </w:rPr>
        <w:drawing>
          <wp:inline distT="0" distB="0" distL="0" distR="0">
            <wp:extent cx="6562344" cy="9387840"/>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562344" cy="9387840"/>
                    </a:xfrm>
                    <a:prstGeom prst="rect">
                      <a:avLst/>
                    </a:prstGeom>
                  </pic:spPr>
                </pic:pic>
              </a:graphicData>
            </a:graphic>
          </wp:inline>
        </w:drawing>
      </w:r>
      <w:r>
        <w:rPr>
          <w:sz w:val="20"/>
        </w:rPr>
      </w:r>
    </w:p>
    <w:p>
      <w:pPr>
        <w:spacing w:after="0"/>
        <w:rPr>
          <w:sz w:val="20"/>
        </w:rPr>
        <w:sectPr>
          <w:pgSz w:w="12240" w:h="15840"/>
          <w:pgMar w:top="20" w:bottom="280" w:left="0" w:right="0"/>
        </w:sectPr>
      </w:pPr>
    </w:p>
    <w:p>
      <w:pPr>
        <w:tabs>
          <w:tab w:pos="4011" w:val="left" w:leader="none"/>
          <w:tab w:pos="9727" w:val="left" w:leader="none"/>
        </w:tabs>
        <w:spacing w:before="66"/>
        <w:ind w:left="1210" w:right="0" w:firstLine="0"/>
        <w:jc w:val="left"/>
        <w:rPr>
          <w:rFonts w:ascii="Arial"/>
          <w:sz w:val="22"/>
        </w:rPr>
      </w:pPr>
      <w:r>
        <w:rPr>
          <w:rFonts w:ascii="Arial"/>
          <w:w w:val="105"/>
          <w:sz w:val="22"/>
        </w:rPr>
        <w:t>Case</w:t>
      </w:r>
      <w:r>
        <w:rPr>
          <w:rFonts w:ascii="Arial"/>
          <w:spacing w:val="-1"/>
          <w:w w:val="105"/>
          <w:sz w:val="22"/>
        </w:rPr>
        <w:t> </w:t>
      </w:r>
      <w:r>
        <w:rPr>
          <w:rFonts w:ascii="Arial"/>
          <w:w w:val="105"/>
          <w:sz w:val="22"/>
        </w:rPr>
        <w:t>1:08-cr-20112-JEM</w:t>
        <w:tab/>
        <w:t>Document 250   Entered on FLSD</w:t>
      </w:r>
      <w:r>
        <w:rPr>
          <w:rFonts w:ascii="Arial"/>
          <w:spacing w:val="1"/>
          <w:w w:val="105"/>
          <w:sz w:val="22"/>
        </w:rPr>
        <w:t> </w:t>
      </w:r>
      <w:r>
        <w:rPr>
          <w:rFonts w:ascii="Arial"/>
          <w:w w:val="105"/>
          <w:sz w:val="22"/>
        </w:rPr>
        <w:t>Docket</w:t>
      </w:r>
      <w:r>
        <w:rPr>
          <w:rFonts w:ascii="Arial"/>
          <w:spacing w:val="-3"/>
          <w:w w:val="105"/>
          <w:sz w:val="22"/>
        </w:rPr>
        <w:t> </w:t>
      </w:r>
      <w:r>
        <w:rPr>
          <w:rFonts w:ascii="Arial"/>
          <w:w w:val="105"/>
          <w:sz w:val="22"/>
        </w:rPr>
        <w:t>03/01/2009</w:t>
        <w:tab/>
        <w:t>Page 15 of</w:t>
      </w:r>
      <w:r>
        <w:rPr>
          <w:rFonts w:ascii="Arial"/>
          <w:spacing w:val="7"/>
          <w:w w:val="105"/>
          <w:sz w:val="22"/>
        </w:rPr>
        <w:t> </w:t>
      </w:r>
      <w:r>
        <w:rPr>
          <w:rFonts w:ascii="Arial"/>
          <w:w w:val="105"/>
          <w:sz w:val="22"/>
        </w:rPr>
        <w:t>24</w:t>
      </w:r>
    </w:p>
    <w:p>
      <w:pPr>
        <w:pStyle w:val="BodyText"/>
        <w:rPr>
          <w:rFonts w:ascii="Arial"/>
          <w:sz w:val="24"/>
        </w:rPr>
      </w:pPr>
    </w:p>
    <w:p>
      <w:pPr>
        <w:pStyle w:val="BodyText"/>
        <w:rPr>
          <w:rFonts w:ascii="Arial"/>
          <w:sz w:val="24"/>
        </w:rPr>
      </w:pPr>
    </w:p>
    <w:p>
      <w:pPr>
        <w:pStyle w:val="BodyText"/>
        <w:spacing w:before="3"/>
        <w:rPr>
          <w:rFonts w:ascii="Arial"/>
          <w:sz w:val="28"/>
        </w:rPr>
      </w:pPr>
    </w:p>
    <w:p>
      <w:pPr>
        <w:spacing w:before="0"/>
        <w:ind w:left="1640" w:right="0" w:firstLine="0"/>
        <w:jc w:val="left"/>
        <w:rPr>
          <w:sz w:val="23"/>
        </w:rPr>
      </w:pPr>
      <w:r>
        <w:rPr>
          <w:w w:val="105"/>
          <w:sz w:val="23"/>
        </w:rPr>
        <w:t>objective that the guilty be convicted and the innocent go free." </w:t>
      </w:r>
      <w:r>
        <w:rPr>
          <w:i/>
          <w:w w:val="105"/>
          <w:sz w:val="23"/>
        </w:rPr>
        <w:t>Herring v. New York, </w:t>
      </w:r>
      <w:r>
        <w:rPr>
          <w:w w:val="105"/>
          <w:sz w:val="23"/>
        </w:rPr>
        <w:t>422</w:t>
      </w:r>
    </w:p>
    <w:p>
      <w:pPr>
        <w:pStyle w:val="BodyText"/>
        <w:spacing w:before="5"/>
        <w:rPr>
          <w:sz w:val="28"/>
        </w:rPr>
      </w:pPr>
    </w:p>
    <w:p>
      <w:pPr>
        <w:pStyle w:val="BodyText"/>
        <w:spacing w:line="537" w:lineRule="auto"/>
        <w:ind w:left="1627" w:right="1521" w:firstLine="15"/>
        <w:jc w:val="both"/>
      </w:pPr>
      <w:r>
        <w:rPr>
          <w:w w:val="110"/>
        </w:rPr>
        <w:t>U.S. 853, 862 (1975). Through counsel, a defendant is permitted to put the government's case</w:t>
      </w:r>
      <w:r>
        <w:rPr>
          <w:spacing w:val="-10"/>
          <w:w w:val="110"/>
        </w:rPr>
        <w:t> </w:t>
      </w:r>
      <w:r>
        <w:rPr>
          <w:w w:val="110"/>
        </w:rPr>
        <w:t>through</w:t>
      </w:r>
      <w:r>
        <w:rPr>
          <w:spacing w:val="-6"/>
          <w:w w:val="110"/>
        </w:rPr>
        <w:t> </w:t>
      </w:r>
      <w:r>
        <w:rPr>
          <w:w w:val="110"/>
        </w:rPr>
        <w:t>"the</w:t>
      </w:r>
      <w:r>
        <w:rPr>
          <w:spacing w:val="-11"/>
          <w:w w:val="110"/>
        </w:rPr>
        <w:t> </w:t>
      </w:r>
      <w:r>
        <w:rPr>
          <w:w w:val="110"/>
        </w:rPr>
        <w:t>crucible</w:t>
      </w:r>
      <w:r>
        <w:rPr>
          <w:spacing w:val="-5"/>
          <w:w w:val="110"/>
        </w:rPr>
        <w:t> </w:t>
      </w:r>
      <w:r>
        <w:rPr>
          <w:w w:val="110"/>
        </w:rPr>
        <w:t>of</w:t>
      </w:r>
      <w:r>
        <w:rPr>
          <w:spacing w:val="-21"/>
          <w:w w:val="110"/>
        </w:rPr>
        <w:t> </w:t>
      </w:r>
      <w:r>
        <w:rPr>
          <w:w w:val="110"/>
        </w:rPr>
        <w:t>meaningful</w:t>
      </w:r>
      <w:r>
        <w:rPr>
          <w:spacing w:val="6"/>
          <w:w w:val="110"/>
        </w:rPr>
        <w:t> </w:t>
      </w:r>
      <w:r>
        <w:rPr>
          <w:w w:val="110"/>
        </w:rPr>
        <w:t>adversarial</w:t>
      </w:r>
      <w:r>
        <w:rPr>
          <w:spacing w:val="8"/>
          <w:w w:val="110"/>
        </w:rPr>
        <w:t> </w:t>
      </w:r>
      <w:r>
        <w:rPr>
          <w:w w:val="110"/>
        </w:rPr>
        <w:t>testing."</w:t>
      </w:r>
      <w:r>
        <w:rPr>
          <w:spacing w:val="-12"/>
          <w:w w:val="110"/>
        </w:rPr>
        <w:t> </w:t>
      </w:r>
      <w:r>
        <w:rPr>
          <w:i/>
          <w:w w:val="110"/>
        </w:rPr>
        <w:t>Cronic,</w:t>
      </w:r>
      <w:r>
        <w:rPr>
          <w:i/>
          <w:spacing w:val="-21"/>
          <w:w w:val="110"/>
        </w:rPr>
        <w:t> </w:t>
      </w:r>
      <w:r>
        <w:rPr>
          <w:w w:val="110"/>
        </w:rPr>
        <w:t>466</w:t>
      </w:r>
      <w:r>
        <w:rPr>
          <w:spacing w:val="-9"/>
          <w:w w:val="110"/>
        </w:rPr>
        <w:t> </w:t>
      </w:r>
      <w:r>
        <w:rPr>
          <w:w w:val="110"/>
        </w:rPr>
        <w:t>U.S.</w:t>
      </w:r>
      <w:r>
        <w:rPr>
          <w:spacing w:val="-13"/>
          <w:w w:val="110"/>
        </w:rPr>
        <w:t> </w:t>
      </w:r>
      <w:r>
        <w:rPr>
          <w:w w:val="110"/>
        </w:rPr>
        <w:t>at</w:t>
      </w:r>
      <w:r>
        <w:rPr>
          <w:spacing w:val="-16"/>
          <w:w w:val="110"/>
        </w:rPr>
        <w:t> </w:t>
      </w:r>
      <w:r>
        <w:rPr>
          <w:w w:val="110"/>
        </w:rPr>
        <w:t>656.</w:t>
      </w:r>
      <w:r>
        <w:rPr>
          <w:spacing w:val="-11"/>
          <w:w w:val="110"/>
        </w:rPr>
        <w:t> </w:t>
      </w:r>
      <w:r>
        <w:rPr>
          <w:i/>
          <w:w w:val="110"/>
        </w:rPr>
        <w:t>See </w:t>
      </w:r>
      <w:r>
        <w:rPr>
          <w:i/>
          <w:w w:val="110"/>
        </w:rPr>
        <w:t>also</w:t>
      </w:r>
      <w:r>
        <w:rPr>
          <w:i/>
          <w:spacing w:val="-19"/>
          <w:w w:val="110"/>
        </w:rPr>
        <w:t> </w:t>
      </w:r>
      <w:r>
        <w:rPr>
          <w:i/>
          <w:w w:val="110"/>
        </w:rPr>
        <w:t>Ferri</w:t>
      </w:r>
      <w:r>
        <w:rPr>
          <w:i/>
          <w:spacing w:val="-23"/>
          <w:w w:val="110"/>
        </w:rPr>
        <w:t> </w:t>
      </w:r>
      <w:r>
        <w:rPr>
          <w:i/>
          <w:w w:val="110"/>
        </w:rPr>
        <w:t>v.</w:t>
      </w:r>
      <w:r>
        <w:rPr>
          <w:i/>
          <w:spacing w:val="-26"/>
          <w:w w:val="110"/>
        </w:rPr>
        <w:t> </w:t>
      </w:r>
      <w:r>
        <w:rPr>
          <w:i/>
          <w:w w:val="110"/>
        </w:rPr>
        <w:t>Ackerman,</w:t>
      </w:r>
      <w:r>
        <w:rPr>
          <w:i/>
          <w:spacing w:val="-27"/>
          <w:w w:val="110"/>
        </w:rPr>
        <w:t> </w:t>
      </w:r>
      <w:r>
        <w:rPr>
          <w:w w:val="110"/>
        </w:rPr>
        <w:t>444</w:t>
      </w:r>
      <w:r>
        <w:rPr>
          <w:spacing w:val="-23"/>
          <w:w w:val="110"/>
        </w:rPr>
        <w:t> </w:t>
      </w:r>
      <w:r>
        <w:rPr>
          <w:w w:val="110"/>
        </w:rPr>
        <w:t>U.S.</w:t>
      </w:r>
      <w:r>
        <w:rPr>
          <w:spacing w:val="-23"/>
          <w:w w:val="110"/>
        </w:rPr>
        <w:t> </w:t>
      </w:r>
      <w:r>
        <w:rPr>
          <w:w w:val="110"/>
        </w:rPr>
        <w:t>193,204</w:t>
      </w:r>
      <w:r>
        <w:rPr>
          <w:spacing w:val="-18"/>
          <w:w w:val="110"/>
        </w:rPr>
        <w:t> </w:t>
      </w:r>
      <w:r>
        <w:rPr>
          <w:w w:val="110"/>
        </w:rPr>
        <w:t>(1979)</w:t>
      </w:r>
      <w:r>
        <w:rPr>
          <w:spacing w:val="-25"/>
          <w:w w:val="110"/>
        </w:rPr>
        <w:t> </w:t>
      </w:r>
      <w:r>
        <w:rPr>
          <w:w w:val="110"/>
        </w:rPr>
        <w:t>(observing</w:t>
      </w:r>
      <w:r>
        <w:rPr>
          <w:spacing w:val="-11"/>
          <w:w w:val="110"/>
        </w:rPr>
        <w:t> </w:t>
      </w:r>
      <w:r>
        <w:rPr>
          <w:w w:val="110"/>
        </w:rPr>
        <w:t>that</w:t>
      </w:r>
      <w:r>
        <w:rPr>
          <w:spacing w:val="-27"/>
          <w:w w:val="110"/>
        </w:rPr>
        <w:t> </w:t>
      </w:r>
      <w:r>
        <w:rPr>
          <w:w w:val="110"/>
        </w:rPr>
        <w:t>"an</w:t>
      </w:r>
      <w:r>
        <w:rPr>
          <w:spacing w:val="-12"/>
          <w:w w:val="110"/>
        </w:rPr>
        <w:t> </w:t>
      </w:r>
      <w:r>
        <w:rPr>
          <w:w w:val="110"/>
        </w:rPr>
        <w:t>indispensable</w:t>
      </w:r>
      <w:r>
        <w:rPr>
          <w:spacing w:val="-7"/>
          <w:w w:val="110"/>
        </w:rPr>
        <w:t> </w:t>
      </w:r>
      <w:r>
        <w:rPr>
          <w:w w:val="110"/>
        </w:rPr>
        <w:t>element of the effective performance of [defense counsel's] responsibilities is the ability to act independently of the Government and to oppose it in adversary</w:t>
      </w:r>
      <w:r>
        <w:rPr>
          <w:spacing w:val="-8"/>
          <w:w w:val="110"/>
        </w:rPr>
        <w:t> </w:t>
      </w:r>
      <w:r>
        <w:rPr>
          <w:w w:val="110"/>
        </w:rPr>
        <w:t>litigation").</w:t>
      </w:r>
    </w:p>
    <w:p>
      <w:pPr>
        <w:pStyle w:val="BodyText"/>
        <w:spacing w:line="535" w:lineRule="auto" w:before="3"/>
        <w:ind w:left="1613" w:right="1525" w:firstLine="719"/>
        <w:jc w:val="both"/>
      </w:pPr>
      <w:r>
        <w:rPr>
          <w:w w:val="110"/>
        </w:rPr>
        <w:t>Our</w:t>
      </w:r>
      <w:r>
        <w:rPr>
          <w:spacing w:val="-9"/>
          <w:w w:val="110"/>
        </w:rPr>
        <w:t> </w:t>
      </w:r>
      <w:r>
        <w:rPr>
          <w:w w:val="110"/>
        </w:rPr>
        <w:t>adversarial</w:t>
      </w:r>
      <w:r>
        <w:rPr>
          <w:spacing w:val="-2"/>
          <w:w w:val="110"/>
        </w:rPr>
        <w:t> </w:t>
      </w:r>
      <w:r>
        <w:rPr>
          <w:w w:val="110"/>
        </w:rPr>
        <w:t>system,</w:t>
      </w:r>
      <w:r>
        <w:rPr>
          <w:spacing w:val="-2"/>
          <w:w w:val="110"/>
        </w:rPr>
        <w:t> </w:t>
      </w:r>
      <w:r>
        <w:rPr>
          <w:w w:val="110"/>
        </w:rPr>
        <w:t>however,</w:t>
      </w:r>
      <w:r>
        <w:rPr>
          <w:spacing w:val="-3"/>
          <w:w w:val="110"/>
        </w:rPr>
        <w:t> </w:t>
      </w:r>
      <w:r>
        <w:rPr>
          <w:w w:val="110"/>
        </w:rPr>
        <w:t>is</w:t>
      </w:r>
      <w:r>
        <w:rPr>
          <w:spacing w:val="-19"/>
          <w:w w:val="110"/>
        </w:rPr>
        <w:t> </w:t>
      </w:r>
      <w:r>
        <w:rPr>
          <w:w w:val="110"/>
        </w:rPr>
        <w:t>subject</w:t>
      </w:r>
      <w:r>
        <w:rPr>
          <w:spacing w:val="-6"/>
          <w:w w:val="110"/>
        </w:rPr>
        <w:t> </w:t>
      </w:r>
      <w:r>
        <w:rPr>
          <w:w w:val="110"/>
        </w:rPr>
        <w:t>not</w:t>
      </w:r>
      <w:r>
        <w:rPr>
          <w:spacing w:val="-9"/>
          <w:w w:val="110"/>
        </w:rPr>
        <w:t> </w:t>
      </w:r>
      <w:r>
        <w:rPr>
          <w:w w:val="110"/>
        </w:rPr>
        <w:t>to</w:t>
      </w:r>
      <w:r>
        <w:rPr>
          <w:spacing w:val="-6"/>
          <w:w w:val="110"/>
        </w:rPr>
        <w:t> </w:t>
      </w:r>
      <w:r>
        <w:rPr>
          <w:w w:val="110"/>
        </w:rPr>
        <w:t>the</w:t>
      </w:r>
      <w:r>
        <w:rPr>
          <w:spacing w:val="-12"/>
          <w:w w:val="110"/>
        </w:rPr>
        <w:t> </w:t>
      </w:r>
      <w:r>
        <w:rPr>
          <w:w w:val="110"/>
        </w:rPr>
        <w:t>law</w:t>
      </w:r>
      <w:r>
        <w:rPr>
          <w:spacing w:val="-5"/>
          <w:w w:val="110"/>
        </w:rPr>
        <w:t> </w:t>
      </w:r>
      <w:r>
        <w:rPr>
          <w:w w:val="110"/>
        </w:rPr>
        <w:t>of</w:t>
      </w:r>
      <w:r>
        <w:rPr>
          <w:spacing w:val="-7"/>
          <w:w w:val="110"/>
        </w:rPr>
        <w:t> </w:t>
      </w:r>
      <w:r>
        <w:rPr>
          <w:w w:val="110"/>
        </w:rPr>
        <w:t>the</w:t>
      </w:r>
      <w:r>
        <w:rPr>
          <w:spacing w:val="-11"/>
          <w:w w:val="110"/>
        </w:rPr>
        <w:t> </w:t>
      </w:r>
      <w:r>
        <w:rPr>
          <w:w w:val="110"/>
        </w:rPr>
        <w:t>jungle</w:t>
      </w:r>
      <w:r>
        <w:rPr>
          <w:spacing w:val="-3"/>
          <w:w w:val="110"/>
        </w:rPr>
        <w:t> </w:t>
      </w:r>
      <w:r>
        <w:rPr>
          <w:w w:val="110"/>
        </w:rPr>
        <w:t>but</w:t>
      </w:r>
      <w:r>
        <w:rPr>
          <w:spacing w:val="-13"/>
          <w:w w:val="110"/>
        </w:rPr>
        <w:t> </w:t>
      </w:r>
      <w:r>
        <w:rPr>
          <w:w w:val="110"/>
        </w:rPr>
        <w:t>rather</w:t>
      </w:r>
      <w:r>
        <w:rPr>
          <w:spacing w:val="-10"/>
          <w:w w:val="110"/>
        </w:rPr>
        <w:t> </w:t>
      </w:r>
      <w:r>
        <w:rPr>
          <w:w w:val="110"/>
        </w:rPr>
        <w:t>is constrained by both the rule of law and rules of professional and ethical conduct. If prosecutors operate under a win-at-all-costs or ends-justify-the-means mentality, they undermine</w:t>
      </w:r>
      <w:r>
        <w:rPr>
          <w:spacing w:val="-7"/>
          <w:w w:val="110"/>
        </w:rPr>
        <w:t> </w:t>
      </w:r>
      <w:r>
        <w:rPr>
          <w:w w:val="110"/>
        </w:rPr>
        <w:t>rather</w:t>
      </w:r>
      <w:r>
        <w:rPr>
          <w:spacing w:val="-13"/>
          <w:w w:val="110"/>
        </w:rPr>
        <w:t> </w:t>
      </w:r>
      <w:r>
        <w:rPr>
          <w:w w:val="110"/>
        </w:rPr>
        <w:t>than</w:t>
      </w:r>
      <w:r>
        <w:rPr>
          <w:spacing w:val="-19"/>
          <w:w w:val="110"/>
        </w:rPr>
        <w:t> </w:t>
      </w:r>
      <w:r>
        <w:rPr>
          <w:w w:val="110"/>
        </w:rPr>
        <w:t>serve</w:t>
      </w:r>
      <w:r>
        <w:rPr>
          <w:spacing w:val="-15"/>
          <w:w w:val="110"/>
        </w:rPr>
        <w:t> </w:t>
      </w:r>
      <w:r>
        <w:rPr>
          <w:w w:val="110"/>
        </w:rPr>
        <w:t>the</w:t>
      </w:r>
      <w:r>
        <w:rPr>
          <w:spacing w:val="-22"/>
          <w:w w:val="110"/>
        </w:rPr>
        <w:t> </w:t>
      </w:r>
      <w:r>
        <w:rPr>
          <w:w w:val="110"/>
        </w:rPr>
        <w:t>cause</w:t>
      </w:r>
      <w:r>
        <w:rPr>
          <w:spacing w:val="-17"/>
          <w:w w:val="110"/>
        </w:rPr>
        <w:t> </w:t>
      </w:r>
      <w:r>
        <w:rPr>
          <w:w w:val="110"/>
        </w:rPr>
        <w:t>of</w:t>
      </w:r>
      <w:r>
        <w:rPr>
          <w:spacing w:val="-20"/>
          <w:w w:val="110"/>
        </w:rPr>
        <w:t> </w:t>
      </w:r>
      <w:r>
        <w:rPr>
          <w:w w:val="110"/>
        </w:rPr>
        <w:t>justice.</w:t>
      </w:r>
      <w:r>
        <w:rPr>
          <w:spacing w:val="-17"/>
          <w:w w:val="110"/>
        </w:rPr>
        <w:t> </w:t>
      </w:r>
      <w:r>
        <w:rPr>
          <w:i/>
          <w:w w:val="110"/>
        </w:rPr>
        <w:t>See</w:t>
      </w:r>
      <w:r>
        <w:rPr>
          <w:i/>
          <w:spacing w:val="-20"/>
          <w:w w:val="110"/>
        </w:rPr>
        <w:t> </w:t>
      </w:r>
      <w:r>
        <w:rPr>
          <w:i/>
          <w:w w:val="110"/>
        </w:rPr>
        <w:t>Cheney</w:t>
      </w:r>
      <w:r>
        <w:rPr>
          <w:i/>
          <w:spacing w:val="-12"/>
          <w:w w:val="110"/>
        </w:rPr>
        <w:t> </w:t>
      </w:r>
      <w:r>
        <w:rPr>
          <w:i/>
          <w:w w:val="110"/>
        </w:rPr>
        <w:t>v.</w:t>
      </w:r>
      <w:r>
        <w:rPr>
          <w:i/>
          <w:spacing w:val="-28"/>
          <w:w w:val="110"/>
        </w:rPr>
        <w:t> </w:t>
      </w:r>
      <w:r>
        <w:rPr>
          <w:i/>
          <w:w w:val="110"/>
        </w:rPr>
        <w:t>U.S.</w:t>
      </w:r>
      <w:r>
        <w:rPr>
          <w:i/>
          <w:spacing w:val="-19"/>
          <w:w w:val="110"/>
        </w:rPr>
        <w:t> </w:t>
      </w:r>
      <w:r>
        <w:rPr>
          <w:i/>
          <w:w w:val="110"/>
        </w:rPr>
        <w:t>Dist.</w:t>
      </w:r>
      <w:r>
        <w:rPr>
          <w:i/>
          <w:spacing w:val="-19"/>
          <w:w w:val="110"/>
        </w:rPr>
        <w:t> </w:t>
      </w:r>
      <w:r>
        <w:rPr>
          <w:i/>
          <w:w w:val="110"/>
        </w:rPr>
        <w:t>Court</w:t>
      </w:r>
      <w:r>
        <w:rPr>
          <w:i/>
          <w:spacing w:val="-21"/>
          <w:w w:val="110"/>
        </w:rPr>
        <w:t> </w:t>
      </w:r>
      <w:r>
        <w:rPr>
          <w:i/>
          <w:w w:val="110"/>
        </w:rPr>
        <w:t>for</w:t>
      </w:r>
      <w:r>
        <w:rPr>
          <w:i/>
          <w:spacing w:val="-20"/>
          <w:w w:val="110"/>
        </w:rPr>
        <w:t> </w:t>
      </w:r>
      <w:r>
        <w:rPr>
          <w:i/>
          <w:w w:val="110"/>
        </w:rPr>
        <w:t>the</w:t>
      </w:r>
      <w:r>
        <w:rPr>
          <w:i/>
          <w:spacing w:val="-22"/>
          <w:w w:val="110"/>
        </w:rPr>
        <w:t> </w:t>
      </w:r>
      <w:r>
        <w:rPr>
          <w:i/>
          <w:w w:val="110"/>
        </w:rPr>
        <w:t>Dist. </w:t>
      </w:r>
      <w:r>
        <w:rPr>
          <w:i/>
          <w:w w:val="110"/>
        </w:rPr>
        <w:t>of Columbia, </w:t>
      </w:r>
      <w:r>
        <w:rPr>
          <w:w w:val="110"/>
        </w:rPr>
        <w:t>542 U.S. 367, 386 (2004) (noting that criminal procedure differs from civil litigation because prosecutor operates "under an ethical obligation, not only to win and zealously</w:t>
      </w:r>
      <w:r>
        <w:rPr>
          <w:spacing w:val="-15"/>
          <w:w w:val="110"/>
        </w:rPr>
        <w:t> </w:t>
      </w:r>
      <w:r>
        <w:rPr>
          <w:w w:val="110"/>
        </w:rPr>
        <w:t>to</w:t>
      </w:r>
      <w:r>
        <w:rPr>
          <w:spacing w:val="-19"/>
          <w:w w:val="110"/>
        </w:rPr>
        <w:t> </w:t>
      </w:r>
      <w:r>
        <w:rPr>
          <w:w w:val="110"/>
        </w:rPr>
        <w:t>advocate</w:t>
      </w:r>
      <w:r>
        <w:rPr>
          <w:spacing w:val="-14"/>
          <w:w w:val="110"/>
        </w:rPr>
        <w:t> </w:t>
      </w:r>
      <w:r>
        <w:rPr>
          <w:w w:val="110"/>
        </w:rPr>
        <w:t>for</w:t>
      </w:r>
      <w:r>
        <w:rPr>
          <w:spacing w:val="-14"/>
          <w:w w:val="110"/>
        </w:rPr>
        <w:t> </w:t>
      </w:r>
      <w:r>
        <w:rPr>
          <w:w w:val="110"/>
        </w:rPr>
        <w:t>his</w:t>
      </w:r>
      <w:r>
        <w:rPr>
          <w:spacing w:val="-20"/>
          <w:w w:val="110"/>
        </w:rPr>
        <w:t> </w:t>
      </w:r>
      <w:r>
        <w:rPr>
          <w:w w:val="110"/>
        </w:rPr>
        <w:t>client</w:t>
      </w:r>
      <w:r>
        <w:rPr>
          <w:spacing w:val="-17"/>
          <w:w w:val="110"/>
        </w:rPr>
        <w:t> </w:t>
      </w:r>
      <w:r>
        <w:rPr>
          <w:w w:val="110"/>
        </w:rPr>
        <w:t>but</w:t>
      </w:r>
      <w:r>
        <w:rPr>
          <w:spacing w:val="-23"/>
          <w:w w:val="110"/>
        </w:rPr>
        <w:t> </w:t>
      </w:r>
      <w:r>
        <w:rPr>
          <w:w w:val="110"/>
        </w:rPr>
        <w:t>also</w:t>
      </w:r>
      <w:r>
        <w:rPr>
          <w:spacing w:val="-14"/>
          <w:w w:val="110"/>
        </w:rPr>
        <w:t> </w:t>
      </w:r>
      <w:r>
        <w:rPr>
          <w:w w:val="110"/>
        </w:rPr>
        <w:t>to</w:t>
      </w:r>
      <w:r>
        <w:rPr>
          <w:spacing w:val="-22"/>
          <w:w w:val="110"/>
        </w:rPr>
        <w:t> </w:t>
      </w:r>
      <w:r>
        <w:rPr>
          <w:w w:val="110"/>
        </w:rPr>
        <w:t>serve</w:t>
      </w:r>
      <w:r>
        <w:rPr>
          <w:spacing w:val="-15"/>
          <w:w w:val="110"/>
        </w:rPr>
        <w:t> </w:t>
      </w:r>
      <w:r>
        <w:rPr>
          <w:w w:val="110"/>
        </w:rPr>
        <w:t>the</w:t>
      </w:r>
      <w:r>
        <w:rPr>
          <w:spacing w:val="-22"/>
          <w:w w:val="110"/>
        </w:rPr>
        <w:t> </w:t>
      </w:r>
      <w:r>
        <w:rPr>
          <w:w w:val="110"/>
        </w:rPr>
        <w:t>cause</w:t>
      </w:r>
      <w:r>
        <w:rPr>
          <w:spacing w:val="-17"/>
          <w:w w:val="110"/>
        </w:rPr>
        <w:t> </w:t>
      </w:r>
      <w:r>
        <w:rPr>
          <w:w w:val="110"/>
        </w:rPr>
        <w:t>of</w:t>
      </w:r>
      <w:r>
        <w:rPr>
          <w:spacing w:val="-16"/>
          <w:w w:val="110"/>
        </w:rPr>
        <w:t> </w:t>
      </w:r>
      <w:r>
        <w:rPr>
          <w:w w:val="110"/>
        </w:rPr>
        <w:t>justice.");</w:t>
      </w:r>
      <w:r>
        <w:rPr>
          <w:spacing w:val="-9"/>
          <w:w w:val="110"/>
        </w:rPr>
        <w:t> </w:t>
      </w:r>
      <w:r>
        <w:rPr>
          <w:i/>
          <w:w w:val="110"/>
        </w:rPr>
        <w:t>Berger</w:t>
      </w:r>
      <w:r>
        <w:rPr>
          <w:i/>
          <w:spacing w:val="-11"/>
          <w:w w:val="110"/>
        </w:rPr>
        <w:t> </w:t>
      </w:r>
      <w:r>
        <w:rPr>
          <w:i/>
          <w:w w:val="110"/>
        </w:rPr>
        <w:t>v.</w:t>
      </w:r>
      <w:r>
        <w:rPr>
          <w:i/>
          <w:spacing w:val="-25"/>
          <w:w w:val="110"/>
        </w:rPr>
        <w:t> </w:t>
      </w:r>
      <w:r>
        <w:rPr>
          <w:i/>
          <w:w w:val="110"/>
        </w:rPr>
        <w:t>United </w:t>
      </w:r>
      <w:r>
        <w:rPr>
          <w:i/>
          <w:w w:val="110"/>
        </w:rPr>
        <w:t>States, </w:t>
      </w:r>
      <w:r>
        <w:rPr>
          <w:w w:val="110"/>
        </w:rPr>
        <w:t>295 U.S. 78, 88 (1935) (prosecution's interest "in a criminal prosecution is not that it shall win a case, but that justice shall be</w:t>
      </w:r>
      <w:r>
        <w:rPr>
          <w:spacing w:val="52"/>
          <w:w w:val="110"/>
        </w:rPr>
        <w:t> </w:t>
      </w:r>
      <w:r>
        <w:rPr>
          <w:w w:val="110"/>
        </w:rPr>
        <w:t>done.").</w:t>
      </w:r>
    </w:p>
    <w:p>
      <w:pPr>
        <w:pStyle w:val="BodyText"/>
        <w:spacing w:line="537" w:lineRule="auto" w:before="2"/>
        <w:ind w:left="1602" w:right="1543" w:firstLine="711"/>
        <w:jc w:val="both"/>
        <w:rPr>
          <w:i/>
        </w:rPr>
      </w:pPr>
      <w:r>
        <w:rPr>
          <w:w w:val="110"/>
        </w:rPr>
        <w:t>For this reason, the Sixth Amendment not only ensures that a defendant will have counsel but creates a zone of privacy or protection around the relationship, immunizing it from</w:t>
      </w:r>
      <w:r>
        <w:rPr>
          <w:spacing w:val="-35"/>
          <w:w w:val="110"/>
        </w:rPr>
        <w:t> </w:t>
      </w:r>
      <w:r>
        <w:rPr>
          <w:w w:val="110"/>
        </w:rPr>
        <w:t>government</w:t>
      </w:r>
      <w:r>
        <w:rPr>
          <w:spacing w:val="-28"/>
          <w:w w:val="110"/>
        </w:rPr>
        <w:t> </w:t>
      </w:r>
      <w:r>
        <w:rPr>
          <w:w w:val="110"/>
        </w:rPr>
        <w:t>interference</w:t>
      </w:r>
      <w:r>
        <w:rPr>
          <w:spacing w:val="-21"/>
          <w:w w:val="110"/>
        </w:rPr>
        <w:t> </w:t>
      </w:r>
      <w:r>
        <w:rPr>
          <w:w w:val="110"/>
        </w:rPr>
        <w:t>and</w:t>
      </w:r>
      <w:r>
        <w:rPr>
          <w:spacing w:val="-34"/>
          <w:w w:val="110"/>
        </w:rPr>
        <w:t> </w:t>
      </w:r>
      <w:r>
        <w:rPr>
          <w:w w:val="110"/>
        </w:rPr>
        <w:t>attack</w:t>
      </w:r>
      <w:r>
        <w:rPr>
          <w:spacing w:val="-28"/>
          <w:w w:val="110"/>
        </w:rPr>
        <w:t> </w:t>
      </w:r>
      <w:r>
        <w:rPr>
          <w:w w:val="110"/>
        </w:rPr>
        <w:t>under</w:t>
      </w:r>
      <w:r>
        <w:rPr>
          <w:spacing w:val="-31"/>
          <w:w w:val="110"/>
        </w:rPr>
        <w:t> </w:t>
      </w:r>
      <w:r>
        <w:rPr>
          <w:w w:val="110"/>
        </w:rPr>
        <w:t>all</w:t>
      </w:r>
      <w:r>
        <w:rPr>
          <w:spacing w:val="-38"/>
          <w:w w:val="110"/>
        </w:rPr>
        <w:t> </w:t>
      </w:r>
      <w:r>
        <w:rPr>
          <w:w w:val="110"/>
        </w:rPr>
        <w:t>but</w:t>
      </w:r>
      <w:r>
        <w:rPr>
          <w:spacing w:val="-37"/>
          <w:w w:val="110"/>
        </w:rPr>
        <w:t> </w:t>
      </w:r>
      <w:r>
        <w:rPr>
          <w:w w:val="110"/>
        </w:rPr>
        <w:t>extraordinary</w:t>
      </w:r>
      <w:r>
        <w:rPr>
          <w:spacing w:val="-26"/>
          <w:w w:val="110"/>
        </w:rPr>
        <w:t> </w:t>
      </w:r>
      <w:r>
        <w:rPr>
          <w:w w:val="110"/>
        </w:rPr>
        <w:t>circumstances.</w:t>
      </w:r>
      <w:r>
        <w:rPr>
          <w:spacing w:val="-48"/>
          <w:w w:val="110"/>
        </w:rPr>
        <w:t> </w:t>
      </w:r>
      <w:r>
        <w:rPr>
          <w:w w:val="110"/>
        </w:rPr>
        <w:t>"[A]t</w:t>
      </w:r>
      <w:r>
        <w:rPr>
          <w:spacing w:val="-36"/>
          <w:w w:val="110"/>
        </w:rPr>
        <w:t> </w:t>
      </w:r>
      <w:r>
        <w:rPr>
          <w:w w:val="110"/>
        </w:rPr>
        <w:t>the very</w:t>
      </w:r>
      <w:r>
        <w:rPr>
          <w:spacing w:val="-29"/>
          <w:w w:val="110"/>
        </w:rPr>
        <w:t> </w:t>
      </w:r>
      <w:r>
        <w:rPr>
          <w:w w:val="110"/>
        </w:rPr>
        <w:t>least,</w:t>
      </w:r>
      <w:r>
        <w:rPr>
          <w:spacing w:val="-30"/>
          <w:w w:val="110"/>
        </w:rPr>
        <w:t> </w:t>
      </w:r>
      <w:r>
        <w:rPr>
          <w:w w:val="110"/>
        </w:rPr>
        <w:t>the</w:t>
      </w:r>
      <w:r>
        <w:rPr>
          <w:spacing w:val="-28"/>
          <w:w w:val="110"/>
        </w:rPr>
        <w:t> </w:t>
      </w:r>
      <w:r>
        <w:rPr>
          <w:w w:val="110"/>
        </w:rPr>
        <w:t>prosecutor</w:t>
      </w:r>
      <w:r>
        <w:rPr>
          <w:spacing w:val="-18"/>
          <w:w w:val="110"/>
        </w:rPr>
        <w:t> </w:t>
      </w:r>
      <w:r>
        <w:rPr>
          <w:w w:val="110"/>
        </w:rPr>
        <w:t>and</w:t>
      </w:r>
      <w:r>
        <w:rPr>
          <w:spacing w:val="-26"/>
          <w:w w:val="110"/>
        </w:rPr>
        <w:t> </w:t>
      </w:r>
      <w:r>
        <w:rPr>
          <w:w w:val="110"/>
        </w:rPr>
        <w:t>police</w:t>
      </w:r>
      <w:r>
        <w:rPr>
          <w:spacing w:val="-27"/>
          <w:w w:val="110"/>
        </w:rPr>
        <w:t> </w:t>
      </w:r>
      <w:r>
        <w:rPr>
          <w:w w:val="110"/>
        </w:rPr>
        <w:t>have</w:t>
      </w:r>
      <w:r>
        <w:rPr>
          <w:spacing w:val="-24"/>
          <w:w w:val="110"/>
        </w:rPr>
        <w:t> </w:t>
      </w:r>
      <w:r>
        <w:rPr>
          <w:w w:val="110"/>
        </w:rPr>
        <w:t>an</w:t>
      </w:r>
      <w:r>
        <w:rPr>
          <w:spacing w:val="-31"/>
          <w:w w:val="110"/>
        </w:rPr>
        <w:t> </w:t>
      </w:r>
      <w:r>
        <w:rPr>
          <w:w w:val="110"/>
        </w:rPr>
        <w:t>affirmative</w:t>
      </w:r>
      <w:r>
        <w:rPr>
          <w:spacing w:val="-20"/>
          <w:w w:val="110"/>
        </w:rPr>
        <w:t> </w:t>
      </w:r>
      <w:r>
        <w:rPr>
          <w:w w:val="110"/>
        </w:rPr>
        <w:t>obligation</w:t>
      </w:r>
      <w:r>
        <w:rPr>
          <w:spacing w:val="-19"/>
          <w:w w:val="110"/>
        </w:rPr>
        <w:t> </w:t>
      </w:r>
      <w:r>
        <w:rPr>
          <w:w w:val="110"/>
        </w:rPr>
        <w:t>not</w:t>
      </w:r>
      <w:r>
        <w:rPr>
          <w:spacing w:val="-31"/>
          <w:w w:val="110"/>
        </w:rPr>
        <w:t> </w:t>
      </w:r>
      <w:r>
        <w:rPr>
          <w:w w:val="110"/>
        </w:rPr>
        <w:t>to</w:t>
      </w:r>
      <w:r>
        <w:rPr>
          <w:spacing w:val="-26"/>
          <w:w w:val="110"/>
        </w:rPr>
        <w:t> </w:t>
      </w:r>
      <w:r>
        <w:rPr>
          <w:w w:val="110"/>
        </w:rPr>
        <w:t>act</w:t>
      </w:r>
      <w:r>
        <w:rPr>
          <w:spacing w:val="-28"/>
          <w:w w:val="110"/>
        </w:rPr>
        <w:t> </w:t>
      </w:r>
      <w:r>
        <w:rPr>
          <w:w w:val="110"/>
        </w:rPr>
        <w:t>in</w:t>
      </w:r>
      <w:r>
        <w:rPr>
          <w:spacing w:val="-29"/>
          <w:w w:val="110"/>
        </w:rPr>
        <w:t> </w:t>
      </w:r>
      <w:r>
        <w:rPr>
          <w:w w:val="110"/>
        </w:rPr>
        <w:t>a</w:t>
      </w:r>
      <w:r>
        <w:rPr>
          <w:spacing w:val="-31"/>
          <w:w w:val="110"/>
        </w:rPr>
        <w:t> </w:t>
      </w:r>
      <w:r>
        <w:rPr>
          <w:w w:val="110"/>
        </w:rPr>
        <w:t>manner</w:t>
      </w:r>
      <w:r>
        <w:rPr>
          <w:spacing w:val="-20"/>
          <w:w w:val="110"/>
        </w:rPr>
        <w:t> </w:t>
      </w:r>
      <w:r>
        <w:rPr>
          <w:w w:val="110"/>
        </w:rPr>
        <w:t>that circumvents and thereby dilutes the protection afforded by the right to counsel." </w:t>
      </w:r>
      <w:r>
        <w:rPr>
          <w:i/>
          <w:w w:val="110"/>
        </w:rPr>
        <w:t>Maine</w:t>
      </w:r>
      <w:r>
        <w:rPr>
          <w:i/>
          <w:spacing w:val="11"/>
          <w:w w:val="110"/>
        </w:rPr>
        <w:t> </w:t>
      </w:r>
      <w:r>
        <w:rPr>
          <w:i/>
          <w:w w:val="110"/>
        </w:rPr>
        <w:t>v.</w:t>
      </w:r>
    </w:p>
    <w:p>
      <w:pPr>
        <w:pStyle w:val="BodyText"/>
        <w:rPr>
          <w:i/>
          <w:sz w:val="30"/>
        </w:rPr>
      </w:pPr>
    </w:p>
    <w:p>
      <w:pPr>
        <w:pStyle w:val="BodyText"/>
        <w:ind w:left="2513" w:right="2437"/>
        <w:jc w:val="center"/>
      </w:pPr>
      <w:r>
        <w:rPr/>
        <w:t>15</w:t>
      </w:r>
    </w:p>
    <w:p>
      <w:pPr>
        <w:spacing w:after="0"/>
        <w:jc w:val="center"/>
        <w:sectPr>
          <w:pgSz w:w="12240" w:h="15840"/>
          <w:pgMar w:top="660" w:bottom="280" w:left="0" w:right="0"/>
        </w:sectPr>
      </w:pPr>
    </w:p>
    <w:p>
      <w:pPr>
        <w:pStyle w:val="BodyText"/>
        <w:ind w:left="1113"/>
        <w:rPr>
          <w:sz w:val="20"/>
        </w:rPr>
      </w:pPr>
      <w:r>
        <w:rPr>
          <w:sz w:val="20"/>
        </w:rPr>
        <w:drawing>
          <wp:inline distT="0" distB="0" distL="0" distR="0">
            <wp:extent cx="6653784" cy="9625584"/>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653784" cy="9625584"/>
                    </a:xfrm>
                    <a:prstGeom prst="rect">
                      <a:avLst/>
                    </a:prstGeom>
                  </pic:spPr>
                </pic:pic>
              </a:graphicData>
            </a:graphic>
          </wp:inline>
        </w:drawing>
      </w:r>
      <w:r>
        <w:rPr>
          <w:sz w:val="20"/>
        </w:rPr>
      </w:r>
    </w:p>
    <w:p>
      <w:pPr>
        <w:spacing w:after="0"/>
        <w:rPr>
          <w:sz w:val="20"/>
        </w:rPr>
        <w:sectPr>
          <w:pgSz w:w="12240" w:h="15840"/>
          <w:pgMar w:top="20" w:bottom="280" w:left="0" w:right="0"/>
        </w:sectPr>
      </w:pPr>
    </w:p>
    <w:p>
      <w:pPr>
        <w:pStyle w:val="BodyText"/>
        <w:ind w:left="1089"/>
        <w:rPr>
          <w:sz w:val="20"/>
        </w:rPr>
      </w:pPr>
      <w:r>
        <w:rPr>
          <w:sz w:val="20"/>
        </w:rPr>
        <w:drawing>
          <wp:inline distT="0" distB="0" distL="0" distR="0">
            <wp:extent cx="6541008" cy="9241536"/>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6541008" cy="9241536"/>
                    </a:xfrm>
                    <a:prstGeom prst="rect">
                      <a:avLst/>
                    </a:prstGeom>
                  </pic:spPr>
                </pic:pic>
              </a:graphicData>
            </a:graphic>
          </wp:inline>
        </w:drawing>
      </w:r>
      <w:r>
        <w:rPr>
          <w:sz w:val="20"/>
        </w:rPr>
      </w:r>
    </w:p>
    <w:p>
      <w:pPr>
        <w:spacing w:after="0"/>
        <w:rPr>
          <w:sz w:val="20"/>
        </w:rPr>
        <w:sectPr>
          <w:pgSz w:w="12240" w:h="15840"/>
          <w:pgMar w:top="20" w:bottom="280" w:left="0" w:right="0"/>
        </w:sectPr>
      </w:pPr>
    </w:p>
    <w:p>
      <w:pPr>
        <w:pStyle w:val="BodyText"/>
        <w:spacing w:before="4"/>
        <w:rPr>
          <w:sz w:val="17"/>
        </w:rPr>
      </w:pPr>
      <w:r>
        <w:rPr/>
        <w:drawing>
          <wp:anchor distT="0" distB="0" distL="0" distR="0" allowOverlap="1" layoutInCell="1" locked="0" behindDoc="0" simplePos="0" relativeHeight="1096">
            <wp:simplePos x="0" y="0"/>
            <wp:positionH relativeFrom="page">
              <wp:posOffset>704087</wp:posOffset>
            </wp:positionH>
            <wp:positionV relativeFrom="page">
              <wp:posOffset>12191</wp:posOffset>
            </wp:positionV>
            <wp:extent cx="7068311" cy="8991600"/>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7068311" cy="8991600"/>
                    </a:xfrm>
                    <a:prstGeom prst="rect">
                      <a:avLst/>
                    </a:prstGeom>
                  </pic:spPr>
                </pic:pic>
              </a:graphicData>
            </a:graphic>
          </wp:anchor>
        </w:drawing>
      </w:r>
    </w:p>
    <w:p>
      <w:pPr>
        <w:spacing w:after="0"/>
        <w:rPr>
          <w:sz w:val="17"/>
        </w:rPr>
        <w:sectPr>
          <w:pgSz w:w="12240" w:h="15840"/>
          <w:pgMar w:top="20" w:bottom="280" w:left="0" w:right="0"/>
        </w:sectPr>
      </w:pPr>
    </w:p>
    <w:p>
      <w:pPr>
        <w:pStyle w:val="BodyText"/>
        <w:spacing w:before="4"/>
        <w:rPr>
          <w:sz w:val="17"/>
        </w:rPr>
      </w:pPr>
      <w:r>
        <w:rPr/>
        <w:drawing>
          <wp:anchor distT="0" distB="0" distL="0" distR="0" allowOverlap="1" layoutInCell="1" locked="0" behindDoc="0" simplePos="0" relativeHeight="1120">
            <wp:simplePos x="0" y="0"/>
            <wp:positionH relativeFrom="page">
              <wp:posOffset>658368</wp:posOffset>
            </wp:positionH>
            <wp:positionV relativeFrom="page">
              <wp:posOffset>12191</wp:posOffset>
            </wp:positionV>
            <wp:extent cx="7114032" cy="9003791"/>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7114032" cy="9003791"/>
                    </a:xfrm>
                    <a:prstGeom prst="rect">
                      <a:avLst/>
                    </a:prstGeom>
                  </pic:spPr>
                </pic:pic>
              </a:graphicData>
            </a:graphic>
          </wp:anchor>
        </w:drawing>
      </w:r>
    </w:p>
    <w:p>
      <w:pPr>
        <w:spacing w:after="0"/>
        <w:rPr>
          <w:sz w:val="17"/>
        </w:rPr>
        <w:sectPr>
          <w:pgSz w:w="12240" w:h="15840"/>
          <w:pgMar w:top="20" w:bottom="280" w:left="0" w:right="0"/>
        </w:sectPr>
      </w:pPr>
    </w:p>
    <w:p>
      <w:pPr>
        <w:pStyle w:val="BodyText"/>
        <w:ind w:left="52"/>
        <w:rPr>
          <w:sz w:val="20"/>
        </w:rPr>
      </w:pPr>
      <w:r>
        <w:rPr>
          <w:sz w:val="20"/>
        </w:rPr>
        <w:drawing>
          <wp:inline distT="0" distB="0" distL="0" distR="0">
            <wp:extent cx="7677912" cy="9022080"/>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7677912" cy="9022080"/>
                    </a:xfrm>
                    <a:prstGeom prst="rect">
                      <a:avLst/>
                    </a:prstGeom>
                  </pic:spPr>
                </pic:pic>
              </a:graphicData>
            </a:graphic>
          </wp:inline>
        </w:drawing>
      </w:r>
      <w:r>
        <w:rPr>
          <w:sz w:val="20"/>
        </w:rPr>
      </w:r>
    </w:p>
    <w:p>
      <w:pPr>
        <w:spacing w:after="0"/>
        <w:rPr>
          <w:sz w:val="20"/>
        </w:rPr>
        <w:sectPr>
          <w:pgSz w:w="12240" w:h="15840"/>
          <w:pgMar w:top="20" w:bottom="280" w:left="0" w:right="0"/>
        </w:sectPr>
      </w:pPr>
    </w:p>
    <w:p>
      <w:pPr>
        <w:pStyle w:val="BodyText"/>
        <w:spacing w:before="4"/>
        <w:rPr>
          <w:sz w:val="17"/>
        </w:rPr>
      </w:pPr>
      <w:r>
        <w:rPr/>
        <w:drawing>
          <wp:anchor distT="0" distB="0" distL="0" distR="0" allowOverlap="1" layoutInCell="1" locked="0" behindDoc="0" simplePos="0" relativeHeight="1144">
            <wp:simplePos x="0" y="0"/>
            <wp:positionH relativeFrom="page">
              <wp:posOffset>512063</wp:posOffset>
            </wp:positionH>
            <wp:positionV relativeFrom="page">
              <wp:posOffset>12191</wp:posOffset>
            </wp:positionV>
            <wp:extent cx="7260335" cy="9988296"/>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7260335" cy="9988296"/>
                    </a:xfrm>
                    <a:prstGeom prst="rect">
                      <a:avLst/>
                    </a:prstGeom>
                  </pic:spPr>
                </pic:pic>
              </a:graphicData>
            </a:graphic>
          </wp:anchor>
        </w:drawing>
      </w:r>
    </w:p>
    <w:p>
      <w:pPr>
        <w:spacing w:after="0"/>
        <w:rPr>
          <w:sz w:val="17"/>
        </w:rPr>
        <w:sectPr>
          <w:pgSz w:w="12240" w:h="15840"/>
          <w:pgMar w:top="20" w:bottom="0" w:left="0" w:right="0"/>
        </w:sectPr>
      </w:pPr>
    </w:p>
    <w:p>
      <w:pPr>
        <w:pStyle w:val="BodyText"/>
        <w:spacing w:before="4"/>
        <w:rPr>
          <w:sz w:val="17"/>
        </w:rPr>
      </w:pPr>
      <w:r>
        <w:rPr/>
        <w:drawing>
          <wp:anchor distT="0" distB="0" distL="0" distR="0" allowOverlap="1" layoutInCell="1" locked="0" behindDoc="0" simplePos="0" relativeHeight="1168">
            <wp:simplePos x="0" y="0"/>
            <wp:positionH relativeFrom="page">
              <wp:posOffset>475487</wp:posOffset>
            </wp:positionH>
            <wp:positionV relativeFrom="page">
              <wp:posOffset>12191</wp:posOffset>
            </wp:positionV>
            <wp:extent cx="7296911" cy="9122664"/>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7296911" cy="9122664"/>
                    </a:xfrm>
                    <a:prstGeom prst="rect">
                      <a:avLst/>
                    </a:prstGeom>
                  </pic:spPr>
                </pic:pic>
              </a:graphicData>
            </a:graphic>
          </wp:anchor>
        </w:drawing>
      </w:r>
    </w:p>
    <w:p>
      <w:pPr>
        <w:spacing w:after="0"/>
        <w:rPr>
          <w:sz w:val="17"/>
        </w:rPr>
        <w:sectPr>
          <w:pgSz w:w="12240" w:h="15840"/>
          <w:pgMar w:top="20" w:bottom="280" w:left="0" w:right="0"/>
        </w:sectPr>
      </w:pPr>
    </w:p>
    <w:p>
      <w:pPr>
        <w:pStyle w:val="BodyText"/>
        <w:spacing w:before="4"/>
        <w:rPr>
          <w:sz w:val="17"/>
        </w:rPr>
      </w:pPr>
      <w:r>
        <w:rPr/>
        <w:drawing>
          <wp:anchor distT="0" distB="0" distL="0" distR="0" allowOverlap="1" layoutInCell="1" locked="0" behindDoc="0" simplePos="0" relativeHeight="1192">
            <wp:simplePos x="0" y="0"/>
            <wp:positionH relativeFrom="page">
              <wp:posOffset>377952</wp:posOffset>
            </wp:positionH>
            <wp:positionV relativeFrom="page">
              <wp:posOffset>12191</wp:posOffset>
            </wp:positionV>
            <wp:extent cx="7388352" cy="8997696"/>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7388352" cy="8997696"/>
                    </a:xfrm>
                    <a:prstGeom prst="rect">
                      <a:avLst/>
                    </a:prstGeom>
                  </pic:spPr>
                </pic:pic>
              </a:graphicData>
            </a:graphic>
          </wp:anchor>
        </w:drawing>
      </w:r>
    </w:p>
    <w:p>
      <w:pPr>
        <w:spacing w:after="0"/>
        <w:rPr>
          <w:sz w:val="17"/>
        </w:rPr>
        <w:sectPr>
          <w:pgSz w:w="12240" w:h="15840"/>
          <w:pgMar w:top="20" w:bottom="280" w:left="0" w:right="0"/>
        </w:sectPr>
      </w:pPr>
    </w:p>
    <w:p>
      <w:pPr>
        <w:pStyle w:val="BodyText"/>
        <w:ind w:left="470"/>
        <w:rPr>
          <w:sz w:val="20"/>
        </w:rPr>
      </w:pPr>
      <w:r>
        <w:rPr>
          <w:sz w:val="20"/>
        </w:rPr>
        <w:drawing>
          <wp:inline distT="0" distB="0" distL="0" distR="0">
            <wp:extent cx="7324344" cy="8997696"/>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7324344" cy="8997696"/>
                    </a:xfrm>
                    <a:prstGeom prst="rect">
                      <a:avLst/>
                    </a:prstGeom>
                  </pic:spPr>
                </pic:pic>
              </a:graphicData>
            </a:graphic>
          </wp:inline>
        </w:drawing>
      </w:r>
      <w:r>
        <w:rPr>
          <w:sz w:val="20"/>
        </w:rPr>
      </w:r>
    </w:p>
    <w:p>
      <w:pPr>
        <w:spacing w:after="0"/>
        <w:rPr>
          <w:sz w:val="20"/>
        </w:rPr>
        <w:sectPr>
          <w:pgSz w:w="12240" w:h="15840"/>
          <w:pgMar w:top="20" w:bottom="280" w:left="0" w:right="0"/>
        </w:sectPr>
      </w:pPr>
    </w:p>
    <w:p>
      <w:pPr>
        <w:pStyle w:val="BodyText"/>
        <w:ind w:left="312" w:right="-44"/>
        <w:rPr>
          <w:sz w:val="20"/>
        </w:rPr>
      </w:pPr>
      <w:r>
        <w:rPr>
          <w:sz w:val="20"/>
        </w:rPr>
        <w:drawing>
          <wp:inline distT="0" distB="0" distL="0" distR="0">
            <wp:extent cx="7574280" cy="9854184"/>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7574280" cy="9854184"/>
                    </a:xfrm>
                    <a:prstGeom prst="rect">
                      <a:avLst/>
                    </a:prstGeom>
                  </pic:spPr>
                </pic:pic>
              </a:graphicData>
            </a:graphic>
          </wp:inline>
        </w:drawing>
      </w:r>
      <w:r>
        <w:rPr>
          <w:sz w:val="20"/>
        </w:rPr>
      </w:r>
    </w:p>
    <w:p>
      <w:pPr>
        <w:spacing w:after="0"/>
        <w:rPr>
          <w:sz w:val="20"/>
        </w:rPr>
        <w:sectPr>
          <w:pgSz w:w="12240" w:h="15840"/>
          <w:pgMar w:top="20" w:bottom="0" w:left="0" w:right="0"/>
        </w:sectPr>
      </w:pPr>
    </w:p>
    <w:p>
      <w:pPr>
        <w:tabs>
          <w:tab w:pos="9968" w:val="left" w:leader="none"/>
        </w:tabs>
        <w:spacing w:before="69"/>
        <w:ind w:left="1089" w:right="0" w:firstLine="0"/>
        <w:jc w:val="left"/>
        <w:rPr>
          <w:rFonts w:ascii="Arial"/>
          <w:sz w:val="22"/>
        </w:rPr>
      </w:pPr>
      <w:r>
        <w:rPr>
          <w:rFonts w:ascii="Arial"/>
          <w:w w:val="110"/>
          <w:sz w:val="22"/>
        </w:rPr>
        <w:t>Case 1:08-cr-20112-JEM  Document 250-1 Entered on FLSD</w:t>
      </w:r>
      <w:r>
        <w:rPr>
          <w:rFonts w:ascii="Arial"/>
          <w:spacing w:val="-7"/>
          <w:w w:val="110"/>
          <w:sz w:val="22"/>
        </w:rPr>
        <w:t> </w:t>
      </w:r>
      <w:r>
        <w:rPr>
          <w:rFonts w:ascii="Arial"/>
          <w:w w:val="110"/>
          <w:sz w:val="22"/>
        </w:rPr>
        <w:t>Docket</w:t>
      </w:r>
      <w:r>
        <w:rPr>
          <w:rFonts w:ascii="Arial"/>
          <w:spacing w:val="-11"/>
          <w:w w:val="110"/>
          <w:sz w:val="22"/>
        </w:rPr>
        <w:t> </w:t>
      </w:r>
      <w:r>
        <w:rPr>
          <w:rFonts w:ascii="Arial"/>
          <w:w w:val="110"/>
          <w:sz w:val="22"/>
        </w:rPr>
        <w:t>03/01/2009</w:t>
        <w:tab/>
        <w:t>Page 2 of</w:t>
      </w:r>
      <w:r>
        <w:rPr>
          <w:rFonts w:ascii="Arial"/>
          <w:spacing w:val="1"/>
          <w:w w:val="110"/>
          <w:sz w:val="22"/>
        </w:rPr>
        <w:t> </w:t>
      </w:r>
      <w:r>
        <w:rPr>
          <w:rFonts w:ascii="Arial"/>
          <w:w w:val="110"/>
          <w:sz w:val="22"/>
        </w:rPr>
        <w:t>3</w:t>
      </w:r>
    </w:p>
    <w:p>
      <w:pPr>
        <w:pStyle w:val="BodyText"/>
        <w:rPr>
          <w:rFonts w:ascii="Arial"/>
          <w:sz w:val="24"/>
        </w:rPr>
      </w:pPr>
    </w:p>
    <w:p>
      <w:pPr>
        <w:pStyle w:val="BodyText"/>
        <w:spacing w:before="2"/>
        <w:rPr>
          <w:rFonts w:ascii="Arial"/>
          <w:sz w:val="30"/>
        </w:rPr>
      </w:pPr>
    </w:p>
    <w:p>
      <w:pPr>
        <w:pStyle w:val="BodyText"/>
        <w:spacing w:line="244" w:lineRule="auto"/>
        <w:ind w:left="1924" w:right="1452" w:firstLine="5"/>
      </w:pPr>
      <w:r>
        <w:rPr>
          <w:w w:val="105"/>
        </w:rPr>
        <w:t>VENTO, nor the substance of any recording. Nor at the time was I aware of the substance of the recording.</w:t>
      </w:r>
    </w:p>
    <w:p>
      <w:pPr>
        <w:pStyle w:val="BodyText"/>
        <w:spacing w:before="1"/>
        <w:rPr>
          <w:sz w:val="24"/>
        </w:rPr>
      </w:pPr>
    </w:p>
    <w:p>
      <w:pPr>
        <w:pStyle w:val="ListParagraph"/>
        <w:numPr>
          <w:ilvl w:val="1"/>
          <w:numId w:val="3"/>
        </w:numPr>
        <w:tabs>
          <w:tab w:pos="3378" w:val="left" w:leader="none"/>
        </w:tabs>
        <w:spacing w:line="244" w:lineRule="auto" w:before="0" w:after="0"/>
        <w:ind w:left="1919" w:right="1649" w:firstLine="726"/>
        <w:jc w:val="both"/>
        <w:rPr>
          <w:sz w:val="23"/>
        </w:rPr>
      </w:pPr>
      <w:r>
        <w:rPr>
          <w:w w:val="105"/>
          <w:sz w:val="23"/>
        </w:rPr>
        <w:t>That same date, I advised GILBERT that VENTO had made a recor9ing. GILBERT advised me not to discuss the substance of any meeting or recording with other agents or members of the trial</w:t>
      </w:r>
      <w:r>
        <w:rPr>
          <w:spacing w:val="17"/>
          <w:w w:val="105"/>
          <w:sz w:val="23"/>
        </w:rPr>
        <w:t> </w:t>
      </w:r>
      <w:r>
        <w:rPr>
          <w:w w:val="105"/>
          <w:sz w:val="23"/>
        </w:rPr>
        <w:t>team.</w:t>
      </w:r>
    </w:p>
    <w:p>
      <w:pPr>
        <w:pStyle w:val="BodyText"/>
        <w:spacing w:before="8"/>
      </w:pPr>
    </w:p>
    <w:p>
      <w:pPr>
        <w:pStyle w:val="ListParagraph"/>
        <w:numPr>
          <w:ilvl w:val="1"/>
          <w:numId w:val="3"/>
        </w:numPr>
        <w:tabs>
          <w:tab w:pos="3382" w:val="left" w:leader="none"/>
        </w:tabs>
        <w:spacing w:line="247" w:lineRule="auto" w:before="0" w:after="0"/>
        <w:ind w:left="1910" w:right="1642" w:firstLine="734"/>
        <w:jc w:val="both"/>
        <w:rPr>
          <w:sz w:val="23"/>
        </w:rPr>
      </w:pPr>
      <w:r>
        <w:rPr>
          <w:w w:val="105"/>
          <w:sz w:val="23"/>
        </w:rPr>
        <w:t>On December 10, 2008, I traveled to West Palm Beach and collected the digital recorder provided to VENTO. Prior to obtaining the recording device, I was unaware of the contents of the</w:t>
      </w:r>
      <w:r>
        <w:rPr>
          <w:spacing w:val="15"/>
          <w:w w:val="105"/>
          <w:sz w:val="23"/>
        </w:rPr>
        <w:t> </w:t>
      </w:r>
      <w:r>
        <w:rPr>
          <w:w w:val="105"/>
          <w:sz w:val="23"/>
        </w:rPr>
        <w:t>recording.</w:t>
      </w:r>
    </w:p>
    <w:p>
      <w:pPr>
        <w:pStyle w:val="BodyText"/>
        <w:spacing w:before="4"/>
      </w:pPr>
    </w:p>
    <w:p>
      <w:pPr>
        <w:pStyle w:val="ListParagraph"/>
        <w:numPr>
          <w:ilvl w:val="1"/>
          <w:numId w:val="3"/>
        </w:numPr>
        <w:tabs>
          <w:tab w:pos="3373" w:val="left" w:leader="none"/>
        </w:tabs>
        <w:spacing w:line="244" w:lineRule="auto" w:before="0" w:after="0"/>
        <w:ind w:left="1905" w:right="1642" w:firstLine="734"/>
        <w:jc w:val="both"/>
        <w:rPr>
          <w:sz w:val="23"/>
        </w:rPr>
      </w:pPr>
      <w:r>
        <w:rPr>
          <w:w w:val="105"/>
          <w:sz w:val="23"/>
        </w:rPr>
        <w:t>That same date, I transported the recording device to the United States Attorney's Office in Miami and met with GILBERT. On that recording, GRAFF, investigator for the defense team, explained that he had been attempting to contact VENTO via telephone and had made multiple visits to VENTO's listed home address. </w:t>
      </w:r>
      <w:r>
        <w:rPr>
          <w:w w:val="105"/>
          <w:sz w:val="25"/>
        </w:rPr>
        <w:t>In </w:t>
      </w:r>
      <w:r>
        <w:rPr>
          <w:w w:val="105"/>
          <w:sz w:val="23"/>
        </w:rPr>
        <w:t>addition, GRAFF stated that contacting VENTO had been a priority of the SHAYGAN defense team for the past two months. At the conclusion of the conversation, GRAFF advised VENTO that SHAYGAN's attorneys would like to meet with him face-to-face as soon as possible. After reviewing this tape, the contents were never disclosed to AUSA's CRONIN or Andrea HOFFMAN. The recorder was not reissued to</w:t>
      </w:r>
      <w:r>
        <w:rPr>
          <w:spacing w:val="17"/>
          <w:w w:val="105"/>
          <w:sz w:val="23"/>
        </w:rPr>
        <w:t> </w:t>
      </w:r>
      <w:r>
        <w:rPr>
          <w:w w:val="105"/>
          <w:sz w:val="23"/>
        </w:rPr>
        <w:t>VENTO,</w:t>
      </w:r>
    </w:p>
    <w:p>
      <w:pPr>
        <w:pStyle w:val="BodyText"/>
        <w:spacing w:before="11"/>
        <w:rPr>
          <w:sz w:val="20"/>
        </w:rPr>
      </w:pPr>
    </w:p>
    <w:p>
      <w:pPr>
        <w:pStyle w:val="ListParagraph"/>
        <w:numPr>
          <w:ilvl w:val="1"/>
          <w:numId w:val="3"/>
        </w:numPr>
        <w:tabs>
          <w:tab w:pos="3363" w:val="left" w:leader="none"/>
        </w:tabs>
        <w:spacing w:line="242" w:lineRule="auto" w:before="0" w:after="0"/>
        <w:ind w:left="1904" w:right="1634" w:firstLine="732"/>
        <w:jc w:val="both"/>
        <w:rPr>
          <w:sz w:val="23"/>
        </w:rPr>
      </w:pPr>
      <w:r>
        <w:rPr>
          <w:w w:val="105"/>
          <w:sz w:val="23"/>
        </w:rPr>
        <w:t>On or about December 21, 2008, </w:t>
      </w:r>
      <w:r>
        <w:rPr>
          <w:w w:val="105"/>
          <w:sz w:val="25"/>
        </w:rPr>
        <w:t>I </w:t>
      </w:r>
      <w:r>
        <w:rPr>
          <w:w w:val="105"/>
          <w:sz w:val="23"/>
        </w:rPr>
        <w:t>received a voicemail from CLENDENING. CLENDENING's voicemail indicated that he attempted to record </w:t>
      </w:r>
      <w:r>
        <w:rPr>
          <w:rFonts w:ascii="Arial"/>
          <w:w w:val="105"/>
          <w:sz w:val="21"/>
        </w:rPr>
        <w:t>a </w:t>
      </w:r>
      <w:r>
        <w:rPr>
          <w:w w:val="105"/>
          <w:sz w:val="23"/>
        </w:rPr>
        <w:t>conversation with a member of the defense team; he further indicated that the recording device "came unplugged" and he only captured </w:t>
      </w:r>
      <w:r>
        <w:rPr>
          <w:rFonts w:ascii="Arial"/>
          <w:w w:val="105"/>
          <w:sz w:val="21"/>
        </w:rPr>
        <w:t>a </w:t>
      </w:r>
      <w:r>
        <w:rPr>
          <w:w w:val="105"/>
          <w:sz w:val="23"/>
        </w:rPr>
        <w:t>"small piece" of the</w:t>
      </w:r>
      <w:r>
        <w:rPr>
          <w:spacing w:val="-40"/>
          <w:w w:val="105"/>
          <w:sz w:val="23"/>
        </w:rPr>
        <w:t> </w:t>
      </w:r>
      <w:r>
        <w:rPr>
          <w:w w:val="105"/>
          <w:sz w:val="23"/>
        </w:rPr>
        <w:t>conversation.</w:t>
      </w:r>
    </w:p>
    <w:p>
      <w:pPr>
        <w:pStyle w:val="BodyText"/>
        <w:spacing w:before="5"/>
        <w:rPr>
          <w:sz w:val="22"/>
        </w:rPr>
      </w:pPr>
    </w:p>
    <w:p>
      <w:pPr>
        <w:pStyle w:val="ListParagraph"/>
        <w:numPr>
          <w:ilvl w:val="1"/>
          <w:numId w:val="3"/>
        </w:numPr>
        <w:tabs>
          <w:tab w:pos="3363" w:val="left" w:leader="none"/>
        </w:tabs>
        <w:spacing w:line="244" w:lineRule="auto" w:before="0" w:after="0"/>
        <w:ind w:left="1895" w:right="1645" w:firstLine="740"/>
        <w:jc w:val="both"/>
        <w:rPr>
          <w:sz w:val="24"/>
        </w:rPr>
      </w:pPr>
      <w:r>
        <w:rPr>
          <w:w w:val="105"/>
          <w:sz w:val="23"/>
        </w:rPr>
        <w:t>On or about December </w:t>
      </w:r>
      <w:r>
        <w:rPr>
          <w:w w:val="105"/>
          <w:sz w:val="24"/>
        </w:rPr>
        <w:t>29, 2008, I </w:t>
      </w:r>
      <w:r>
        <w:rPr>
          <w:w w:val="105"/>
          <w:sz w:val="23"/>
        </w:rPr>
        <w:t>contacted CLENDENING via telephone and confirmed the substance of his voicemail in that he attempted to record </w:t>
      </w:r>
      <w:r>
        <w:rPr>
          <w:w w:val="105"/>
          <w:sz w:val="25"/>
        </w:rPr>
        <w:t>a </w:t>
      </w:r>
      <w:r>
        <w:rPr>
          <w:w w:val="105"/>
          <w:sz w:val="23"/>
        </w:rPr>
        <w:t>conversation with a member of the defense team but the recording device came "unplugged." He again mentioned that he only recorded a small portion of the conversation. During this conversation he confirmed that the conversation was not recorded, but he indicated that the conversation regarded setting a face-to-face meeting. Based upon the aforementioned recording malfunction and the indicated lack of content, the recording was not requested from, nor provided by, GLENDENING. The contents of my conversation with CLENDENING were not discussed with either AUSA CRONIN or HOFFMAN.</w:t>
      </w:r>
    </w:p>
    <w:p>
      <w:pPr>
        <w:pStyle w:val="BodyText"/>
        <w:spacing w:before="10"/>
        <w:rPr>
          <w:sz w:val="21"/>
        </w:rPr>
      </w:pPr>
    </w:p>
    <w:p>
      <w:pPr>
        <w:pStyle w:val="ListParagraph"/>
        <w:numPr>
          <w:ilvl w:val="1"/>
          <w:numId w:val="3"/>
        </w:numPr>
        <w:tabs>
          <w:tab w:pos="3358" w:val="left" w:leader="none"/>
        </w:tabs>
        <w:spacing w:line="244" w:lineRule="auto" w:before="0" w:after="0"/>
        <w:ind w:left="1896" w:right="1665" w:firstLine="731"/>
        <w:jc w:val="both"/>
        <w:rPr>
          <w:sz w:val="23"/>
        </w:rPr>
      </w:pPr>
      <w:r>
        <w:rPr>
          <w:w w:val="105"/>
          <w:sz w:val="23"/>
        </w:rPr>
        <w:t>On or about January 5, 2009, after returning to Florida from annual lyave, </w:t>
      </w:r>
      <w:r>
        <w:rPr>
          <w:w w:val="105"/>
          <w:sz w:val="24"/>
        </w:rPr>
        <w:t>I </w:t>
      </w:r>
      <w:r>
        <w:rPr>
          <w:w w:val="105"/>
          <w:sz w:val="23"/>
        </w:rPr>
        <w:t>was notified by the Assistant Special Agent In Charge, DEA Miami Field Division, that the potential witness tampering inquiry was being assigned to a senior special agent within a separate DEA group. At that point, other than debriefing the newly assigned DEA</w:t>
      </w:r>
      <w:r>
        <w:rPr>
          <w:spacing w:val="1"/>
          <w:w w:val="105"/>
          <w:sz w:val="23"/>
        </w:rPr>
        <w:t> </w:t>
      </w:r>
      <w:r>
        <w:rPr>
          <w:w w:val="105"/>
          <w:sz w:val="23"/>
        </w:rPr>
        <w:t>agent,</w:t>
      </w:r>
      <w:r>
        <w:rPr>
          <w:spacing w:val="-2"/>
          <w:w w:val="105"/>
          <w:sz w:val="23"/>
        </w:rPr>
        <w:t> </w:t>
      </w:r>
      <w:r>
        <w:rPr>
          <w:w w:val="105"/>
          <w:sz w:val="23"/>
        </w:rPr>
        <w:t>I</w:t>
      </w:r>
      <w:r>
        <w:rPr>
          <w:spacing w:val="-4"/>
          <w:w w:val="105"/>
          <w:sz w:val="23"/>
        </w:rPr>
        <w:t> </w:t>
      </w:r>
      <w:r>
        <w:rPr>
          <w:w w:val="105"/>
          <w:sz w:val="23"/>
        </w:rPr>
        <w:t>was</w:t>
      </w:r>
      <w:r>
        <w:rPr>
          <w:spacing w:val="-10"/>
          <w:w w:val="105"/>
          <w:sz w:val="23"/>
        </w:rPr>
        <w:t> </w:t>
      </w:r>
      <w:r>
        <w:rPr>
          <w:w w:val="105"/>
          <w:sz w:val="23"/>
        </w:rPr>
        <w:t>instructed</w:t>
      </w:r>
      <w:r>
        <w:rPr>
          <w:spacing w:val="11"/>
          <w:w w:val="105"/>
          <w:sz w:val="23"/>
        </w:rPr>
        <w:t> </w:t>
      </w:r>
      <w:r>
        <w:rPr>
          <w:w w:val="105"/>
          <w:sz w:val="23"/>
        </w:rPr>
        <w:t>not</w:t>
      </w:r>
      <w:r>
        <w:rPr>
          <w:spacing w:val="-6"/>
          <w:w w:val="105"/>
          <w:sz w:val="23"/>
        </w:rPr>
        <w:t> </w:t>
      </w:r>
      <w:r>
        <w:rPr>
          <w:w w:val="105"/>
          <w:sz w:val="23"/>
        </w:rPr>
        <w:t>to</w:t>
      </w:r>
      <w:r>
        <w:rPr>
          <w:spacing w:val="-12"/>
          <w:w w:val="105"/>
          <w:sz w:val="23"/>
        </w:rPr>
        <w:t> </w:t>
      </w:r>
      <w:r>
        <w:rPr>
          <w:w w:val="105"/>
          <w:sz w:val="23"/>
        </w:rPr>
        <w:t>participate</w:t>
      </w:r>
      <w:r>
        <w:rPr>
          <w:spacing w:val="3"/>
          <w:w w:val="105"/>
          <w:sz w:val="23"/>
        </w:rPr>
        <w:t> </w:t>
      </w:r>
      <w:r>
        <w:rPr>
          <w:w w:val="105"/>
          <w:sz w:val="23"/>
        </w:rPr>
        <w:t>in</w:t>
      </w:r>
      <w:r>
        <w:rPr>
          <w:spacing w:val="-3"/>
          <w:w w:val="105"/>
          <w:sz w:val="23"/>
        </w:rPr>
        <w:t> </w:t>
      </w:r>
      <w:r>
        <w:rPr>
          <w:w w:val="105"/>
          <w:sz w:val="23"/>
        </w:rPr>
        <w:t>any</w:t>
      </w:r>
      <w:r>
        <w:rPr>
          <w:spacing w:val="-3"/>
          <w:w w:val="105"/>
          <w:sz w:val="23"/>
        </w:rPr>
        <w:t> </w:t>
      </w:r>
      <w:r>
        <w:rPr>
          <w:w w:val="105"/>
          <w:sz w:val="23"/>
        </w:rPr>
        <w:t>future</w:t>
      </w:r>
      <w:r>
        <w:rPr>
          <w:spacing w:val="-3"/>
          <w:w w:val="105"/>
          <w:sz w:val="23"/>
        </w:rPr>
        <w:t> </w:t>
      </w:r>
      <w:r>
        <w:rPr>
          <w:w w:val="105"/>
          <w:sz w:val="23"/>
        </w:rPr>
        <w:t>efforts</w:t>
      </w:r>
      <w:r>
        <w:rPr>
          <w:spacing w:val="5"/>
          <w:w w:val="105"/>
          <w:sz w:val="23"/>
        </w:rPr>
        <w:t> </w:t>
      </w:r>
      <w:r>
        <w:rPr>
          <w:w w:val="105"/>
          <w:sz w:val="23"/>
        </w:rPr>
        <w:t>of</w:t>
      </w:r>
      <w:r>
        <w:rPr>
          <w:spacing w:val="-10"/>
          <w:w w:val="105"/>
          <w:sz w:val="23"/>
        </w:rPr>
        <w:t> </w:t>
      </w:r>
      <w:r>
        <w:rPr>
          <w:w w:val="105"/>
          <w:sz w:val="23"/>
        </w:rPr>
        <w:t>the</w:t>
      </w:r>
      <w:r>
        <w:rPr>
          <w:spacing w:val="-8"/>
          <w:w w:val="105"/>
          <w:sz w:val="23"/>
        </w:rPr>
        <w:t> </w:t>
      </w:r>
      <w:r>
        <w:rPr>
          <w:w w:val="105"/>
          <w:sz w:val="23"/>
        </w:rPr>
        <w:t>DEA</w:t>
      </w:r>
      <w:r>
        <w:rPr>
          <w:spacing w:val="-6"/>
          <w:w w:val="105"/>
          <w:sz w:val="23"/>
        </w:rPr>
        <w:t> </w:t>
      </w:r>
      <w:r>
        <w:rPr>
          <w:w w:val="105"/>
          <w:sz w:val="23"/>
        </w:rPr>
        <w:t>inquiry.</w:t>
      </w:r>
    </w:p>
    <w:p>
      <w:pPr>
        <w:pStyle w:val="BodyText"/>
        <w:spacing w:before="2"/>
        <w:rPr>
          <w:sz w:val="22"/>
        </w:rPr>
      </w:pPr>
    </w:p>
    <w:p>
      <w:pPr>
        <w:pStyle w:val="ListParagraph"/>
        <w:numPr>
          <w:ilvl w:val="1"/>
          <w:numId w:val="3"/>
        </w:numPr>
        <w:tabs>
          <w:tab w:pos="3353" w:val="left" w:leader="none"/>
        </w:tabs>
        <w:spacing w:line="242" w:lineRule="auto" w:before="0" w:after="0"/>
        <w:ind w:left="1886" w:right="1670" w:firstLine="738"/>
        <w:jc w:val="both"/>
        <w:rPr>
          <w:sz w:val="25"/>
        </w:rPr>
      </w:pPr>
      <w:r>
        <w:rPr>
          <w:w w:val="105"/>
          <w:sz w:val="23"/>
        </w:rPr>
        <w:t>On</w:t>
      </w:r>
      <w:r>
        <w:rPr>
          <w:spacing w:val="-26"/>
          <w:w w:val="105"/>
          <w:sz w:val="23"/>
        </w:rPr>
        <w:t> </w:t>
      </w:r>
      <w:r>
        <w:rPr>
          <w:w w:val="105"/>
          <w:sz w:val="25"/>
        </w:rPr>
        <w:t>or</w:t>
      </w:r>
      <w:r>
        <w:rPr>
          <w:spacing w:val="-30"/>
          <w:w w:val="105"/>
          <w:sz w:val="25"/>
        </w:rPr>
        <w:t> </w:t>
      </w:r>
      <w:r>
        <w:rPr>
          <w:w w:val="105"/>
          <w:sz w:val="25"/>
        </w:rPr>
        <w:t>about</w:t>
      </w:r>
      <w:r>
        <w:rPr>
          <w:spacing w:val="-25"/>
          <w:w w:val="105"/>
          <w:sz w:val="25"/>
        </w:rPr>
        <w:t> </w:t>
      </w:r>
      <w:r>
        <w:rPr>
          <w:w w:val="105"/>
          <w:sz w:val="25"/>
        </w:rPr>
        <w:t>January</w:t>
      </w:r>
      <w:r>
        <w:rPr>
          <w:spacing w:val="-25"/>
          <w:w w:val="105"/>
          <w:sz w:val="25"/>
        </w:rPr>
        <w:t> </w:t>
      </w:r>
      <w:r>
        <w:rPr>
          <w:w w:val="105"/>
          <w:sz w:val="25"/>
        </w:rPr>
        <w:t>8,</w:t>
      </w:r>
      <w:r>
        <w:rPr>
          <w:spacing w:val="-30"/>
          <w:w w:val="105"/>
          <w:sz w:val="25"/>
        </w:rPr>
        <w:t> </w:t>
      </w:r>
      <w:r>
        <w:rPr>
          <w:w w:val="105"/>
          <w:sz w:val="25"/>
        </w:rPr>
        <w:t>2009,</w:t>
      </w:r>
      <w:r>
        <w:rPr>
          <w:spacing w:val="-24"/>
          <w:w w:val="105"/>
          <w:sz w:val="25"/>
        </w:rPr>
        <w:t> </w:t>
      </w:r>
      <w:r>
        <w:rPr>
          <w:w w:val="105"/>
          <w:sz w:val="25"/>
        </w:rPr>
        <w:t>I</w:t>
      </w:r>
      <w:r>
        <w:rPr>
          <w:spacing w:val="-36"/>
          <w:w w:val="105"/>
          <w:sz w:val="25"/>
        </w:rPr>
        <w:t> </w:t>
      </w:r>
      <w:r>
        <w:rPr>
          <w:w w:val="105"/>
          <w:sz w:val="25"/>
        </w:rPr>
        <w:t>met</w:t>
      </w:r>
      <w:r>
        <w:rPr>
          <w:spacing w:val="-25"/>
          <w:w w:val="105"/>
          <w:sz w:val="25"/>
        </w:rPr>
        <w:t> </w:t>
      </w:r>
      <w:r>
        <w:rPr>
          <w:w w:val="105"/>
          <w:sz w:val="23"/>
        </w:rPr>
        <w:t>with</w:t>
      </w:r>
      <w:r>
        <w:rPr>
          <w:spacing w:val="-28"/>
          <w:w w:val="105"/>
          <w:sz w:val="23"/>
        </w:rPr>
        <w:t> </w:t>
      </w:r>
      <w:r>
        <w:rPr>
          <w:w w:val="105"/>
          <w:sz w:val="25"/>
        </w:rPr>
        <w:t>Senior</w:t>
      </w:r>
      <w:r>
        <w:rPr>
          <w:spacing w:val="-25"/>
          <w:w w:val="105"/>
          <w:sz w:val="25"/>
        </w:rPr>
        <w:t> </w:t>
      </w:r>
      <w:r>
        <w:rPr>
          <w:w w:val="105"/>
          <w:sz w:val="25"/>
        </w:rPr>
        <w:t>Special</w:t>
      </w:r>
      <w:r>
        <w:rPr>
          <w:spacing w:val="-22"/>
          <w:w w:val="105"/>
          <w:sz w:val="25"/>
        </w:rPr>
        <w:t> </w:t>
      </w:r>
      <w:r>
        <w:rPr>
          <w:w w:val="105"/>
          <w:sz w:val="23"/>
        </w:rPr>
        <w:t>Agent</w:t>
      </w:r>
      <w:r>
        <w:rPr>
          <w:spacing w:val="-21"/>
          <w:w w:val="105"/>
          <w:sz w:val="23"/>
        </w:rPr>
        <w:t> </w:t>
      </w:r>
      <w:r>
        <w:rPr>
          <w:w w:val="105"/>
          <w:sz w:val="25"/>
        </w:rPr>
        <w:t>Jim</w:t>
      </w:r>
      <w:r>
        <w:rPr>
          <w:spacing w:val="-29"/>
          <w:w w:val="105"/>
          <w:sz w:val="25"/>
        </w:rPr>
        <w:t> </w:t>
      </w:r>
      <w:r>
        <w:rPr>
          <w:w w:val="105"/>
          <w:sz w:val="23"/>
        </w:rPr>
        <w:t>Brown and advised him of the witness tampering inquiry that was being conducted as a result of the information relayed by TUCKER. Moreover, I advised BROWN about</w:t>
      </w:r>
      <w:r>
        <w:rPr>
          <w:spacing w:val="7"/>
          <w:w w:val="105"/>
          <w:sz w:val="23"/>
        </w:rPr>
        <w:t> </w:t>
      </w:r>
      <w:r>
        <w:rPr>
          <w:w w:val="105"/>
          <w:sz w:val="23"/>
        </w:rPr>
        <w:t>the recording</w:t>
      </w:r>
    </w:p>
    <w:p>
      <w:pPr>
        <w:pStyle w:val="BodyText"/>
        <w:spacing w:before="10"/>
        <w:rPr>
          <w:sz w:val="38"/>
        </w:rPr>
      </w:pPr>
    </w:p>
    <w:p>
      <w:pPr>
        <w:spacing w:before="0"/>
        <w:ind w:left="250" w:right="0" w:firstLine="0"/>
        <w:jc w:val="center"/>
        <w:rPr>
          <w:rFonts w:ascii="Arial"/>
          <w:sz w:val="21"/>
        </w:rPr>
      </w:pPr>
      <w:r>
        <w:rPr>
          <w:rFonts w:ascii="Arial"/>
          <w:w w:val="109"/>
          <w:sz w:val="21"/>
        </w:rPr>
        <w:t>2</w:t>
      </w:r>
    </w:p>
    <w:p>
      <w:pPr>
        <w:spacing w:after="0"/>
        <w:jc w:val="center"/>
        <w:rPr>
          <w:rFonts w:ascii="Arial"/>
          <w:sz w:val="21"/>
        </w:rPr>
        <w:sectPr>
          <w:pgSz w:w="12240" w:h="15840"/>
          <w:pgMar w:top="700" w:bottom="280" w:left="0" w:right="0"/>
        </w:sectPr>
      </w:pPr>
    </w:p>
    <w:p>
      <w:pPr>
        <w:pStyle w:val="BodyText"/>
        <w:tabs>
          <w:tab w:pos="9962" w:val="left" w:leader="none"/>
        </w:tabs>
        <w:spacing w:before="81"/>
        <w:ind w:left="1074"/>
        <w:rPr>
          <w:rFonts w:ascii="Arial"/>
        </w:rPr>
      </w:pPr>
      <w:r>
        <w:rPr>
          <w:rFonts w:ascii="Arial"/>
          <w:w w:val="105"/>
        </w:rPr>
        <w:t>Case 1:08-cr-20112-JEM  Document 250-1  Entered on FLSD</w:t>
      </w:r>
      <w:r>
        <w:rPr>
          <w:rFonts w:ascii="Arial"/>
          <w:spacing w:val="-49"/>
          <w:w w:val="105"/>
        </w:rPr>
        <w:t> </w:t>
      </w:r>
      <w:r>
        <w:rPr>
          <w:rFonts w:ascii="Arial"/>
          <w:w w:val="105"/>
        </w:rPr>
        <w:t>Docket</w:t>
      </w:r>
      <w:r>
        <w:rPr>
          <w:rFonts w:ascii="Arial"/>
          <w:spacing w:val="-10"/>
          <w:w w:val="105"/>
        </w:rPr>
        <w:t> </w:t>
      </w:r>
      <w:r>
        <w:rPr>
          <w:rFonts w:ascii="Arial"/>
          <w:w w:val="105"/>
        </w:rPr>
        <w:t>03/01/2009</w:t>
        <w:tab/>
        <w:t>Page 3 of</w:t>
      </w:r>
      <w:r>
        <w:rPr>
          <w:rFonts w:ascii="Arial"/>
          <w:spacing w:val="2"/>
          <w:w w:val="105"/>
        </w:rPr>
        <w:t> </w:t>
      </w:r>
      <w:r>
        <w:rPr>
          <w:rFonts w:ascii="Arial"/>
          <w:w w:val="105"/>
        </w:rPr>
        <w:t>3</w:t>
      </w:r>
    </w:p>
    <w:p>
      <w:pPr>
        <w:pStyle w:val="BodyText"/>
        <w:rPr>
          <w:rFonts w:ascii="Arial"/>
          <w:sz w:val="26"/>
        </w:rPr>
      </w:pPr>
    </w:p>
    <w:p>
      <w:pPr>
        <w:pStyle w:val="BodyText"/>
        <w:spacing w:before="5"/>
        <w:rPr>
          <w:rFonts w:ascii="Arial"/>
          <w:sz w:val="28"/>
        </w:rPr>
      </w:pPr>
    </w:p>
    <w:p>
      <w:pPr>
        <w:pStyle w:val="BodyText"/>
        <w:spacing w:line="247" w:lineRule="auto"/>
        <w:ind w:left="1928" w:right="1632" w:firstLine="10"/>
        <w:jc w:val="both"/>
      </w:pPr>
      <w:r>
        <w:rPr>
          <w:w w:val="105"/>
        </w:rPr>
        <w:t>obtained by VENTO; the malfunction of the recording attempted </w:t>
      </w:r>
      <w:r>
        <w:rPr>
          <w:w w:val="105"/>
          <w:sz w:val="22"/>
        </w:rPr>
        <w:t>by </w:t>
      </w:r>
      <w:r>
        <w:rPr>
          <w:w w:val="105"/>
        </w:rPr>
        <w:t>CLENDENING. I also gave BROWN all known contact information for potential witnesses. At no time during my involvement in this inquiry were other recordings made </w:t>
      </w:r>
      <w:r>
        <w:rPr>
          <w:w w:val="105"/>
          <w:sz w:val="22"/>
        </w:rPr>
        <w:t>by </w:t>
      </w:r>
      <w:r>
        <w:rPr>
          <w:w w:val="105"/>
        </w:rPr>
        <w:t>VENTO, nor were face-to-face meetings setup between the witnesses and the defense team. I was not made aware of the second recording made </w:t>
      </w:r>
      <w:r>
        <w:rPr>
          <w:w w:val="105"/>
          <w:sz w:val="22"/>
        </w:rPr>
        <w:t>by </w:t>
      </w:r>
      <w:r>
        <w:rPr>
          <w:w w:val="105"/>
        </w:rPr>
        <w:t>CLENDENING-utilizing his own recording equipment-until Thursday, February 19, 2009, during his cross-examination by the defense team.</w:t>
      </w:r>
    </w:p>
    <w:p>
      <w:pPr>
        <w:pStyle w:val="BodyText"/>
        <w:rPr>
          <w:sz w:val="26"/>
        </w:rPr>
      </w:pPr>
    </w:p>
    <w:p>
      <w:pPr>
        <w:pStyle w:val="BodyText"/>
        <w:spacing w:before="8"/>
        <w:rPr>
          <w:sz w:val="21"/>
        </w:rPr>
      </w:pPr>
    </w:p>
    <w:p>
      <w:pPr>
        <w:pStyle w:val="Heading1"/>
        <w:ind w:left="2662"/>
        <w:rPr>
          <w:u w:val="none"/>
        </w:rPr>
      </w:pPr>
      <w:r>
        <w:rPr/>
        <w:pict>
          <v:shapetype id="_x0000_t202" o:spt="202" coordsize="21600,21600" path="m,l,21600r21600,l21600,xe">
            <v:stroke joinstyle="miter"/>
            <v:path gradientshapeok="t" o:connecttype="rect"/>
          </v:shapetype>
          <v:shape style="position:absolute;margin-left:292.782593pt;margin-top:16.892557pt;width:133.5pt;height:76.650pt;mso-position-horizontal-relative:page;mso-position-vertical-relative:paragraph;z-index:-10912" type="#_x0000_t202" filled="false" stroked="false">
            <v:textbox inset="0,0,0,0">
              <w:txbxContent>
                <w:p>
                  <w:pPr>
                    <w:spacing w:line="1532" w:lineRule="exact" w:before="0"/>
                    <w:ind w:left="0" w:right="0" w:firstLine="0"/>
                    <w:jc w:val="left"/>
                    <w:rPr>
                      <w:rFonts w:ascii="Arial"/>
                      <w:b/>
                      <w:sz w:val="137"/>
                    </w:rPr>
                  </w:pPr>
                  <w:r>
                    <w:rPr>
                      <w:rFonts w:ascii="Arial"/>
                      <w:b/>
                      <w:sz w:val="137"/>
                      <w:u w:val="thick"/>
                    </w:rPr>
                    <w:t>-LS,</w:t>
                  </w:r>
                </w:p>
              </w:txbxContent>
            </v:textbox>
            <w10:wrap type="none"/>
          </v:shape>
        </w:pict>
      </w:r>
      <w:r>
        <w:rPr>
          <w:w w:val="105"/>
          <w:u w:val="none"/>
        </w:rPr>
        <w:t>FURTHER AFFIANT SAYETH NAUGHT</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59"/>
        <w:ind w:left="2550" w:right="1114"/>
        <w:jc w:val="center"/>
      </w:pPr>
      <w:r>
        <w:rPr>
          <w:w w:val="105"/>
        </w:rPr>
        <w:t>SPECIAL AGENT</w:t>
      </w:r>
    </w:p>
    <w:p>
      <w:pPr>
        <w:pStyle w:val="BodyText"/>
        <w:spacing w:before="5"/>
        <w:ind w:left="5923"/>
      </w:pPr>
      <w:r>
        <w:rPr>
          <w:w w:val="105"/>
        </w:rPr>
        <w:t>DRUG ENFORCEMENT ADMINISTRATION</w:t>
      </w:r>
    </w:p>
    <w:p>
      <w:pPr>
        <w:pStyle w:val="BodyText"/>
        <w:spacing w:before="4"/>
      </w:pPr>
    </w:p>
    <w:p>
      <w:pPr>
        <w:pStyle w:val="BodyText"/>
        <w:spacing w:before="1"/>
        <w:ind w:left="1918"/>
        <w:jc w:val="both"/>
      </w:pPr>
      <w:r>
        <w:rPr/>
        <w:pict>
          <v:group style="position:absolute;margin-left:96.035408pt;margin-top:12.058971pt;width:169.05pt;height:55.05pt;mso-position-horizontal-relative:page;mso-position-vertical-relative:paragraph;z-index:1384" coordorigin="1921,241" coordsize="3381,1101">
            <v:shape style="position:absolute;left:1923;top:513;width:3366;height:822" type="#_x0000_t75" stroked="false">
              <v:imagedata r:id="rId19" o:title=""/>
            </v:shape>
            <v:shape style="position:absolute;left:1920;top:241;width:3381;height:294" type="#_x0000_t202" filled="false" stroked="false">
              <v:textbox inset="0,0,0,0">
                <w:txbxContent>
                  <w:p>
                    <w:pPr>
                      <w:tabs>
                        <w:tab w:pos="659" w:val="left" w:leader="none"/>
                        <w:tab w:pos="2877" w:val="left" w:leader="none"/>
                      </w:tabs>
                      <w:spacing w:before="29"/>
                      <w:ind w:left="0" w:right="0" w:firstLine="0"/>
                      <w:jc w:val="left"/>
                      <w:rPr>
                        <w:sz w:val="23"/>
                      </w:rPr>
                    </w:pPr>
                    <w:r>
                      <w:rPr>
                        <w:w w:val="105"/>
                        <w:sz w:val="23"/>
                      </w:rPr>
                      <w:t>this</w:t>
                      <w:tab/>
                    </w:r>
                    <w:r>
                      <w:rPr>
                        <w:w w:val="105"/>
                        <w:sz w:val="23"/>
                        <w:vertAlign w:val="superscript"/>
                      </w:rPr>
                      <w:t>th</w:t>
                    </w:r>
                    <w:r>
                      <w:rPr>
                        <w:spacing w:val="3"/>
                        <w:w w:val="105"/>
                        <w:sz w:val="23"/>
                        <w:vertAlign w:val="baseline"/>
                      </w:rPr>
                      <w:t> </w:t>
                    </w:r>
                    <w:r>
                      <w:rPr>
                        <w:w w:val="105"/>
                        <w:sz w:val="23"/>
                        <w:vertAlign w:val="baseline"/>
                      </w:rPr>
                      <w:t>day</w:t>
                    </w:r>
                    <w:r>
                      <w:rPr>
                        <w:spacing w:val="9"/>
                        <w:w w:val="105"/>
                        <w:sz w:val="23"/>
                        <w:vertAlign w:val="baseline"/>
                      </w:rPr>
                      <w:t> </w:t>
                    </w:r>
                    <w:r>
                      <w:rPr>
                        <w:w w:val="105"/>
                        <w:sz w:val="23"/>
                        <w:vertAlign w:val="baseline"/>
                      </w:rPr>
                      <w:t>ofFEBRUA</w:t>
                      <w:tab/>
                      <w:t>2009</w:t>
                    </w:r>
                  </w:p>
                </w:txbxContent>
              </v:textbox>
              <w10:wrap type="none"/>
            </v:shape>
            <v:shape style="position:absolute;left:3866;top:311;width:336;height:783" type="#_x0000_t202" filled="false" stroked="false">
              <v:textbox inset="0,0,0,0">
                <w:txbxContent>
                  <w:p>
                    <w:pPr>
                      <w:spacing w:line="783" w:lineRule="exact" w:before="0"/>
                      <w:ind w:left="0" w:right="0" w:firstLine="0"/>
                      <w:jc w:val="left"/>
                      <w:rPr>
                        <w:rFonts w:ascii="Arial"/>
                        <w:b/>
                        <w:i/>
                        <w:sz w:val="70"/>
                      </w:rPr>
                    </w:pPr>
                    <w:r>
                      <w:rPr>
                        <w:rFonts w:ascii="Arial"/>
                        <w:b/>
                        <w:i/>
                        <w:spacing w:val="-12"/>
                        <w:w w:val="60"/>
                        <w:sz w:val="70"/>
                      </w:rPr>
                      <w:t>/3</w:t>
                    </w:r>
                  </w:p>
                </w:txbxContent>
              </v:textbox>
              <w10:wrap type="none"/>
            </v:shape>
            <v:shape style="position:absolute;left:4166;top:812;width:916;height:167" type="#_x0000_t202" filled="false" stroked="false">
              <v:textbox inset="0,0,0,0">
                <w:txbxContent>
                  <w:p>
                    <w:pPr>
                      <w:spacing w:line="166" w:lineRule="exact" w:before="0"/>
                      <w:ind w:left="0" w:right="0" w:firstLine="0"/>
                      <w:jc w:val="left"/>
                      <w:rPr>
                        <w:rFonts w:ascii="Arial"/>
                        <w:b/>
                        <w:i/>
                        <w:sz w:val="10"/>
                      </w:rPr>
                    </w:pPr>
                    <w:r>
                      <w:rPr>
                        <w:b/>
                        <w:i/>
                        <w:sz w:val="15"/>
                      </w:rPr>
                      <w:t>t </w:t>
                    </w:r>
                    <w:r>
                      <w:rPr>
                        <w:rFonts w:ascii="Arial"/>
                        <w:sz w:val="10"/>
                      </w:rPr>
                      <w:t>If/ </w:t>
                    </w:r>
                    <w:r>
                      <w:rPr>
                        <w:rFonts w:ascii="Arial"/>
                        <w:b/>
                        <w:i/>
                        <w:w w:val="135"/>
                        <w:sz w:val="10"/>
                      </w:rPr>
                      <w:t>n-,,,,r-J</w:t>
                    </w:r>
                  </w:p>
                </w:txbxContent>
              </v:textbox>
              <w10:wrap type="none"/>
            </v:shape>
            <v:shape style="position:absolute;left:2092;top:1087;width:1774;height:256" type="#_x0000_t202" filled="false" stroked="false">
              <v:textbox inset="0,0,0,0">
                <w:txbxContent>
                  <w:p>
                    <w:pPr>
                      <w:spacing w:line="255" w:lineRule="exact" w:before="0"/>
                      <w:ind w:left="0" w:right="0" w:firstLine="0"/>
                      <w:jc w:val="left"/>
                      <w:rPr>
                        <w:sz w:val="23"/>
                      </w:rPr>
                    </w:pPr>
                    <w:r>
                      <w:rPr>
                        <w:w w:val="105"/>
                        <w:sz w:val="23"/>
                      </w:rPr>
                      <w:t>OTARY PUBLIC</w:t>
                    </w:r>
                  </w:p>
                </w:txbxContent>
              </v:textbox>
              <w10:wrap type="none"/>
            </v:shape>
            <w10:wrap type="none"/>
          </v:group>
        </w:pict>
      </w:r>
      <w:r>
        <w:rPr>
          <w:w w:val="105"/>
        </w:rPr>
        <w:t>Subscribed and sworn to before me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2"/>
        </w:rPr>
      </w:pPr>
      <w:r>
        <w:rPr/>
        <w:pict>
          <v:group style="position:absolute;margin-left:102.881104pt;margin-top:9.727606pt;width:152.9pt;height:53.6pt;mso-position-horizontal-relative:page;mso-position-vertical-relative:paragraph;z-index:-784;mso-wrap-distance-left:0;mso-wrap-distance-right:0" coordorigin="2058,195" coordsize="3058,1072">
            <v:shape style="position:absolute;left:2057;top:194;width:750;height:966" type="#_x0000_t75" stroked="false">
              <v:imagedata r:id="rId20" o:title=""/>
            </v:shape>
            <v:line style="position:absolute" from="5009,384" to="5009,1105" stroked="true" strokeweight="3.9648pt" strokecolor="#000000">
              <v:stroke dashstyle="solid"/>
            </v:line>
            <v:line style="position:absolute" from="2808,344" to="5115,344" stroked="true" strokeweight="4.084945pt" strokecolor="#000000">
              <v:stroke dashstyle="solid"/>
            </v:line>
            <v:line style="position:absolute" from="4966,1227" to="5053,1227" stroked="true" strokeweight="3.9648pt" strokecolor="#000000">
              <v:stroke dashstyle="solid"/>
            </v:line>
            <v:line style="position:absolute" from="2788,1146" to="5077,1146" stroked="true" strokeweight="4.084945pt" strokecolor="#000000">
              <v:stroke dashstyle="solid"/>
            </v:line>
            <v:shape style="position:absolute;left:2725;top:387;width:2076;height:679" type="#_x0000_t202" filled="false" stroked="false">
              <v:textbox inset="0,0,0,0">
                <w:txbxContent>
                  <w:p>
                    <w:pPr>
                      <w:spacing w:line="378" w:lineRule="exact" w:before="0"/>
                      <w:ind w:left="0" w:right="0" w:firstLine="0"/>
                      <w:jc w:val="left"/>
                      <w:rPr>
                        <w:rFonts w:ascii="Arial"/>
                        <w:sz w:val="17"/>
                      </w:rPr>
                    </w:pPr>
                    <w:r>
                      <w:rPr>
                        <w:w w:val="75"/>
                        <w:sz w:val="28"/>
                      </w:rPr>
                      <w:t>:</w:t>
                    </w:r>
                    <w:r>
                      <w:rPr>
                        <w:rFonts w:ascii="Arial"/>
                        <w:w w:val="75"/>
                        <w:position w:val="18"/>
                        <w:sz w:val="18"/>
                      </w:rPr>
                      <w:t>\</w:t>
                    </w:r>
                    <w:r>
                      <w:rPr>
                        <w:w w:val="75"/>
                        <w:sz w:val="28"/>
                      </w:rPr>
                      <w:t>"J </w:t>
                    </w:r>
                    <w:r>
                      <w:rPr>
                        <w:rFonts w:ascii="Arial"/>
                        <w:w w:val="75"/>
                        <w:sz w:val="17"/>
                      </w:rPr>
                      <w:t>MYCOMMISSION#DD612674</w:t>
                    </w:r>
                  </w:p>
                  <w:p>
                    <w:pPr>
                      <w:spacing w:line="156" w:lineRule="exact" w:before="0"/>
                      <w:ind w:left="253" w:right="0" w:firstLine="0"/>
                      <w:jc w:val="center"/>
                      <w:rPr>
                        <w:rFonts w:ascii="Arial"/>
                        <w:sz w:val="17"/>
                      </w:rPr>
                    </w:pPr>
                    <w:r>
                      <w:rPr>
                        <w:rFonts w:ascii="Arial"/>
                        <w:w w:val="75"/>
                        <w:sz w:val="17"/>
                      </w:rPr>
                      <w:t>EXPIRES: December 7, 2010</w:t>
                    </w:r>
                  </w:p>
                  <w:p>
                    <w:pPr>
                      <w:spacing w:line="145" w:lineRule="exact" w:before="0"/>
                      <w:ind w:left="220" w:right="0" w:firstLine="0"/>
                      <w:jc w:val="center"/>
                      <w:rPr>
                        <w:sz w:val="13"/>
                      </w:rPr>
                    </w:pPr>
                    <w:r>
                      <w:rPr>
                        <w:w w:val="75"/>
                        <w:sz w:val="14"/>
                      </w:rPr>
                      <w:t>110/lded Th111 Nota,y Pubi1c </w:t>
                    </w:r>
                    <w:r>
                      <w:rPr>
                        <w:w w:val="75"/>
                        <w:sz w:val="13"/>
                      </w:rPr>
                      <w:t>Underwrilelli</w:t>
                    </w:r>
                  </w:p>
                </w:txbxContent>
              </v:textbox>
              <w10:wrap type="none"/>
            </v:shape>
            <v:shape style="position:absolute;left:3383;top:387;width:1075;height:202" type="#_x0000_t202" filled="false" stroked="false">
              <v:textbox inset="0,0,0,0">
                <w:txbxContent>
                  <w:p>
                    <w:pPr>
                      <w:spacing w:line="201" w:lineRule="exact" w:before="0"/>
                      <w:ind w:left="0" w:right="0" w:firstLine="0"/>
                      <w:jc w:val="left"/>
                      <w:rPr>
                        <w:rFonts w:ascii="Arial"/>
                        <w:b/>
                        <w:sz w:val="18"/>
                      </w:rPr>
                    </w:pPr>
                    <w:r>
                      <w:rPr>
                        <w:rFonts w:ascii="Arial"/>
                        <w:b/>
                        <w:w w:val="70"/>
                        <w:sz w:val="18"/>
                      </w:rPr>
                      <w:t>SANDRA</w:t>
                    </w:r>
                    <w:r>
                      <w:rPr>
                        <w:rFonts w:ascii="Arial"/>
                        <w:b/>
                        <w:spacing w:val="-24"/>
                        <w:w w:val="70"/>
                        <w:sz w:val="18"/>
                      </w:rPr>
                      <w:t> </w:t>
                    </w:r>
                    <w:r>
                      <w:rPr>
                        <w:rFonts w:ascii="Arial"/>
                        <w:b/>
                        <w:w w:val="70"/>
                        <w:sz w:val="18"/>
                      </w:rPr>
                      <w:t>B.</w:t>
                    </w:r>
                    <w:r>
                      <w:rPr>
                        <w:rFonts w:ascii="Arial"/>
                        <w:b/>
                        <w:spacing w:val="-28"/>
                        <w:w w:val="70"/>
                        <w:sz w:val="18"/>
                      </w:rPr>
                      <w:t> </w:t>
                    </w:r>
                    <w:r>
                      <w:rPr>
                        <w:rFonts w:ascii="Arial"/>
                        <w:b/>
                        <w:w w:val="70"/>
                        <w:sz w:val="18"/>
                      </w:rPr>
                      <w:t>ORTIZ</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7"/>
        <w:ind w:left="241"/>
        <w:jc w:val="center"/>
      </w:pPr>
      <w:r>
        <w:rPr>
          <w:w w:val="109"/>
        </w:rPr>
        <w:t>3</w:t>
      </w:r>
    </w:p>
    <w:p>
      <w:pPr>
        <w:spacing w:after="0"/>
        <w:jc w:val="center"/>
        <w:sectPr>
          <w:pgSz w:w="12240" w:h="15840"/>
          <w:pgMar w:top="640" w:bottom="280" w:left="0" w:right="0"/>
        </w:sectPr>
      </w:pPr>
    </w:p>
    <w:p>
      <w:pPr>
        <w:pStyle w:val="BodyText"/>
        <w:ind w:left="158" w:right="-44"/>
        <w:rPr>
          <w:sz w:val="20"/>
        </w:rPr>
      </w:pPr>
      <w:r>
        <w:rPr>
          <w:sz w:val="20"/>
        </w:rPr>
        <w:drawing>
          <wp:inline distT="0" distB="0" distL="0" distR="0">
            <wp:extent cx="7671816" cy="9729216"/>
            <wp:effectExtent l="0" t="0" r="0" b="0"/>
            <wp:docPr id="29" name="image17.png" descr=""/>
            <wp:cNvGraphicFramePr>
              <a:graphicFrameLocks noChangeAspect="1"/>
            </wp:cNvGraphicFramePr>
            <a:graphic>
              <a:graphicData uri="http://schemas.openxmlformats.org/drawingml/2006/picture">
                <pic:pic>
                  <pic:nvPicPr>
                    <pic:cNvPr id="30" name="image17.png"/>
                    <pic:cNvPicPr/>
                  </pic:nvPicPr>
                  <pic:blipFill>
                    <a:blip r:embed="rId21" cstate="print"/>
                    <a:stretch>
                      <a:fillRect/>
                    </a:stretch>
                  </pic:blipFill>
                  <pic:spPr>
                    <a:xfrm>
                      <a:off x="0" y="0"/>
                      <a:ext cx="7671816" cy="9729216"/>
                    </a:xfrm>
                    <a:prstGeom prst="rect">
                      <a:avLst/>
                    </a:prstGeom>
                  </pic:spPr>
                </pic:pic>
              </a:graphicData>
            </a:graphic>
          </wp:inline>
        </w:drawing>
      </w:r>
      <w:r>
        <w:rPr>
          <w:sz w:val="20"/>
        </w:rPr>
      </w:r>
    </w:p>
    <w:p>
      <w:pPr>
        <w:spacing w:after="0"/>
        <w:rPr>
          <w:sz w:val="20"/>
        </w:rPr>
        <w:sectPr>
          <w:pgSz w:w="12240" w:h="15840"/>
          <w:pgMar w:top="20" w:bottom="280" w:left="0" w:right="0"/>
        </w:sectPr>
      </w:pPr>
    </w:p>
    <w:p>
      <w:pPr>
        <w:pStyle w:val="BodyText"/>
        <w:spacing w:before="4"/>
        <w:rPr>
          <w:sz w:val="17"/>
        </w:rPr>
      </w:pPr>
      <w:r>
        <w:rPr/>
        <w:drawing>
          <wp:anchor distT="0" distB="0" distL="0" distR="0" allowOverlap="1" layoutInCell="1" locked="0" behindDoc="0" simplePos="0" relativeHeight="1432">
            <wp:simplePos x="0" y="0"/>
            <wp:positionH relativeFrom="page">
              <wp:posOffset>481583</wp:posOffset>
            </wp:positionH>
            <wp:positionV relativeFrom="page">
              <wp:posOffset>12191</wp:posOffset>
            </wp:positionV>
            <wp:extent cx="7290816" cy="9866376"/>
            <wp:effectExtent l="0" t="0" r="0" b="0"/>
            <wp:wrapNone/>
            <wp:docPr id="31" name="image18.png" descr=""/>
            <wp:cNvGraphicFramePr>
              <a:graphicFrameLocks noChangeAspect="1"/>
            </wp:cNvGraphicFramePr>
            <a:graphic>
              <a:graphicData uri="http://schemas.openxmlformats.org/drawingml/2006/picture">
                <pic:pic>
                  <pic:nvPicPr>
                    <pic:cNvPr id="32" name="image18.png"/>
                    <pic:cNvPicPr/>
                  </pic:nvPicPr>
                  <pic:blipFill>
                    <a:blip r:embed="rId22" cstate="print"/>
                    <a:stretch>
                      <a:fillRect/>
                    </a:stretch>
                  </pic:blipFill>
                  <pic:spPr>
                    <a:xfrm>
                      <a:off x="0" y="0"/>
                      <a:ext cx="7290816" cy="9866376"/>
                    </a:xfrm>
                    <a:prstGeom prst="rect">
                      <a:avLst/>
                    </a:prstGeom>
                  </pic:spPr>
                </pic:pic>
              </a:graphicData>
            </a:graphic>
          </wp:anchor>
        </w:drawing>
      </w:r>
    </w:p>
    <w:p>
      <w:pPr>
        <w:spacing w:after="0"/>
        <w:rPr>
          <w:sz w:val="17"/>
        </w:rPr>
        <w:sectPr>
          <w:pgSz w:w="12240" w:h="15840"/>
          <w:pgMar w:top="20" w:bottom="0" w:left="0" w:right="0"/>
        </w:sectPr>
      </w:pPr>
    </w:p>
    <w:p>
      <w:pPr>
        <w:pStyle w:val="BodyText"/>
        <w:ind w:left="24" w:right="-44"/>
        <w:rPr>
          <w:sz w:val="20"/>
        </w:rPr>
      </w:pPr>
      <w:r>
        <w:rPr>
          <w:sz w:val="20"/>
        </w:rPr>
        <w:drawing>
          <wp:inline distT="0" distB="0" distL="0" distR="0">
            <wp:extent cx="7754111" cy="10009632"/>
            <wp:effectExtent l="0" t="0" r="0" b="0"/>
            <wp:docPr id="33" name="image19.png" descr=""/>
            <wp:cNvGraphicFramePr>
              <a:graphicFrameLocks noChangeAspect="1"/>
            </wp:cNvGraphicFramePr>
            <a:graphic>
              <a:graphicData uri="http://schemas.openxmlformats.org/drawingml/2006/picture">
                <pic:pic>
                  <pic:nvPicPr>
                    <pic:cNvPr id="34" name="image19.png"/>
                    <pic:cNvPicPr/>
                  </pic:nvPicPr>
                  <pic:blipFill>
                    <a:blip r:embed="rId23" cstate="print"/>
                    <a:stretch>
                      <a:fillRect/>
                    </a:stretch>
                  </pic:blipFill>
                  <pic:spPr>
                    <a:xfrm>
                      <a:off x="0" y="0"/>
                      <a:ext cx="7754111" cy="10009632"/>
                    </a:xfrm>
                    <a:prstGeom prst="rect">
                      <a:avLst/>
                    </a:prstGeom>
                  </pic:spPr>
                </pic:pic>
              </a:graphicData>
            </a:graphic>
          </wp:inline>
        </w:drawing>
      </w:r>
      <w:r>
        <w:rPr>
          <w:sz w:val="20"/>
        </w:rPr>
      </w:r>
    </w:p>
    <w:p>
      <w:pPr>
        <w:spacing w:after="0"/>
        <w:rPr>
          <w:sz w:val="20"/>
        </w:rPr>
        <w:sectPr>
          <w:pgSz w:w="12240" w:h="15840"/>
          <w:pgMar w:top="20" w:bottom="0" w:left="0" w:right="0"/>
        </w:sectPr>
      </w:pPr>
    </w:p>
    <w:p>
      <w:pPr>
        <w:pStyle w:val="BodyText"/>
        <w:ind w:left="1171"/>
        <w:rPr>
          <w:sz w:val="20"/>
        </w:rPr>
      </w:pPr>
      <w:r>
        <w:rPr>
          <w:sz w:val="20"/>
        </w:rPr>
        <w:drawing>
          <wp:inline distT="0" distB="0" distL="0" distR="0">
            <wp:extent cx="6547104" cy="8714232"/>
            <wp:effectExtent l="0" t="0" r="0" b="0"/>
            <wp:docPr id="35" name="image20.png" descr=""/>
            <wp:cNvGraphicFramePr>
              <a:graphicFrameLocks noChangeAspect="1"/>
            </wp:cNvGraphicFramePr>
            <a:graphic>
              <a:graphicData uri="http://schemas.openxmlformats.org/drawingml/2006/picture">
                <pic:pic>
                  <pic:nvPicPr>
                    <pic:cNvPr id="36" name="image20.png"/>
                    <pic:cNvPicPr/>
                  </pic:nvPicPr>
                  <pic:blipFill>
                    <a:blip r:embed="rId24" cstate="print"/>
                    <a:stretch>
                      <a:fillRect/>
                    </a:stretch>
                  </pic:blipFill>
                  <pic:spPr>
                    <a:xfrm>
                      <a:off x="0" y="0"/>
                      <a:ext cx="6547104" cy="8714232"/>
                    </a:xfrm>
                    <a:prstGeom prst="rect">
                      <a:avLst/>
                    </a:prstGeom>
                  </pic:spPr>
                </pic:pic>
              </a:graphicData>
            </a:graphic>
          </wp:inline>
        </w:drawing>
      </w:r>
      <w:r>
        <w:rPr>
          <w:sz w:val="20"/>
        </w:rPr>
      </w:r>
    </w:p>
    <w:p>
      <w:pPr>
        <w:spacing w:after="0"/>
        <w:rPr>
          <w:sz w:val="20"/>
        </w:rPr>
        <w:sectPr>
          <w:pgSz w:w="12240" w:h="15840"/>
          <w:pgMar w:top="20" w:bottom="280" w:left="0" w:right="0"/>
        </w:sectPr>
      </w:pPr>
    </w:p>
    <w:p>
      <w:pPr>
        <w:pStyle w:val="BodyText"/>
        <w:spacing w:before="4"/>
        <w:rPr>
          <w:sz w:val="17"/>
        </w:rPr>
      </w:pPr>
      <w:r>
        <w:rPr/>
        <w:drawing>
          <wp:anchor distT="0" distB="0" distL="0" distR="0" allowOverlap="1" layoutInCell="1" locked="0" behindDoc="0" simplePos="0" relativeHeight="1456">
            <wp:simplePos x="0" y="0"/>
            <wp:positionH relativeFrom="page">
              <wp:posOffset>731519</wp:posOffset>
            </wp:positionH>
            <wp:positionV relativeFrom="page">
              <wp:posOffset>12191</wp:posOffset>
            </wp:positionV>
            <wp:extent cx="7040880" cy="9817608"/>
            <wp:effectExtent l="0" t="0" r="0" b="0"/>
            <wp:wrapNone/>
            <wp:docPr id="37" name="image21.png" descr=""/>
            <wp:cNvGraphicFramePr>
              <a:graphicFrameLocks noChangeAspect="1"/>
            </wp:cNvGraphicFramePr>
            <a:graphic>
              <a:graphicData uri="http://schemas.openxmlformats.org/drawingml/2006/picture">
                <pic:pic>
                  <pic:nvPicPr>
                    <pic:cNvPr id="38" name="image21.png"/>
                    <pic:cNvPicPr/>
                  </pic:nvPicPr>
                  <pic:blipFill>
                    <a:blip r:embed="rId25" cstate="print"/>
                    <a:stretch>
                      <a:fillRect/>
                    </a:stretch>
                  </pic:blipFill>
                  <pic:spPr>
                    <a:xfrm>
                      <a:off x="0" y="0"/>
                      <a:ext cx="7040880" cy="9817608"/>
                    </a:xfrm>
                    <a:prstGeom prst="rect">
                      <a:avLst/>
                    </a:prstGeom>
                  </pic:spPr>
                </pic:pic>
              </a:graphicData>
            </a:graphic>
          </wp:anchor>
        </w:drawing>
      </w:r>
    </w:p>
    <w:p>
      <w:pPr>
        <w:spacing w:after="0"/>
        <w:rPr>
          <w:sz w:val="17"/>
        </w:rPr>
        <w:sectPr>
          <w:pgSz w:w="12240" w:h="15840"/>
          <w:pgMar w:top="20" w:bottom="0" w:left="0" w:right="0"/>
        </w:sectPr>
      </w:pPr>
    </w:p>
    <w:p>
      <w:pPr>
        <w:pStyle w:val="BodyText"/>
        <w:spacing w:before="4"/>
        <w:rPr>
          <w:sz w:val="17"/>
        </w:rPr>
      </w:pPr>
      <w:r>
        <w:rPr/>
        <w:drawing>
          <wp:anchor distT="0" distB="0" distL="0" distR="0" allowOverlap="1" layoutInCell="1" locked="0" behindDoc="0" simplePos="0" relativeHeight="1480">
            <wp:simplePos x="0" y="0"/>
            <wp:positionH relativeFrom="page">
              <wp:posOffset>716280</wp:posOffset>
            </wp:positionH>
            <wp:positionV relativeFrom="page">
              <wp:posOffset>414527</wp:posOffset>
            </wp:positionV>
            <wp:extent cx="7056120" cy="8836152"/>
            <wp:effectExtent l="0" t="0" r="0" b="0"/>
            <wp:wrapNone/>
            <wp:docPr id="39" name="image22.png" descr=""/>
            <wp:cNvGraphicFramePr>
              <a:graphicFrameLocks noChangeAspect="1"/>
            </wp:cNvGraphicFramePr>
            <a:graphic>
              <a:graphicData uri="http://schemas.openxmlformats.org/drawingml/2006/picture">
                <pic:pic>
                  <pic:nvPicPr>
                    <pic:cNvPr id="40" name="image22.png"/>
                    <pic:cNvPicPr/>
                  </pic:nvPicPr>
                  <pic:blipFill>
                    <a:blip r:embed="rId26" cstate="print"/>
                    <a:stretch>
                      <a:fillRect/>
                    </a:stretch>
                  </pic:blipFill>
                  <pic:spPr>
                    <a:xfrm>
                      <a:off x="0" y="0"/>
                      <a:ext cx="7056120" cy="8836152"/>
                    </a:xfrm>
                    <a:prstGeom prst="rect">
                      <a:avLst/>
                    </a:prstGeom>
                  </pic:spPr>
                </pic:pic>
              </a:graphicData>
            </a:graphic>
          </wp:anchor>
        </w:drawing>
      </w:r>
    </w:p>
    <w:p>
      <w:pPr>
        <w:spacing w:after="0"/>
        <w:rPr>
          <w:sz w:val="17"/>
        </w:rPr>
        <w:sectPr>
          <w:pgSz w:w="12240" w:h="15840"/>
          <w:pgMar w:top="660" w:bottom="280" w:left="0" w:right="0"/>
        </w:sectPr>
      </w:pPr>
    </w:p>
    <w:p>
      <w:pPr>
        <w:pStyle w:val="BodyText"/>
        <w:ind w:left="1161"/>
        <w:rPr>
          <w:sz w:val="20"/>
        </w:rPr>
      </w:pPr>
      <w:r>
        <w:rPr>
          <w:sz w:val="20"/>
        </w:rPr>
        <w:drawing>
          <wp:inline distT="0" distB="0" distL="0" distR="0">
            <wp:extent cx="6266688" cy="8592312"/>
            <wp:effectExtent l="0" t="0" r="0" b="0"/>
            <wp:docPr id="41" name="image23.png" descr=""/>
            <wp:cNvGraphicFramePr>
              <a:graphicFrameLocks noChangeAspect="1"/>
            </wp:cNvGraphicFramePr>
            <a:graphic>
              <a:graphicData uri="http://schemas.openxmlformats.org/drawingml/2006/picture">
                <pic:pic>
                  <pic:nvPicPr>
                    <pic:cNvPr id="42" name="image23.png"/>
                    <pic:cNvPicPr/>
                  </pic:nvPicPr>
                  <pic:blipFill>
                    <a:blip r:embed="rId27" cstate="print"/>
                    <a:stretch>
                      <a:fillRect/>
                    </a:stretch>
                  </pic:blipFill>
                  <pic:spPr>
                    <a:xfrm>
                      <a:off x="0" y="0"/>
                      <a:ext cx="6266688" cy="8592312"/>
                    </a:xfrm>
                    <a:prstGeom prst="rect">
                      <a:avLst/>
                    </a:prstGeom>
                  </pic:spPr>
                </pic:pic>
              </a:graphicData>
            </a:graphic>
          </wp:inline>
        </w:drawing>
      </w:r>
      <w:r>
        <w:rPr>
          <w:sz w:val="20"/>
        </w:rPr>
      </w:r>
    </w:p>
    <w:p>
      <w:pPr>
        <w:spacing w:after="0"/>
        <w:rPr>
          <w:sz w:val="20"/>
        </w:rPr>
        <w:sectPr>
          <w:pgSz w:w="12240" w:h="15840"/>
          <w:pgMar w:top="680" w:bottom="280" w:left="0" w:right="0"/>
        </w:sectPr>
      </w:pPr>
    </w:p>
    <w:p>
      <w:pPr>
        <w:pStyle w:val="BodyText"/>
        <w:ind w:left="1156"/>
        <w:rPr>
          <w:sz w:val="20"/>
        </w:rPr>
      </w:pPr>
      <w:r>
        <w:rPr>
          <w:sz w:val="20"/>
        </w:rPr>
        <w:drawing>
          <wp:inline distT="0" distB="0" distL="0" distR="0">
            <wp:extent cx="6803135" cy="8595360"/>
            <wp:effectExtent l="0" t="0" r="0" b="0"/>
            <wp:docPr id="43" name="image24.png" descr=""/>
            <wp:cNvGraphicFramePr>
              <a:graphicFrameLocks noChangeAspect="1"/>
            </wp:cNvGraphicFramePr>
            <a:graphic>
              <a:graphicData uri="http://schemas.openxmlformats.org/drawingml/2006/picture">
                <pic:pic>
                  <pic:nvPicPr>
                    <pic:cNvPr id="44" name="image24.png"/>
                    <pic:cNvPicPr/>
                  </pic:nvPicPr>
                  <pic:blipFill>
                    <a:blip r:embed="rId28" cstate="print"/>
                    <a:stretch>
                      <a:fillRect/>
                    </a:stretch>
                  </pic:blipFill>
                  <pic:spPr>
                    <a:xfrm>
                      <a:off x="0" y="0"/>
                      <a:ext cx="6803135" cy="8595360"/>
                    </a:xfrm>
                    <a:prstGeom prst="rect">
                      <a:avLst/>
                    </a:prstGeom>
                  </pic:spPr>
                </pic:pic>
              </a:graphicData>
            </a:graphic>
          </wp:inline>
        </w:drawing>
      </w:r>
      <w:r>
        <w:rPr>
          <w:sz w:val="20"/>
        </w:rPr>
      </w:r>
    </w:p>
    <w:sectPr>
      <w:pgSz w:w="12240" w:h="15840"/>
      <w:pgMar w:top="66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1"/>
      <w:numFmt w:val="upperLetter"/>
      <w:lvlText w:val="%1"/>
      <w:lvlJc w:val="left"/>
      <w:pPr>
        <w:ind w:left="1627" w:hanging="522"/>
        <w:jc w:val="left"/>
      </w:pPr>
      <w:rPr>
        <w:rFonts w:hint="default"/>
      </w:rPr>
    </w:lvl>
    <w:lvl w:ilvl="1">
      <w:start w:val="7"/>
      <w:numFmt w:val="decimal"/>
      <w:lvlText w:val="%2."/>
      <w:lvlJc w:val="left"/>
      <w:pPr>
        <w:ind w:left="1919" w:hanging="733"/>
        <w:jc w:val="left"/>
      </w:pPr>
      <w:rPr>
        <w:rFonts w:hint="default"/>
        <w:w w:val="104"/>
      </w:rPr>
    </w:lvl>
    <w:lvl w:ilvl="2">
      <w:start w:val="0"/>
      <w:numFmt w:val="bullet"/>
      <w:lvlText w:val="•"/>
      <w:lvlJc w:val="left"/>
      <w:pPr>
        <w:ind w:left="3066" w:hanging="733"/>
      </w:pPr>
      <w:rPr>
        <w:rFonts w:hint="default"/>
      </w:rPr>
    </w:lvl>
    <w:lvl w:ilvl="3">
      <w:start w:val="0"/>
      <w:numFmt w:val="bullet"/>
      <w:lvlText w:val="•"/>
      <w:lvlJc w:val="left"/>
      <w:pPr>
        <w:ind w:left="4213" w:hanging="733"/>
      </w:pPr>
      <w:rPr>
        <w:rFonts w:hint="default"/>
      </w:rPr>
    </w:lvl>
    <w:lvl w:ilvl="4">
      <w:start w:val="0"/>
      <w:numFmt w:val="bullet"/>
      <w:lvlText w:val="•"/>
      <w:lvlJc w:val="left"/>
      <w:pPr>
        <w:ind w:left="5360" w:hanging="733"/>
      </w:pPr>
      <w:rPr>
        <w:rFonts w:hint="default"/>
      </w:rPr>
    </w:lvl>
    <w:lvl w:ilvl="5">
      <w:start w:val="0"/>
      <w:numFmt w:val="bullet"/>
      <w:lvlText w:val="•"/>
      <w:lvlJc w:val="left"/>
      <w:pPr>
        <w:ind w:left="6506" w:hanging="733"/>
      </w:pPr>
      <w:rPr>
        <w:rFonts w:hint="default"/>
      </w:rPr>
    </w:lvl>
    <w:lvl w:ilvl="6">
      <w:start w:val="0"/>
      <w:numFmt w:val="bullet"/>
      <w:lvlText w:val="•"/>
      <w:lvlJc w:val="left"/>
      <w:pPr>
        <w:ind w:left="7653" w:hanging="733"/>
      </w:pPr>
      <w:rPr>
        <w:rFonts w:hint="default"/>
      </w:rPr>
    </w:lvl>
    <w:lvl w:ilvl="7">
      <w:start w:val="0"/>
      <w:numFmt w:val="bullet"/>
      <w:lvlText w:val="•"/>
      <w:lvlJc w:val="left"/>
      <w:pPr>
        <w:ind w:left="8800" w:hanging="733"/>
      </w:pPr>
      <w:rPr>
        <w:rFonts w:hint="default"/>
      </w:rPr>
    </w:lvl>
    <w:lvl w:ilvl="8">
      <w:start w:val="0"/>
      <w:numFmt w:val="bullet"/>
      <w:lvlText w:val="•"/>
      <w:lvlJc w:val="left"/>
      <w:pPr>
        <w:ind w:left="9946" w:hanging="733"/>
      </w:pPr>
      <w:rPr>
        <w:rFonts w:hint="default"/>
      </w:rPr>
    </w:lvl>
  </w:abstractNum>
  <w:abstractNum w:abstractNumId="1">
    <w:multiLevelType w:val="hybridMultilevel"/>
    <w:lvl w:ilvl="0">
      <w:start w:val="1"/>
      <w:numFmt w:val="upperLetter"/>
      <w:lvlText w:val="%1."/>
      <w:lvlJc w:val="left"/>
      <w:pPr>
        <w:ind w:left="3060" w:hanging="697"/>
        <w:jc w:val="left"/>
      </w:pPr>
      <w:rPr>
        <w:rFonts w:hint="default" w:ascii="Times New Roman" w:hAnsi="Times New Roman" w:eastAsia="Times New Roman" w:cs="Times New Roman"/>
        <w:b/>
        <w:bCs/>
        <w:spacing w:val="-1"/>
        <w:w w:val="107"/>
        <w:sz w:val="23"/>
        <w:szCs w:val="23"/>
      </w:rPr>
    </w:lvl>
    <w:lvl w:ilvl="1">
      <w:start w:val="0"/>
      <w:numFmt w:val="bullet"/>
      <w:lvlText w:val="•"/>
      <w:lvlJc w:val="left"/>
      <w:pPr>
        <w:ind w:left="3978" w:hanging="697"/>
      </w:pPr>
      <w:rPr>
        <w:rFonts w:hint="default"/>
      </w:rPr>
    </w:lvl>
    <w:lvl w:ilvl="2">
      <w:start w:val="0"/>
      <w:numFmt w:val="bullet"/>
      <w:lvlText w:val="•"/>
      <w:lvlJc w:val="left"/>
      <w:pPr>
        <w:ind w:left="4896" w:hanging="697"/>
      </w:pPr>
      <w:rPr>
        <w:rFonts w:hint="default"/>
      </w:rPr>
    </w:lvl>
    <w:lvl w:ilvl="3">
      <w:start w:val="0"/>
      <w:numFmt w:val="bullet"/>
      <w:lvlText w:val="•"/>
      <w:lvlJc w:val="left"/>
      <w:pPr>
        <w:ind w:left="5814" w:hanging="697"/>
      </w:pPr>
      <w:rPr>
        <w:rFonts w:hint="default"/>
      </w:rPr>
    </w:lvl>
    <w:lvl w:ilvl="4">
      <w:start w:val="0"/>
      <w:numFmt w:val="bullet"/>
      <w:lvlText w:val="•"/>
      <w:lvlJc w:val="left"/>
      <w:pPr>
        <w:ind w:left="6732" w:hanging="697"/>
      </w:pPr>
      <w:rPr>
        <w:rFonts w:hint="default"/>
      </w:rPr>
    </w:lvl>
    <w:lvl w:ilvl="5">
      <w:start w:val="0"/>
      <w:numFmt w:val="bullet"/>
      <w:lvlText w:val="•"/>
      <w:lvlJc w:val="left"/>
      <w:pPr>
        <w:ind w:left="7650" w:hanging="697"/>
      </w:pPr>
      <w:rPr>
        <w:rFonts w:hint="default"/>
      </w:rPr>
    </w:lvl>
    <w:lvl w:ilvl="6">
      <w:start w:val="0"/>
      <w:numFmt w:val="bullet"/>
      <w:lvlText w:val="•"/>
      <w:lvlJc w:val="left"/>
      <w:pPr>
        <w:ind w:left="8568" w:hanging="697"/>
      </w:pPr>
      <w:rPr>
        <w:rFonts w:hint="default"/>
      </w:rPr>
    </w:lvl>
    <w:lvl w:ilvl="7">
      <w:start w:val="0"/>
      <w:numFmt w:val="bullet"/>
      <w:lvlText w:val="•"/>
      <w:lvlJc w:val="left"/>
      <w:pPr>
        <w:ind w:left="9486" w:hanging="697"/>
      </w:pPr>
      <w:rPr>
        <w:rFonts w:hint="default"/>
      </w:rPr>
    </w:lvl>
    <w:lvl w:ilvl="8">
      <w:start w:val="0"/>
      <w:numFmt w:val="bullet"/>
      <w:lvlText w:val="•"/>
      <w:lvlJc w:val="left"/>
      <w:pPr>
        <w:ind w:left="10404" w:hanging="697"/>
      </w:pPr>
      <w:rPr>
        <w:rFonts w:hint="default"/>
      </w:rPr>
    </w:lvl>
  </w:abstractNum>
  <w:abstractNum w:abstractNumId="0">
    <w:multiLevelType w:val="hybridMultilevel"/>
    <w:lvl w:ilvl="0">
      <w:start w:val="1"/>
      <w:numFmt w:val="decimal"/>
      <w:lvlText w:val="%1)"/>
      <w:lvlJc w:val="left"/>
      <w:pPr>
        <w:ind w:left="3077" w:hanging="701"/>
        <w:jc w:val="left"/>
      </w:pPr>
      <w:rPr>
        <w:rFonts w:hint="default"/>
        <w:w w:val="106"/>
      </w:rPr>
    </w:lvl>
    <w:lvl w:ilvl="1">
      <w:start w:val="0"/>
      <w:numFmt w:val="bullet"/>
      <w:lvlText w:val="•"/>
      <w:lvlJc w:val="left"/>
      <w:pPr>
        <w:ind w:left="3996" w:hanging="701"/>
      </w:pPr>
      <w:rPr>
        <w:rFonts w:hint="default"/>
      </w:rPr>
    </w:lvl>
    <w:lvl w:ilvl="2">
      <w:start w:val="0"/>
      <w:numFmt w:val="bullet"/>
      <w:lvlText w:val="•"/>
      <w:lvlJc w:val="left"/>
      <w:pPr>
        <w:ind w:left="4912" w:hanging="701"/>
      </w:pPr>
      <w:rPr>
        <w:rFonts w:hint="default"/>
      </w:rPr>
    </w:lvl>
    <w:lvl w:ilvl="3">
      <w:start w:val="0"/>
      <w:numFmt w:val="bullet"/>
      <w:lvlText w:val="•"/>
      <w:lvlJc w:val="left"/>
      <w:pPr>
        <w:ind w:left="5828" w:hanging="701"/>
      </w:pPr>
      <w:rPr>
        <w:rFonts w:hint="default"/>
      </w:rPr>
    </w:lvl>
    <w:lvl w:ilvl="4">
      <w:start w:val="0"/>
      <w:numFmt w:val="bullet"/>
      <w:lvlText w:val="•"/>
      <w:lvlJc w:val="left"/>
      <w:pPr>
        <w:ind w:left="6744" w:hanging="701"/>
      </w:pPr>
      <w:rPr>
        <w:rFonts w:hint="default"/>
      </w:rPr>
    </w:lvl>
    <w:lvl w:ilvl="5">
      <w:start w:val="0"/>
      <w:numFmt w:val="bullet"/>
      <w:lvlText w:val="•"/>
      <w:lvlJc w:val="left"/>
      <w:pPr>
        <w:ind w:left="7660" w:hanging="701"/>
      </w:pPr>
      <w:rPr>
        <w:rFonts w:hint="default"/>
      </w:rPr>
    </w:lvl>
    <w:lvl w:ilvl="6">
      <w:start w:val="0"/>
      <w:numFmt w:val="bullet"/>
      <w:lvlText w:val="•"/>
      <w:lvlJc w:val="left"/>
      <w:pPr>
        <w:ind w:left="8576" w:hanging="701"/>
      </w:pPr>
      <w:rPr>
        <w:rFonts w:hint="default"/>
      </w:rPr>
    </w:lvl>
    <w:lvl w:ilvl="7">
      <w:start w:val="0"/>
      <w:numFmt w:val="bullet"/>
      <w:lvlText w:val="•"/>
      <w:lvlJc w:val="left"/>
      <w:pPr>
        <w:ind w:left="9492" w:hanging="701"/>
      </w:pPr>
      <w:rPr>
        <w:rFonts w:hint="default"/>
      </w:rPr>
    </w:lvl>
    <w:lvl w:ilvl="8">
      <w:start w:val="0"/>
      <w:numFmt w:val="bullet"/>
      <w:lvlText w:val="•"/>
      <w:lvlJc w:val="left"/>
      <w:pPr>
        <w:ind w:left="10408" w:hanging="70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3046"/>
      <w:outlineLvl w:val="1"/>
    </w:pPr>
    <w:rPr>
      <w:rFonts w:ascii="Times New Roman" w:hAnsi="Times New Roman" w:eastAsia="Times New Roman" w:cs="Times New Roman"/>
      <w:b/>
      <w:bCs/>
      <w:sz w:val="23"/>
      <w:szCs w:val="23"/>
      <w:u w:val="single" w:color="000000"/>
    </w:rPr>
  </w:style>
  <w:style w:styleId="ListParagraph" w:type="paragraph">
    <w:name w:val="List Paragraph"/>
    <w:basedOn w:val="Normal"/>
    <w:uiPriority w:val="1"/>
    <w:qFormat/>
    <w:pPr>
      <w:ind w:left="3065" w:hanging="70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2019-02-19T19:05:21Z</dcterms:created>
  <dcterms:modified xsi:type="dcterms:W3CDTF">2019-02-19T19:05:21Z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2018-05-12T00:00:00Z</vt:filetime>
  </property>
  <property fmtid="{D5CDD505-2E9C-101B-9397-08002B2CF9AE}" pid="3" name="Creator">
    <vt:lpwstr>Canon iR-ADV 6255               </vt:lpwstr>
  </property>
  <property fmtid="{D5CDD505-2E9C-101B-9397-08002B2CF9AE}" pid="4" name="LastSaved">
    <vt:filetime>2019-02-19T00:00:00Z</vt:filetime>
  </property>
</Properties>
</file>