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line style="position:absolute;mso-position-horizontal-relative:page;mso-position-vertical-relative:page;z-index:-17032" from="477.291718pt,177.815247pt" to="478.974354pt,177.815247pt" stroked="true" strokeweight="1.001212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13"/>
        </w:rPr>
      </w:pPr>
    </w:p>
    <w:tbl>
      <w:tblPr>
        <w:tblW w:w="0" w:type="auto"/>
        <w:jc w:val="left"/>
        <w:tblInd w:w="9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183"/>
        <w:gridCol w:w="3784"/>
      </w:tblGrid>
      <w:tr>
        <w:trPr>
          <w:trHeight w:val="5804" w:hRule="atLeast"/>
        </w:trPr>
        <w:tc>
          <w:tcPr>
            <w:tcW w:w="5183" w:type="dxa"/>
            <w:tcBorders>
              <w:bottom w:val="single" w:sz="8" w:space="0" w:color="000000"/>
              <w:right w:val="single" w:sz="8" w:space="0" w:color="000000"/>
            </w:tcBorders>
          </w:tcPr>
          <w:p>
            <w:pPr>
              <w:pStyle w:val="TableParagraph"/>
              <w:spacing w:before="102"/>
              <w:ind w:left="94" w:hanging="1"/>
              <w:rPr>
                <w:sz w:val="23"/>
              </w:rPr>
            </w:pPr>
            <w:r>
              <w:rPr>
                <w:w w:val="105"/>
                <w:sz w:val="23"/>
              </w:rPr>
              <w:t>DISTRICT COURT, EAGLE COUNTY, COLORADO</w:t>
            </w:r>
          </w:p>
          <w:p>
            <w:pPr>
              <w:pStyle w:val="TableParagraph"/>
              <w:spacing w:line="263" w:lineRule="exact"/>
              <w:ind w:left="102"/>
              <w:rPr>
                <w:sz w:val="24"/>
              </w:rPr>
            </w:pPr>
            <w:r>
              <w:rPr>
                <w:w w:val="105"/>
                <w:sz w:val="24"/>
              </w:rPr>
              <w:t>885 Chambers Avenue</w:t>
            </w:r>
          </w:p>
          <w:p>
            <w:pPr>
              <w:pStyle w:val="TableParagraph"/>
              <w:spacing w:line="268" w:lineRule="exact"/>
              <w:ind w:left="103"/>
              <w:rPr>
                <w:sz w:val="22"/>
              </w:rPr>
            </w:pPr>
            <w:r>
              <w:rPr>
                <w:w w:val="110"/>
                <w:sz w:val="22"/>
              </w:rPr>
              <w:t>Eagle, </w:t>
            </w:r>
            <w:r>
              <w:rPr>
                <w:w w:val="110"/>
                <w:sz w:val="24"/>
              </w:rPr>
              <w:t>Colorado</w:t>
            </w:r>
            <w:r>
              <w:rPr>
                <w:spacing w:val="58"/>
                <w:w w:val="110"/>
                <w:sz w:val="24"/>
              </w:rPr>
              <w:t> </w:t>
            </w:r>
            <w:r>
              <w:rPr>
                <w:w w:val="110"/>
                <w:sz w:val="22"/>
              </w:rPr>
              <w:t>81631</w:t>
            </w:r>
          </w:p>
          <w:p>
            <w:pPr>
              <w:pStyle w:val="TableParagraph"/>
              <w:spacing w:before="11"/>
              <w:rPr>
                <w:sz w:val="21"/>
              </w:rPr>
            </w:pPr>
          </w:p>
          <w:p>
            <w:pPr>
              <w:pStyle w:val="TableParagraph"/>
              <w:ind w:left="101"/>
              <w:rPr>
                <w:sz w:val="20"/>
              </w:rPr>
            </w:pPr>
            <w:r>
              <w:rPr>
                <w:b/>
                <w:sz w:val="24"/>
              </w:rPr>
              <w:t>Plaintiff: </w:t>
            </w:r>
            <w:r>
              <w:rPr>
                <w:sz w:val="20"/>
              </w:rPr>
              <w:t>PEOPLE OF THE STATE OF COLORADO</w:t>
            </w:r>
          </w:p>
          <w:p>
            <w:pPr>
              <w:pStyle w:val="TableParagraph"/>
              <w:spacing w:before="6"/>
              <w:rPr>
                <w:sz w:val="21"/>
              </w:rPr>
            </w:pPr>
          </w:p>
          <w:p>
            <w:pPr>
              <w:pStyle w:val="TableParagraph"/>
              <w:ind w:left="99"/>
              <w:rPr>
                <w:sz w:val="20"/>
              </w:rPr>
            </w:pPr>
            <w:r>
              <w:rPr>
                <w:b/>
                <w:w w:val="105"/>
                <w:sz w:val="24"/>
              </w:rPr>
              <w:t>Defendant: </w:t>
            </w:r>
            <w:r>
              <w:rPr>
                <w:w w:val="105"/>
                <w:sz w:val="20"/>
              </w:rPr>
              <w:t>KOBE BRYANT</w:t>
            </w:r>
          </w:p>
          <w:p>
            <w:pPr>
              <w:pStyle w:val="TableParagraph"/>
              <w:spacing w:before="2"/>
              <w:rPr>
                <w:sz w:val="22"/>
              </w:rPr>
            </w:pPr>
          </w:p>
          <w:p>
            <w:pPr>
              <w:pStyle w:val="TableParagraph"/>
              <w:spacing w:line="20" w:lineRule="exact"/>
              <w:ind w:left="73"/>
              <w:rPr>
                <w:sz w:val="2"/>
              </w:rPr>
            </w:pPr>
            <w:r>
              <w:rPr>
                <w:sz w:val="2"/>
              </w:rPr>
              <w:pict>
                <v:group style="width:249.05pt;height:1pt;mso-position-horizontal-relative:char;mso-position-vertical-relative:line" coordorigin="0,0" coordsize="4981,20">
                  <v:line style="position:absolute" from="0,10" to="4981,10" stroked="true" strokeweight=".961164pt" strokecolor="#000000">
                    <v:stroke dashstyle="solid"/>
                  </v:line>
                </v:group>
              </w:pict>
            </w:r>
            <w:r>
              <w:rPr>
                <w:sz w:val="2"/>
              </w:rPr>
            </w:r>
          </w:p>
          <w:p>
            <w:pPr>
              <w:pStyle w:val="TableParagraph"/>
              <w:spacing w:before="7"/>
              <w:rPr>
                <w:sz w:val="22"/>
              </w:rPr>
            </w:pPr>
          </w:p>
          <w:p>
            <w:pPr>
              <w:pStyle w:val="TableParagraph"/>
              <w:spacing w:line="235" w:lineRule="auto"/>
              <w:ind w:left="108" w:right="1103"/>
              <w:rPr>
                <w:sz w:val="23"/>
              </w:rPr>
            </w:pPr>
            <w:r>
              <w:rPr>
                <w:w w:val="105"/>
                <w:sz w:val="24"/>
              </w:rPr>
              <w:t>Pamela Robillard Mackey (No. 15136) Harold </w:t>
            </w:r>
            <w:r>
              <w:rPr>
                <w:w w:val="105"/>
                <w:sz w:val="23"/>
              </w:rPr>
              <w:t>A. </w:t>
            </w:r>
            <w:r>
              <w:rPr>
                <w:w w:val="105"/>
                <w:sz w:val="24"/>
              </w:rPr>
              <w:t>Haddon (No. </w:t>
            </w:r>
            <w:r>
              <w:rPr>
                <w:w w:val="105"/>
                <w:sz w:val="23"/>
              </w:rPr>
              <w:t>1596)</w:t>
            </w:r>
          </w:p>
          <w:p>
            <w:pPr>
              <w:pStyle w:val="TableParagraph"/>
              <w:spacing w:line="250" w:lineRule="exact"/>
              <w:ind w:left="110"/>
              <w:rPr>
                <w:sz w:val="22"/>
              </w:rPr>
            </w:pPr>
            <w:r>
              <w:rPr>
                <w:w w:val="110"/>
                <w:sz w:val="22"/>
              </w:rPr>
              <w:t>Ty Gee (No. 19772)</w:t>
            </w:r>
          </w:p>
          <w:p>
            <w:pPr>
              <w:pStyle w:val="TableParagraph"/>
              <w:spacing w:line="252" w:lineRule="auto" w:before="30"/>
              <w:ind w:left="109" w:right="129" w:hanging="1"/>
              <w:rPr>
                <w:sz w:val="20"/>
              </w:rPr>
            </w:pPr>
            <w:r>
              <w:rPr>
                <w:w w:val="105"/>
                <w:sz w:val="20"/>
              </w:rPr>
              <w:t>HADDON, MORGAN, MUELLER, JORDAN, MACKEY </w:t>
            </w:r>
            <w:r>
              <w:rPr>
                <w:w w:val="105"/>
                <w:sz w:val="23"/>
              </w:rPr>
              <w:t>&amp; </w:t>
            </w:r>
            <w:r>
              <w:rPr>
                <w:w w:val="105"/>
                <w:sz w:val="20"/>
              </w:rPr>
              <w:t>FOREMAN, P.C.</w:t>
            </w:r>
          </w:p>
          <w:p>
            <w:pPr>
              <w:pStyle w:val="TableParagraph"/>
              <w:spacing w:line="242" w:lineRule="exact"/>
              <w:ind w:left="109"/>
              <w:rPr>
                <w:sz w:val="24"/>
              </w:rPr>
            </w:pPr>
            <w:r>
              <w:rPr>
                <w:w w:val="105"/>
                <w:sz w:val="23"/>
              </w:rPr>
              <w:t>150 East 10th A</w:t>
            </w:r>
            <w:r>
              <w:rPr>
                <w:w w:val="105"/>
                <w:sz w:val="24"/>
              </w:rPr>
              <w:t>venue</w:t>
            </w:r>
          </w:p>
          <w:p>
            <w:pPr>
              <w:pStyle w:val="TableParagraph"/>
              <w:spacing w:line="269" w:lineRule="exact"/>
              <w:ind w:left="103"/>
              <w:rPr>
                <w:sz w:val="24"/>
              </w:rPr>
            </w:pPr>
            <w:r>
              <w:rPr>
                <w:sz w:val="24"/>
              </w:rPr>
              <w:t>Denver, Colorado 80203</w:t>
            </w:r>
          </w:p>
          <w:p>
            <w:pPr>
              <w:pStyle w:val="TableParagraph"/>
              <w:spacing w:line="264" w:lineRule="exact"/>
              <w:ind w:left="100"/>
              <w:rPr>
                <w:sz w:val="23"/>
              </w:rPr>
            </w:pPr>
            <w:r>
              <w:rPr>
                <w:w w:val="105"/>
                <w:sz w:val="24"/>
              </w:rPr>
              <w:t>Telephone:  </w:t>
            </w:r>
            <w:r>
              <w:rPr>
                <w:w w:val="105"/>
                <w:sz w:val="23"/>
              </w:rPr>
              <w:t>(303)</w:t>
            </w:r>
            <w:r>
              <w:rPr>
                <w:spacing w:val="16"/>
                <w:w w:val="105"/>
                <w:sz w:val="23"/>
              </w:rPr>
              <w:t> </w:t>
            </w:r>
            <w:r>
              <w:rPr>
                <w:w w:val="105"/>
                <w:sz w:val="23"/>
              </w:rPr>
              <w:t>831-7364</w:t>
            </w:r>
          </w:p>
          <w:p>
            <w:pPr>
              <w:pStyle w:val="TableParagraph"/>
              <w:spacing w:line="254" w:lineRule="exact"/>
              <w:ind w:left="103"/>
              <w:rPr>
                <w:sz w:val="23"/>
              </w:rPr>
            </w:pPr>
            <w:r>
              <w:rPr>
                <w:w w:val="110"/>
                <w:sz w:val="23"/>
              </w:rPr>
              <w:t>Facsimile:  (303)</w:t>
            </w:r>
            <w:r>
              <w:rPr>
                <w:spacing w:val="-6"/>
                <w:w w:val="110"/>
                <w:sz w:val="23"/>
              </w:rPr>
              <w:t> </w:t>
            </w:r>
            <w:r>
              <w:rPr>
                <w:w w:val="110"/>
                <w:sz w:val="23"/>
              </w:rPr>
              <w:t>832-2628</w:t>
            </w:r>
          </w:p>
          <w:p>
            <w:pPr>
              <w:pStyle w:val="TableParagraph"/>
              <w:tabs>
                <w:tab w:pos="1300" w:val="left" w:leader="none"/>
              </w:tabs>
              <w:spacing w:line="271" w:lineRule="exact"/>
              <w:ind w:left="102"/>
              <w:rPr>
                <w:sz w:val="23"/>
              </w:rPr>
            </w:pPr>
            <w:r>
              <w:rPr>
                <w:w w:val="105"/>
                <w:sz w:val="23"/>
              </w:rPr>
              <w:t>E-Mail:</w:t>
              <w:tab/>
            </w:r>
            <w:hyperlink r:id="rId7">
              <w:r>
                <w:rPr>
                  <w:w w:val="105"/>
                  <w:sz w:val="24"/>
                </w:rPr>
                <w:t>pmackey@hrnfl.aw</w:t>
              </w:r>
              <w:r>
                <w:rPr>
                  <w:w w:val="105"/>
                  <w:sz w:val="23"/>
                </w:rPr>
                <w:t>.com</w:t>
              </w:r>
            </w:hyperlink>
          </w:p>
          <w:p>
            <w:pPr>
              <w:pStyle w:val="TableParagraph"/>
              <w:spacing w:before="160"/>
              <w:ind w:left="101"/>
              <w:rPr>
                <w:i/>
                <w:sz w:val="18"/>
              </w:rPr>
            </w:pPr>
            <w:r>
              <w:rPr>
                <w:i/>
                <w:w w:val="115"/>
                <w:sz w:val="18"/>
              </w:rPr>
              <w:t>AITORNEYS FOR DEFENDANT</w:t>
            </w:r>
          </w:p>
        </w:tc>
        <w:tc>
          <w:tcPr>
            <w:tcW w:w="3784" w:type="dxa"/>
            <w:tcBorders>
              <w:left w:val="single" w:sz="8" w:space="0" w:color="000000"/>
              <w:bottom w:val="single" w:sz="8" w:space="0" w:color="000000"/>
            </w:tcBorders>
          </w:tcPr>
          <w:p>
            <w:pPr>
              <w:pStyle w:val="TableParagraph"/>
              <w:spacing w:line="141" w:lineRule="exact"/>
              <w:ind w:left="442" w:right="138"/>
              <w:jc w:val="center"/>
              <w:rPr>
                <w:rFonts w:ascii="Arial" w:hAnsi="Arial"/>
                <w:sz w:val="35"/>
              </w:rPr>
            </w:pPr>
            <w:r>
              <w:rPr>
                <w:rFonts w:ascii="Arial" w:hAnsi="Arial"/>
                <w:spacing w:val="-1"/>
                <w:w w:val="158"/>
                <w:sz w:val="15"/>
              </w:rPr>
              <w:t>!:I</w:t>
            </w:r>
            <w:r>
              <w:rPr>
                <w:rFonts w:ascii="Arial" w:hAnsi="Arial"/>
                <w:w w:val="158"/>
                <w:sz w:val="15"/>
              </w:rPr>
              <w:t>i</w:t>
            </w:r>
            <w:r>
              <w:rPr>
                <w:rFonts w:ascii="Arial" w:hAnsi="Arial"/>
                <w:spacing w:val="1"/>
                <w:sz w:val="15"/>
              </w:rPr>
              <w:t> </w:t>
            </w:r>
            <w:r>
              <w:rPr>
                <w:rFonts w:ascii="Arial" w:hAnsi="Arial"/>
                <w:spacing w:val="-1"/>
                <w:w w:val="111"/>
                <w:sz w:val="12"/>
              </w:rPr>
              <w:t>1:1"</w:t>
            </w:r>
            <w:r>
              <w:rPr>
                <w:rFonts w:ascii="Arial" w:hAnsi="Arial"/>
                <w:w w:val="111"/>
                <w:sz w:val="12"/>
              </w:rPr>
              <w:t>\</w:t>
            </w:r>
            <w:r>
              <w:rPr>
                <w:rFonts w:ascii="Arial" w:hAnsi="Arial"/>
                <w:sz w:val="12"/>
              </w:rPr>
              <w:t> </w:t>
            </w:r>
            <w:r>
              <w:rPr>
                <w:rFonts w:ascii="Arial" w:hAnsi="Arial"/>
                <w:spacing w:val="16"/>
                <w:sz w:val="12"/>
              </w:rPr>
              <w:t> </w:t>
            </w:r>
            <w:r>
              <w:rPr>
                <w:rFonts w:ascii="Arial" w:hAnsi="Arial"/>
                <w:spacing w:val="-1"/>
                <w:w w:val="133"/>
                <w:sz w:val="12"/>
              </w:rPr>
              <w:t>Iii.</w:t>
            </w:r>
            <w:r>
              <w:rPr>
                <w:rFonts w:ascii="Arial" w:hAnsi="Arial"/>
                <w:w w:val="133"/>
                <w:sz w:val="12"/>
              </w:rPr>
              <w:t>I</w:t>
            </w:r>
            <w:r>
              <w:rPr>
                <w:rFonts w:ascii="Arial" w:hAnsi="Arial"/>
                <w:sz w:val="12"/>
              </w:rPr>
              <w:t> </w:t>
            </w:r>
            <w:r>
              <w:rPr>
                <w:rFonts w:ascii="Arial" w:hAnsi="Arial"/>
                <w:spacing w:val="-8"/>
                <w:sz w:val="12"/>
              </w:rPr>
              <w:t> </w:t>
            </w:r>
            <w:r>
              <w:rPr>
                <w:rFonts w:ascii="Arial" w:hAnsi="Arial"/>
                <w:spacing w:val="-1"/>
                <w:w w:val="133"/>
                <w:sz w:val="12"/>
              </w:rPr>
              <w:t>T</w:t>
            </w:r>
            <w:r>
              <w:rPr>
                <w:rFonts w:ascii="Arial" w:hAnsi="Arial"/>
                <w:spacing w:val="-30"/>
                <w:w w:val="133"/>
                <w:sz w:val="12"/>
              </w:rPr>
              <w:t>U</w:t>
            </w:r>
            <w:r>
              <w:rPr>
                <w:rFonts w:ascii="Arial" w:hAnsi="Arial"/>
                <w:spacing w:val="-74"/>
                <w:w w:val="88"/>
                <w:position w:val="-17"/>
                <w:sz w:val="35"/>
              </w:rPr>
              <w:t>·</w:t>
            </w:r>
            <w:r>
              <w:rPr>
                <w:rFonts w:ascii="Arial" w:hAnsi="Arial"/>
                <w:spacing w:val="-43"/>
                <w:w w:val="133"/>
                <w:sz w:val="12"/>
              </w:rPr>
              <w:t>C</w:t>
            </w:r>
            <w:r>
              <w:rPr>
                <w:rFonts w:ascii="Arial" w:hAnsi="Arial"/>
                <w:w w:val="88"/>
                <w:position w:val="-17"/>
                <w:sz w:val="35"/>
              </w:rPr>
              <w:t>-</w:t>
            </w:r>
          </w:p>
          <w:p>
            <w:pPr>
              <w:pStyle w:val="TableParagraph"/>
              <w:spacing w:line="205" w:lineRule="exact"/>
              <w:ind w:left="442" w:right="150"/>
              <w:jc w:val="center"/>
              <w:rPr>
                <w:rFonts w:ascii="Arial"/>
                <w:sz w:val="23"/>
              </w:rPr>
            </w:pPr>
            <w:r>
              <w:rPr>
                <w:rFonts w:ascii="Arial"/>
                <w:w w:val="95"/>
                <w:sz w:val="23"/>
              </w:rPr>
              <w:t>COMBINED CLERKS OFFICE</w:t>
            </w:r>
          </w:p>
          <w:p>
            <w:pPr>
              <w:pStyle w:val="TableParagraph"/>
              <w:spacing w:before="208"/>
              <w:ind w:left="442" w:right="182"/>
              <w:jc w:val="center"/>
              <w:rPr>
                <w:rFonts w:ascii="Arial"/>
                <w:sz w:val="30"/>
              </w:rPr>
            </w:pPr>
            <w:r>
              <w:rPr>
                <w:rFonts w:ascii="Arial"/>
                <w:w w:val="80"/>
                <w:sz w:val="30"/>
              </w:rPr>
              <w:t>AUG 3 1 2004</w:t>
            </w:r>
          </w:p>
          <w:p>
            <w:pPr>
              <w:pStyle w:val="TableParagraph"/>
              <w:spacing w:line="141" w:lineRule="exact" w:before="297"/>
              <w:ind w:left="442" w:right="201"/>
              <w:jc w:val="center"/>
              <w:rPr>
                <w:rFonts w:ascii="Arial"/>
                <w:sz w:val="22"/>
              </w:rPr>
            </w:pPr>
            <w:r>
              <w:rPr>
                <w:rFonts w:ascii="Arial"/>
                <w:w w:val="140"/>
                <w:sz w:val="22"/>
                <w:u w:val="thick"/>
              </w:rPr>
              <w:t>EAGLE</w:t>
            </w:r>
            <w:r>
              <w:rPr>
                <w:rFonts w:ascii="Arial"/>
                <w:w w:val="140"/>
                <w:sz w:val="22"/>
              </w:rPr>
              <w:t> </w:t>
            </w:r>
            <w:r>
              <w:rPr>
                <w:rFonts w:ascii="Arial"/>
                <w:w w:val="125"/>
                <w:sz w:val="22"/>
                <w:u w:val="thick"/>
              </w:rPr>
              <w:t>.T'ix22:.ORADO</w:t>
            </w:r>
          </w:p>
          <w:p>
            <w:pPr>
              <w:pStyle w:val="TableParagraph"/>
              <w:tabs>
                <w:tab w:pos="1618" w:val="left" w:leader="none"/>
                <w:tab w:pos="1958" w:val="left" w:leader="none"/>
                <w:tab w:pos="2816" w:val="left" w:leader="none"/>
              </w:tabs>
              <w:spacing w:line="314" w:lineRule="exact"/>
              <w:ind w:left="492"/>
              <w:rPr>
                <w:rFonts w:ascii="Arial"/>
                <w:sz w:val="12"/>
              </w:rPr>
            </w:pPr>
            <w:r>
              <w:rPr>
                <w:w w:val="70"/>
                <w:sz w:val="25"/>
              </w:rPr>
              <w:t>BY</w:t>
              <w:tab/>
            </w:r>
            <w:r>
              <w:rPr>
                <w:w w:val="70"/>
                <w:sz w:val="6"/>
              </w:rPr>
              <w:t>I</w:t>
              <w:tab/>
            </w:r>
            <w:r>
              <w:rPr>
                <w:i/>
                <w:spacing w:val="-38"/>
                <w:w w:val="35"/>
                <w:sz w:val="37"/>
              </w:rPr>
              <w:t>l</w:t>
            </w:r>
            <w:r>
              <w:rPr>
                <w:i/>
                <w:spacing w:val="-38"/>
                <w:w w:val="35"/>
                <w:sz w:val="37"/>
                <w:u w:val="thick"/>
              </w:rPr>
              <w:t> </w:t>
            </w:r>
            <w:r>
              <w:rPr>
                <w:i/>
                <w:spacing w:val="-38"/>
                <w:w w:val="35"/>
                <w:sz w:val="37"/>
              </w:rPr>
              <w:tab/>
              <w:tab/>
            </w:r>
            <w:r>
              <w:rPr>
                <w:rFonts w:ascii="Arial"/>
                <w:w w:val="70"/>
                <w:sz w:val="12"/>
              </w:rPr>
              <w:t>&lt;</w:t>
            </w:r>
          </w:p>
          <w:p>
            <w:pPr>
              <w:pStyle w:val="TableParagraph"/>
              <w:spacing w:before="2"/>
              <w:rPr>
                <w:sz w:val="37"/>
              </w:rPr>
            </w:pPr>
          </w:p>
          <w:p>
            <w:pPr>
              <w:pStyle w:val="TableParagraph"/>
              <w:ind w:left="247" w:right="201"/>
              <w:jc w:val="center"/>
              <w:rPr>
                <w:b/>
                <w:sz w:val="29"/>
              </w:rPr>
            </w:pPr>
            <w:r>
              <w:rPr>
                <w:b/>
                <w:sz w:val="29"/>
              </w:rPr>
              <w:t>A </w:t>
            </w:r>
            <w:r>
              <w:rPr>
                <w:sz w:val="20"/>
              </w:rPr>
              <w:t>COURT USE ONLY </w:t>
            </w:r>
            <w:r>
              <w:rPr>
                <w:b/>
                <w:sz w:val="29"/>
              </w:rPr>
              <w:t>A</w:t>
            </w:r>
          </w:p>
          <w:p>
            <w:pPr>
              <w:pStyle w:val="TableParagraph"/>
              <w:spacing w:before="10"/>
              <w:rPr>
                <w:sz w:val="20"/>
              </w:rPr>
            </w:pPr>
          </w:p>
          <w:p>
            <w:pPr>
              <w:pStyle w:val="TableParagraph"/>
              <w:spacing w:line="20" w:lineRule="exact"/>
              <w:ind w:left="87"/>
              <w:rPr>
                <w:sz w:val="2"/>
              </w:rPr>
            </w:pPr>
            <w:r>
              <w:rPr>
                <w:sz w:val="2"/>
              </w:rPr>
              <w:pict>
                <v:group style="width:179.85pt;height:1pt;mso-position-horizontal-relative:char;mso-position-vertical-relative:line" coordorigin="0,0" coordsize="3597,20">
                  <v:line style="position:absolute" from="0,10" to="3596,10" stroked="true" strokeweight=".961164pt" strokecolor="#000000">
                    <v:stroke dashstyle="solid"/>
                  </v:line>
                </v:group>
              </w:pict>
            </w:r>
            <w:r>
              <w:rPr>
                <w:sz w:val="2"/>
              </w:rPr>
            </w:r>
          </w:p>
          <w:p>
            <w:pPr>
              <w:pStyle w:val="TableParagraph"/>
              <w:spacing w:before="270"/>
              <w:ind w:left="261" w:right="201"/>
              <w:jc w:val="center"/>
              <w:rPr>
                <w:sz w:val="23"/>
              </w:rPr>
            </w:pPr>
            <w:r>
              <w:rPr>
                <w:w w:val="110"/>
                <w:sz w:val="23"/>
              </w:rPr>
              <w:t>Case No. 03 CR 204</w:t>
            </w:r>
          </w:p>
          <w:p>
            <w:pPr>
              <w:pStyle w:val="TableParagraph"/>
              <w:spacing w:before="231"/>
              <w:ind w:left="237" w:right="201"/>
              <w:jc w:val="center"/>
              <w:rPr>
                <w:sz w:val="26"/>
              </w:rPr>
            </w:pPr>
            <w:r>
              <w:rPr>
                <w:sz w:val="24"/>
              </w:rPr>
              <w:t>Division </w:t>
            </w:r>
            <w:r>
              <w:rPr>
                <w:sz w:val="26"/>
              </w:rPr>
              <w:t>I</w:t>
            </w:r>
          </w:p>
        </w:tc>
      </w:tr>
      <w:tr>
        <w:trPr>
          <w:trHeight w:val="974" w:hRule="atLeast"/>
        </w:trPr>
        <w:tc>
          <w:tcPr>
            <w:tcW w:w="8967" w:type="dxa"/>
            <w:gridSpan w:val="2"/>
            <w:tcBorders>
              <w:top w:val="single" w:sz="8" w:space="0" w:color="000000"/>
              <w:bottom w:val="single" w:sz="8" w:space="0" w:color="000000"/>
            </w:tcBorders>
          </w:tcPr>
          <w:p>
            <w:pPr>
              <w:pStyle w:val="TableParagraph"/>
              <w:spacing w:line="213" w:lineRule="auto" w:before="117"/>
              <w:ind w:left="247" w:right="217"/>
              <w:jc w:val="center"/>
              <w:rPr>
                <w:b/>
                <w:sz w:val="18"/>
              </w:rPr>
            </w:pPr>
            <w:r>
              <w:rPr>
                <w:b/>
                <w:w w:val="105"/>
                <w:sz w:val="24"/>
              </w:rPr>
              <w:t>MR.</w:t>
            </w:r>
            <w:r>
              <w:rPr>
                <w:b/>
                <w:spacing w:val="-26"/>
                <w:w w:val="105"/>
                <w:sz w:val="24"/>
              </w:rPr>
              <w:t> </w:t>
            </w:r>
            <w:r>
              <w:rPr>
                <w:b/>
                <w:w w:val="105"/>
                <w:sz w:val="24"/>
              </w:rPr>
              <w:t>BRYANT'S</w:t>
            </w:r>
            <w:r>
              <w:rPr>
                <w:b/>
                <w:spacing w:val="-10"/>
                <w:w w:val="105"/>
                <w:sz w:val="24"/>
              </w:rPr>
              <w:t> </w:t>
            </w:r>
            <w:r>
              <w:rPr>
                <w:b/>
                <w:w w:val="105"/>
                <w:sz w:val="24"/>
              </w:rPr>
              <w:t>MOTION</w:t>
            </w:r>
            <w:r>
              <w:rPr>
                <w:b/>
                <w:spacing w:val="-5"/>
                <w:w w:val="105"/>
                <w:sz w:val="24"/>
              </w:rPr>
              <w:t> </w:t>
            </w:r>
            <w:r>
              <w:rPr>
                <w:b/>
                <w:w w:val="105"/>
                <w:sz w:val="24"/>
              </w:rPr>
              <w:t>TO</w:t>
            </w:r>
            <w:r>
              <w:rPr>
                <w:b/>
                <w:spacing w:val="-27"/>
                <w:w w:val="105"/>
                <w:sz w:val="24"/>
              </w:rPr>
              <w:t> </w:t>
            </w:r>
            <w:r>
              <w:rPr>
                <w:b/>
                <w:w w:val="105"/>
                <w:sz w:val="24"/>
              </w:rPr>
              <w:t>DISMISS</w:t>
            </w:r>
            <w:r>
              <w:rPr>
                <w:b/>
                <w:spacing w:val="-8"/>
                <w:w w:val="105"/>
                <w:sz w:val="24"/>
              </w:rPr>
              <w:t> </w:t>
            </w:r>
            <w:r>
              <w:rPr>
                <w:b/>
                <w:w w:val="105"/>
                <w:sz w:val="24"/>
              </w:rPr>
              <w:t>AND/OR</w:t>
            </w:r>
            <w:r>
              <w:rPr>
                <w:b/>
                <w:spacing w:val="-18"/>
                <w:w w:val="105"/>
                <w:sz w:val="24"/>
              </w:rPr>
              <w:t> </w:t>
            </w:r>
            <w:r>
              <w:rPr>
                <w:b/>
                <w:w w:val="105"/>
                <w:sz w:val="24"/>
              </w:rPr>
              <w:t>TO</w:t>
            </w:r>
            <w:r>
              <w:rPr>
                <w:b/>
                <w:spacing w:val="-21"/>
                <w:w w:val="105"/>
                <w:sz w:val="24"/>
              </w:rPr>
              <w:t> </w:t>
            </w:r>
            <w:r>
              <w:rPr>
                <w:b/>
                <w:w w:val="105"/>
                <w:sz w:val="24"/>
              </w:rPr>
              <w:t>IMPOSE</w:t>
            </w:r>
            <w:r>
              <w:rPr>
                <w:b/>
                <w:spacing w:val="-12"/>
                <w:w w:val="105"/>
                <w:sz w:val="24"/>
              </w:rPr>
              <w:t> </w:t>
            </w:r>
            <w:r>
              <w:rPr>
                <w:b/>
                <w:w w:val="105"/>
                <w:sz w:val="24"/>
              </w:rPr>
              <w:t>SANCTIONS AGAINST THE PROSECUTION FOR INTENTIONAL VIOLATIONS OF </w:t>
            </w:r>
            <w:r>
              <w:rPr>
                <w:b/>
                <w:spacing w:val="-1"/>
                <w:w w:val="101"/>
                <w:sz w:val="24"/>
              </w:rPr>
              <w:t>CRIM</w:t>
            </w:r>
            <w:r>
              <w:rPr>
                <w:b/>
                <w:w w:val="101"/>
                <w:sz w:val="24"/>
              </w:rPr>
              <w:t>.</w:t>
            </w:r>
            <w:r>
              <w:rPr>
                <w:b/>
                <w:spacing w:val="6"/>
                <w:sz w:val="24"/>
              </w:rPr>
              <w:t> </w:t>
            </w:r>
            <w:r>
              <w:rPr>
                <w:b/>
                <w:spacing w:val="-1"/>
                <w:w w:val="109"/>
                <w:sz w:val="24"/>
              </w:rPr>
              <w:t>P</w:t>
            </w:r>
            <w:r>
              <w:rPr>
                <w:b/>
                <w:w w:val="109"/>
                <w:sz w:val="24"/>
              </w:rPr>
              <w:t>.</w:t>
            </w:r>
            <w:r>
              <w:rPr>
                <w:b/>
                <w:spacing w:val="-7"/>
                <w:sz w:val="24"/>
              </w:rPr>
              <w:t> </w:t>
            </w:r>
            <w:r>
              <w:rPr>
                <w:b/>
                <w:w w:val="102"/>
                <w:sz w:val="24"/>
              </w:rPr>
              <w:t>16</w:t>
            </w:r>
            <w:r>
              <w:rPr>
                <w:b/>
                <w:spacing w:val="2"/>
                <w:sz w:val="24"/>
              </w:rPr>
              <w:t> </w:t>
            </w:r>
            <w:r>
              <w:rPr>
                <w:b/>
                <w:spacing w:val="-1"/>
                <w:w w:val="104"/>
                <w:sz w:val="24"/>
              </w:rPr>
              <w:t>AN</w:t>
            </w:r>
            <w:r>
              <w:rPr>
                <w:b/>
                <w:w w:val="104"/>
                <w:sz w:val="24"/>
              </w:rPr>
              <w:t>D</w:t>
            </w:r>
            <w:r>
              <w:rPr>
                <w:b/>
                <w:spacing w:val="7"/>
                <w:sz w:val="24"/>
              </w:rPr>
              <w:t> </w:t>
            </w:r>
            <w:r>
              <w:rPr>
                <w:b/>
                <w:i/>
                <w:spacing w:val="-1"/>
                <w:w w:val="104"/>
                <w:sz w:val="24"/>
              </w:rPr>
              <w:t>BRADY</w:t>
            </w:r>
            <w:r>
              <w:rPr>
                <w:b/>
                <w:i/>
                <w:w w:val="104"/>
                <w:sz w:val="24"/>
              </w:rPr>
              <w:t>,</w:t>
            </w:r>
            <w:r>
              <w:rPr>
                <w:b/>
                <w:i/>
                <w:spacing w:val="3"/>
                <w:sz w:val="24"/>
              </w:rPr>
              <w:t> </w:t>
            </w:r>
            <w:r>
              <w:rPr>
                <w:b/>
                <w:spacing w:val="-1"/>
                <w:w w:val="103"/>
                <w:sz w:val="24"/>
              </w:rPr>
              <w:t>AN</w:t>
            </w:r>
            <w:r>
              <w:rPr>
                <w:b/>
                <w:w w:val="103"/>
                <w:sz w:val="24"/>
              </w:rPr>
              <w:t>D</w:t>
            </w:r>
            <w:r>
              <w:rPr>
                <w:b/>
                <w:spacing w:val="7"/>
                <w:sz w:val="24"/>
              </w:rPr>
              <w:t> </w:t>
            </w:r>
            <w:r>
              <w:rPr>
                <w:b/>
                <w:spacing w:val="-1"/>
                <w:w w:val="104"/>
                <w:sz w:val="24"/>
              </w:rPr>
              <w:t>THI</w:t>
            </w:r>
            <w:r>
              <w:rPr>
                <w:b/>
                <w:w w:val="104"/>
                <w:sz w:val="24"/>
              </w:rPr>
              <w:t>S</w:t>
            </w:r>
            <w:r>
              <w:rPr>
                <w:b/>
                <w:spacing w:val="-9"/>
                <w:sz w:val="24"/>
              </w:rPr>
              <w:t> </w:t>
            </w:r>
            <w:r>
              <w:rPr>
                <w:b/>
                <w:spacing w:val="-1"/>
                <w:w w:val="105"/>
                <w:sz w:val="24"/>
              </w:rPr>
              <w:t>COURT'</w:t>
            </w:r>
            <w:r>
              <w:rPr>
                <w:b/>
                <w:w w:val="105"/>
                <w:sz w:val="24"/>
              </w:rPr>
              <w:t>S</w:t>
            </w:r>
            <w:r>
              <w:rPr>
                <w:b/>
                <w:spacing w:val="21"/>
                <w:sz w:val="24"/>
              </w:rPr>
              <w:t> </w:t>
            </w:r>
            <w:r>
              <w:rPr>
                <w:b/>
                <w:spacing w:val="-1"/>
                <w:w w:val="102"/>
                <w:sz w:val="24"/>
              </w:rPr>
              <w:t>DISCOVER</w:t>
            </w:r>
            <w:r>
              <w:rPr>
                <w:b/>
                <w:w w:val="102"/>
                <w:sz w:val="24"/>
              </w:rPr>
              <w:t>Y</w:t>
            </w:r>
            <w:r>
              <w:rPr>
                <w:b/>
                <w:spacing w:val="11"/>
                <w:sz w:val="24"/>
              </w:rPr>
              <w:t> </w:t>
            </w:r>
            <w:r>
              <w:rPr>
                <w:b/>
                <w:spacing w:val="10"/>
                <w:w w:val="102"/>
                <w:sz w:val="24"/>
              </w:rPr>
              <w:t>O</w:t>
            </w:r>
            <w:r>
              <w:rPr>
                <w:b/>
                <w:spacing w:val="-1"/>
                <w:w w:val="105"/>
                <w:sz w:val="24"/>
              </w:rPr>
              <w:t>RDE</w:t>
            </w:r>
            <w:r>
              <w:rPr>
                <w:b/>
                <w:spacing w:val="1"/>
                <w:w w:val="105"/>
                <w:sz w:val="24"/>
              </w:rPr>
              <w:t>R</w:t>
            </w:r>
            <w:r>
              <w:rPr>
                <w:b/>
                <w:spacing w:val="8"/>
                <w:w w:val="29"/>
                <w:sz w:val="24"/>
              </w:rPr>
              <w:t>L</w:t>
            </w:r>
            <w:r>
              <w:rPr>
                <w:b/>
                <w:w w:val="58"/>
                <w:position w:val="9"/>
                <w:sz w:val="18"/>
              </w:rPr>
              <w:t>11</w:t>
            </w:r>
          </w:p>
        </w:tc>
      </w:tr>
    </w:tbl>
    <w:p>
      <w:pPr>
        <w:pStyle w:val="BodyText"/>
        <w:spacing w:before="3"/>
        <w:rPr>
          <w:sz w:val="15"/>
        </w:rPr>
      </w:pPr>
    </w:p>
    <w:p>
      <w:pPr>
        <w:spacing w:line="451" w:lineRule="auto" w:before="90"/>
        <w:ind w:left="954" w:right="901" w:firstLine="947"/>
        <w:jc w:val="left"/>
        <w:rPr>
          <w:sz w:val="22"/>
        </w:rPr>
      </w:pPr>
      <w:r>
        <w:rPr>
          <w:w w:val="105"/>
          <w:sz w:val="20"/>
        </w:rPr>
        <w:t>KOBE BRYANT, </w:t>
      </w:r>
      <w:r>
        <w:rPr>
          <w:w w:val="105"/>
          <w:sz w:val="24"/>
        </w:rPr>
        <w:t>through his attorneys, Haddon, Morgan, Mueller, Jordan, </w:t>
      </w:r>
      <w:r>
        <w:rPr>
          <w:w w:val="105"/>
          <w:sz w:val="23"/>
        </w:rPr>
        <w:t>Mackey </w:t>
      </w:r>
      <w:r>
        <w:rPr>
          <w:w w:val="105"/>
          <w:sz w:val="25"/>
        </w:rPr>
        <w:t>&amp; </w:t>
      </w:r>
      <w:r>
        <w:rPr>
          <w:w w:val="105"/>
          <w:sz w:val="23"/>
        </w:rPr>
        <w:t>Foreman, </w:t>
      </w:r>
      <w:r>
        <w:rPr>
          <w:w w:val="105"/>
          <w:sz w:val="20"/>
        </w:rPr>
        <w:t>P.C., </w:t>
      </w:r>
      <w:r>
        <w:rPr>
          <w:w w:val="105"/>
          <w:sz w:val="24"/>
        </w:rPr>
        <w:t>moves </w:t>
      </w:r>
      <w:r>
        <w:rPr>
          <w:w w:val="105"/>
          <w:sz w:val="23"/>
        </w:rPr>
        <w:t>to </w:t>
      </w:r>
      <w:r>
        <w:rPr>
          <w:w w:val="105"/>
          <w:sz w:val="24"/>
        </w:rPr>
        <w:t>dismiss this action, </w:t>
      </w:r>
      <w:r>
        <w:rPr>
          <w:w w:val="105"/>
          <w:sz w:val="23"/>
        </w:rPr>
        <w:t>and to </w:t>
      </w:r>
      <w:r>
        <w:rPr>
          <w:w w:val="105"/>
          <w:sz w:val="24"/>
        </w:rPr>
        <w:t>impose sanctions against </w:t>
      </w:r>
      <w:r>
        <w:rPr>
          <w:w w:val="105"/>
          <w:sz w:val="23"/>
        </w:rPr>
        <w:t>the</w:t>
      </w:r>
      <w:r>
        <w:rPr>
          <w:spacing w:val="-11"/>
          <w:w w:val="105"/>
          <w:sz w:val="23"/>
        </w:rPr>
        <w:t> </w:t>
      </w:r>
      <w:r>
        <w:rPr>
          <w:w w:val="105"/>
          <w:sz w:val="24"/>
        </w:rPr>
        <w:t>prosecution</w:t>
      </w:r>
      <w:r>
        <w:rPr>
          <w:spacing w:val="5"/>
          <w:w w:val="105"/>
          <w:sz w:val="24"/>
        </w:rPr>
        <w:t> </w:t>
      </w:r>
      <w:r>
        <w:rPr>
          <w:w w:val="105"/>
          <w:sz w:val="24"/>
        </w:rPr>
        <w:t>for</w:t>
      </w:r>
      <w:r>
        <w:rPr>
          <w:spacing w:val="-19"/>
          <w:w w:val="105"/>
          <w:sz w:val="24"/>
        </w:rPr>
        <w:t> </w:t>
      </w:r>
      <w:r>
        <w:rPr>
          <w:w w:val="105"/>
          <w:sz w:val="24"/>
        </w:rPr>
        <w:t>intentional</w:t>
      </w:r>
      <w:r>
        <w:rPr>
          <w:spacing w:val="1"/>
          <w:w w:val="105"/>
          <w:sz w:val="24"/>
        </w:rPr>
        <w:t> </w:t>
      </w:r>
      <w:r>
        <w:rPr>
          <w:w w:val="105"/>
          <w:sz w:val="24"/>
        </w:rPr>
        <w:t>violations</w:t>
      </w:r>
      <w:r>
        <w:rPr>
          <w:spacing w:val="2"/>
          <w:w w:val="105"/>
          <w:sz w:val="24"/>
        </w:rPr>
        <w:t> </w:t>
      </w:r>
      <w:r>
        <w:rPr>
          <w:w w:val="105"/>
          <w:sz w:val="23"/>
        </w:rPr>
        <w:t>of</w:t>
      </w:r>
      <w:r>
        <w:rPr>
          <w:spacing w:val="5"/>
          <w:w w:val="105"/>
          <w:sz w:val="23"/>
        </w:rPr>
        <w:t> </w:t>
      </w:r>
      <w:r>
        <w:rPr>
          <w:w w:val="105"/>
          <w:sz w:val="24"/>
        </w:rPr>
        <w:t>Crim.</w:t>
      </w:r>
      <w:r>
        <w:rPr>
          <w:spacing w:val="-11"/>
          <w:w w:val="105"/>
          <w:sz w:val="24"/>
        </w:rPr>
        <w:t> </w:t>
      </w:r>
      <w:r>
        <w:rPr>
          <w:w w:val="105"/>
          <w:sz w:val="23"/>
        </w:rPr>
        <w:t>P.</w:t>
      </w:r>
      <w:r>
        <w:rPr>
          <w:spacing w:val="12"/>
          <w:w w:val="105"/>
          <w:sz w:val="23"/>
        </w:rPr>
        <w:t> </w:t>
      </w:r>
      <w:r>
        <w:rPr>
          <w:w w:val="105"/>
          <w:sz w:val="23"/>
        </w:rPr>
        <w:t>16</w:t>
      </w:r>
      <w:r>
        <w:rPr>
          <w:spacing w:val="-1"/>
          <w:w w:val="105"/>
          <w:sz w:val="23"/>
        </w:rPr>
        <w:t> </w:t>
      </w:r>
      <w:r>
        <w:rPr>
          <w:w w:val="105"/>
          <w:sz w:val="24"/>
        </w:rPr>
        <w:t>and</w:t>
      </w:r>
      <w:r>
        <w:rPr>
          <w:spacing w:val="-12"/>
          <w:w w:val="105"/>
          <w:sz w:val="24"/>
        </w:rPr>
        <w:t> </w:t>
      </w:r>
      <w:r>
        <w:rPr>
          <w:w w:val="105"/>
          <w:sz w:val="24"/>
        </w:rPr>
        <w:t>the</w:t>
      </w:r>
      <w:r>
        <w:rPr>
          <w:spacing w:val="-17"/>
          <w:w w:val="105"/>
          <w:sz w:val="24"/>
        </w:rPr>
        <w:t> </w:t>
      </w:r>
      <w:r>
        <w:rPr>
          <w:w w:val="105"/>
          <w:sz w:val="24"/>
        </w:rPr>
        <w:t>due</w:t>
      </w:r>
      <w:r>
        <w:rPr>
          <w:spacing w:val="-15"/>
          <w:w w:val="105"/>
          <w:sz w:val="24"/>
        </w:rPr>
        <w:t> </w:t>
      </w:r>
      <w:r>
        <w:rPr>
          <w:w w:val="105"/>
          <w:sz w:val="24"/>
        </w:rPr>
        <w:t>process</w:t>
      </w:r>
      <w:r>
        <w:rPr>
          <w:spacing w:val="-2"/>
          <w:w w:val="105"/>
          <w:sz w:val="24"/>
        </w:rPr>
        <w:t> </w:t>
      </w:r>
      <w:r>
        <w:rPr>
          <w:w w:val="105"/>
          <w:sz w:val="24"/>
        </w:rPr>
        <w:t>clauses </w:t>
      </w:r>
      <w:r>
        <w:rPr>
          <w:w w:val="105"/>
          <w:sz w:val="23"/>
        </w:rPr>
        <w:t>of</w:t>
      </w:r>
      <w:r>
        <w:rPr>
          <w:spacing w:val="-18"/>
          <w:w w:val="105"/>
          <w:sz w:val="23"/>
        </w:rPr>
        <w:t> </w:t>
      </w:r>
      <w:r>
        <w:rPr>
          <w:w w:val="105"/>
          <w:sz w:val="24"/>
        </w:rPr>
        <w:t>the </w:t>
      </w:r>
      <w:r>
        <w:rPr>
          <w:w w:val="105"/>
          <w:sz w:val="22"/>
        </w:rPr>
        <w:t>Colorado and United States</w:t>
      </w:r>
      <w:r>
        <w:rPr>
          <w:spacing w:val="52"/>
          <w:w w:val="105"/>
          <w:sz w:val="22"/>
        </w:rPr>
        <w:t> </w:t>
      </w:r>
      <w:r>
        <w:rPr>
          <w:w w:val="105"/>
          <w:sz w:val="22"/>
        </w:rPr>
        <w:t>Constitutions.</w:t>
      </w:r>
    </w:p>
    <w:p>
      <w:pPr>
        <w:pStyle w:val="BodyText"/>
        <w:spacing w:before="6"/>
        <w:rPr>
          <w:sz w:val="21"/>
        </w:rPr>
      </w:pPr>
      <w:r>
        <w:rPr/>
        <w:pict>
          <v:line style="position:absolute;mso-position-horizontal-relative:page;mso-position-vertical-relative:paragraph;z-index:-976;mso-wrap-distance-left:0;mso-wrap-distance-right:0" from="76.920502pt,14.757692pt" to="215.377405pt,14.757692pt" stroked="true" strokeweight=".720873pt" strokecolor="#000000">
            <v:stroke dashstyle="solid"/>
            <w10:wrap type="topAndBottom"/>
          </v:line>
        </w:pict>
      </w:r>
    </w:p>
    <w:p>
      <w:pPr>
        <w:spacing w:line="225" w:lineRule="auto" w:before="182"/>
        <w:ind w:left="950" w:right="948" w:firstLine="684"/>
        <w:jc w:val="left"/>
        <w:rPr>
          <w:sz w:val="24"/>
        </w:rPr>
      </w:pPr>
      <w:r>
        <w:rPr>
          <w:rFonts w:ascii="Arial"/>
          <w:spacing w:val="-6"/>
          <w:w w:val="105"/>
          <w:position w:val="10"/>
          <w:sz w:val="14"/>
        </w:rPr>
        <w:t>1</w:t>
      </w:r>
      <w:r>
        <w:rPr>
          <w:spacing w:val="-6"/>
          <w:w w:val="105"/>
          <w:sz w:val="24"/>
        </w:rPr>
        <w:t>This </w:t>
      </w:r>
      <w:r>
        <w:rPr>
          <w:w w:val="105"/>
          <w:sz w:val="24"/>
        </w:rPr>
        <w:t>pleading is being filed publicly because on August 16, 2004, this Court directed the parties to address the issue of disclosure of exculpatory information relating </w:t>
      </w:r>
      <w:r>
        <w:rPr>
          <w:w w:val="105"/>
          <w:sz w:val="22"/>
        </w:rPr>
        <w:t>to expe1is in open </w:t>
      </w:r>
      <w:r>
        <w:rPr>
          <w:w w:val="105"/>
          <w:sz w:val="24"/>
        </w:rPr>
        <w:t>court, without </w:t>
      </w:r>
      <w:r>
        <w:rPr>
          <w:w w:val="105"/>
          <w:sz w:val="22"/>
        </w:rPr>
        <w:t>referring to the specific infonnation </w:t>
      </w:r>
      <w:r>
        <w:rPr>
          <w:w w:val="105"/>
          <w:sz w:val="24"/>
        </w:rPr>
        <w:t>sought. </w:t>
      </w:r>
      <w:r>
        <w:rPr>
          <w:i/>
          <w:w w:val="105"/>
          <w:sz w:val="22"/>
        </w:rPr>
        <w:t>See  </w:t>
      </w:r>
      <w:r>
        <w:rPr>
          <w:rFonts w:ascii="Arial"/>
          <w:w w:val="105"/>
          <w:sz w:val="17"/>
        </w:rPr>
        <w:t>EXHIBIT </w:t>
      </w:r>
      <w:r>
        <w:rPr>
          <w:spacing w:val="3"/>
          <w:w w:val="105"/>
          <w:sz w:val="22"/>
        </w:rPr>
        <w:t>A,at </w:t>
      </w:r>
      <w:r>
        <w:rPr>
          <w:w w:val="105"/>
          <w:sz w:val="23"/>
        </w:rPr>
        <w:t>31-32; </w:t>
      </w:r>
      <w:r>
        <w:rPr>
          <w:i/>
          <w:w w:val="105"/>
          <w:sz w:val="22"/>
        </w:rPr>
        <w:t>see also Notice  [from  the  Court]  to  Parties  Regarding  Filings  </w:t>
      </w:r>
      <w:r>
        <w:rPr>
          <w:w w:val="105"/>
          <w:sz w:val="22"/>
        </w:rPr>
        <w:t>(Aug.  </w:t>
      </w:r>
      <w:r>
        <w:rPr>
          <w:w w:val="105"/>
          <w:sz w:val="23"/>
        </w:rPr>
        <w:t>18, 2004) (</w:t>
      </w:r>
      <w:r>
        <w:rPr>
          <w:w w:val="105"/>
          <w:sz w:val="24"/>
        </w:rPr>
        <w:t>cautioning parties against unnecessary filing </w:t>
      </w:r>
      <w:r>
        <w:rPr>
          <w:w w:val="105"/>
          <w:sz w:val="23"/>
        </w:rPr>
        <w:t>of </w:t>
      </w:r>
      <w:r>
        <w:rPr>
          <w:w w:val="105"/>
          <w:sz w:val="24"/>
        </w:rPr>
        <w:t>sealed pleadings, </w:t>
      </w:r>
      <w:r>
        <w:rPr>
          <w:w w:val="105"/>
          <w:sz w:val="23"/>
        </w:rPr>
        <w:t>and </w:t>
      </w:r>
      <w:r>
        <w:rPr>
          <w:w w:val="105"/>
          <w:sz w:val="24"/>
        </w:rPr>
        <w:t>noting </w:t>
      </w:r>
      <w:r>
        <w:rPr>
          <w:w w:val="105"/>
          <w:sz w:val="22"/>
        </w:rPr>
        <w:t>'"[i)t </w:t>
      </w:r>
      <w:r>
        <w:rPr>
          <w:w w:val="105"/>
          <w:sz w:val="24"/>
        </w:rPr>
        <w:t>is apparent that some [of the sealed pleadings] are not appropriate to have been filed under seal"). Accordingly, references to such specific information is submitted with this </w:t>
      </w:r>
      <w:r>
        <w:rPr>
          <w:i/>
          <w:w w:val="105"/>
          <w:sz w:val="24"/>
        </w:rPr>
        <w:t>Motion </w:t>
      </w:r>
      <w:r>
        <w:rPr>
          <w:rFonts w:ascii="Arial"/>
          <w:w w:val="105"/>
          <w:sz w:val="22"/>
        </w:rPr>
        <w:t>under </w:t>
      </w:r>
      <w:r>
        <w:rPr>
          <w:w w:val="105"/>
          <w:sz w:val="24"/>
        </w:rPr>
        <w:t>seal in </w:t>
      </w:r>
      <w:r>
        <w:rPr>
          <w:rFonts w:ascii="Arial"/>
          <w:w w:val="105"/>
          <w:sz w:val="18"/>
        </w:rPr>
        <w:t>EXHIBIT</w:t>
      </w:r>
      <w:r>
        <w:rPr>
          <w:rFonts w:ascii="Arial"/>
          <w:spacing w:val="3"/>
          <w:w w:val="105"/>
          <w:sz w:val="18"/>
        </w:rPr>
        <w:t> </w:t>
      </w:r>
      <w:r>
        <w:rPr>
          <w:w w:val="105"/>
          <w:sz w:val="24"/>
        </w:rPr>
        <w:t>B.</w:t>
      </w:r>
    </w:p>
    <w:p>
      <w:pPr>
        <w:spacing w:after="0" w:line="225" w:lineRule="auto"/>
        <w:jc w:val="left"/>
        <w:rPr>
          <w:sz w:val="24"/>
        </w:rPr>
        <w:sectPr>
          <w:headerReference w:type="default" r:id="rId5"/>
          <w:footerReference w:type="default" r:id="rId6"/>
          <w:type w:val="continuous"/>
          <w:pgSz w:w="12240" w:h="15840"/>
          <w:pgMar w:header="280" w:footer="13" w:top="640" w:bottom="200" w:left="600" w:right="8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pStyle w:val="Heading2"/>
        <w:numPr>
          <w:ilvl w:val="0"/>
          <w:numId w:val="1"/>
        </w:numPr>
        <w:tabs>
          <w:tab w:pos="4871" w:val="left" w:leader="none"/>
        </w:tabs>
        <w:spacing w:line="240" w:lineRule="auto" w:before="90" w:after="0"/>
        <w:ind w:left="4870" w:right="0" w:hanging="227"/>
        <w:jc w:val="left"/>
        <w:rPr>
          <w:sz w:val="25"/>
        </w:rPr>
      </w:pPr>
      <w:r>
        <w:rPr>
          <w:w w:val="105"/>
        </w:rPr>
        <w:t>Introduction</w:t>
      </w:r>
    </w:p>
    <w:p>
      <w:pPr>
        <w:pStyle w:val="BodyText"/>
        <w:spacing w:before="2"/>
        <w:rPr>
          <w:b/>
          <w:sz w:val="22"/>
        </w:rPr>
      </w:pPr>
    </w:p>
    <w:p>
      <w:pPr>
        <w:tabs>
          <w:tab w:pos="2301" w:val="left" w:leader="none"/>
        </w:tabs>
        <w:spacing w:line="475" w:lineRule="auto" w:before="0"/>
        <w:ind w:left="953" w:right="1096" w:firstLine="962"/>
        <w:jc w:val="left"/>
        <w:rPr>
          <w:sz w:val="23"/>
        </w:rPr>
      </w:pPr>
      <w:r>
        <w:rPr>
          <w:w w:val="105"/>
          <w:sz w:val="24"/>
        </w:rPr>
        <w:t>l.</w:t>
        <w:tab/>
        <w:t>This prosecution is a credibility contest. As the prosecution well knows, </w:t>
      </w:r>
      <w:r>
        <w:rPr>
          <w:w w:val="105"/>
          <w:sz w:val="23"/>
        </w:rPr>
        <w:t>physical evidence corroborating or undermining the accuser's statements is critical. The accuser claims she was sexually assaulted, and that during the assault she suffered injuries.</w:t>
      </w:r>
    </w:p>
    <w:p>
      <w:pPr>
        <w:pStyle w:val="ListParagraph"/>
        <w:numPr>
          <w:ilvl w:val="0"/>
          <w:numId w:val="2"/>
        </w:numPr>
        <w:tabs>
          <w:tab w:pos="2311" w:val="left" w:leader="none"/>
          <w:tab w:pos="2312" w:val="left" w:leader="none"/>
        </w:tabs>
        <w:spacing w:line="482" w:lineRule="auto" w:before="2" w:after="0"/>
        <w:ind w:left="953" w:right="1212" w:firstLine="951"/>
        <w:jc w:val="left"/>
        <w:rPr>
          <w:sz w:val="23"/>
        </w:rPr>
      </w:pPr>
      <w:r>
        <w:rPr>
          <w:w w:val="110"/>
          <w:sz w:val="23"/>
        </w:rPr>
        <w:t>The defense has previously brought to the Court's attention that the prosecution</w:t>
      </w:r>
      <w:r>
        <w:rPr>
          <w:spacing w:val="-10"/>
          <w:w w:val="110"/>
          <w:sz w:val="23"/>
        </w:rPr>
        <w:t> </w:t>
      </w:r>
      <w:r>
        <w:rPr>
          <w:w w:val="110"/>
          <w:sz w:val="23"/>
        </w:rPr>
        <w:t>has</w:t>
      </w:r>
      <w:r>
        <w:rPr>
          <w:spacing w:val="-3"/>
          <w:w w:val="110"/>
          <w:sz w:val="23"/>
        </w:rPr>
        <w:t> </w:t>
      </w:r>
      <w:r>
        <w:rPr>
          <w:w w:val="110"/>
          <w:sz w:val="23"/>
        </w:rPr>
        <w:t>failed</w:t>
      </w:r>
      <w:r>
        <w:rPr>
          <w:spacing w:val="-22"/>
          <w:w w:val="110"/>
          <w:sz w:val="23"/>
        </w:rPr>
        <w:t> </w:t>
      </w:r>
      <w:r>
        <w:rPr>
          <w:w w:val="110"/>
          <w:sz w:val="23"/>
        </w:rPr>
        <w:t>to</w:t>
      </w:r>
      <w:r>
        <w:rPr>
          <w:spacing w:val="-12"/>
          <w:w w:val="110"/>
          <w:sz w:val="23"/>
        </w:rPr>
        <w:t> </w:t>
      </w:r>
      <w:r>
        <w:rPr>
          <w:w w:val="110"/>
          <w:sz w:val="23"/>
        </w:rPr>
        <w:t>provide</w:t>
      </w:r>
      <w:r>
        <w:rPr>
          <w:spacing w:val="-20"/>
          <w:w w:val="110"/>
          <w:sz w:val="23"/>
        </w:rPr>
        <w:t> </w:t>
      </w:r>
      <w:r>
        <w:rPr>
          <w:w w:val="110"/>
          <w:sz w:val="23"/>
        </w:rPr>
        <w:t>exculpatory</w:t>
      </w:r>
      <w:r>
        <w:rPr>
          <w:spacing w:val="-1"/>
          <w:w w:val="110"/>
          <w:sz w:val="23"/>
        </w:rPr>
        <w:t> </w:t>
      </w:r>
      <w:r>
        <w:rPr>
          <w:w w:val="110"/>
          <w:sz w:val="23"/>
        </w:rPr>
        <w:t>information</w:t>
      </w:r>
      <w:r>
        <w:rPr>
          <w:spacing w:val="-14"/>
          <w:w w:val="110"/>
          <w:sz w:val="23"/>
        </w:rPr>
        <w:t> </w:t>
      </w:r>
      <w:r>
        <w:rPr>
          <w:w w:val="110"/>
          <w:sz w:val="23"/>
        </w:rPr>
        <w:t>in</w:t>
      </w:r>
      <w:r>
        <w:rPr>
          <w:spacing w:val="-9"/>
          <w:w w:val="110"/>
          <w:sz w:val="23"/>
        </w:rPr>
        <w:t> </w:t>
      </w:r>
      <w:r>
        <w:rPr>
          <w:w w:val="110"/>
          <w:sz w:val="23"/>
        </w:rPr>
        <w:t>a</w:t>
      </w:r>
      <w:r>
        <w:rPr>
          <w:spacing w:val="-18"/>
          <w:w w:val="110"/>
          <w:sz w:val="23"/>
        </w:rPr>
        <w:t> </w:t>
      </w:r>
      <w:r>
        <w:rPr>
          <w:w w:val="110"/>
          <w:sz w:val="23"/>
        </w:rPr>
        <w:t>timely</w:t>
      </w:r>
      <w:r>
        <w:rPr>
          <w:spacing w:val="-12"/>
          <w:w w:val="110"/>
          <w:sz w:val="23"/>
        </w:rPr>
        <w:t> </w:t>
      </w:r>
      <w:r>
        <w:rPr>
          <w:w w:val="110"/>
          <w:sz w:val="23"/>
        </w:rPr>
        <w:t>way,</w:t>
      </w:r>
      <w:r>
        <w:rPr>
          <w:spacing w:val="-18"/>
          <w:w w:val="110"/>
          <w:sz w:val="23"/>
        </w:rPr>
        <w:t> </w:t>
      </w:r>
      <w:r>
        <w:rPr>
          <w:w w:val="110"/>
          <w:sz w:val="23"/>
        </w:rPr>
        <w:t>and</w:t>
      </w:r>
      <w:r>
        <w:rPr>
          <w:spacing w:val="-23"/>
          <w:w w:val="110"/>
          <w:sz w:val="23"/>
        </w:rPr>
        <w:t> </w:t>
      </w:r>
      <w:r>
        <w:rPr>
          <w:w w:val="110"/>
          <w:sz w:val="23"/>
        </w:rPr>
        <w:t>resisted the defense's attempts to obtain exculpatory</w:t>
      </w:r>
      <w:r>
        <w:rPr>
          <w:spacing w:val="2"/>
          <w:w w:val="110"/>
          <w:sz w:val="23"/>
        </w:rPr>
        <w:t> </w:t>
      </w:r>
      <w:r>
        <w:rPr>
          <w:w w:val="110"/>
          <w:sz w:val="23"/>
        </w:rPr>
        <w:t>information.</w:t>
      </w:r>
    </w:p>
    <w:p>
      <w:pPr>
        <w:pStyle w:val="ListParagraph"/>
        <w:numPr>
          <w:ilvl w:val="0"/>
          <w:numId w:val="2"/>
        </w:numPr>
        <w:tabs>
          <w:tab w:pos="2316" w:val="left" w:leader="none"/>
          <w:tab w:pos="2317" w:val="left" w:leader="none"/>
        </w:tabs>
        <w:spacing w:line="251" w:lineRule="exact" w:before="0" w:after="0"/>
        <w:ind w:left="2316" w:right="0" w:hanging="411"/>
        <w:jc w:val="left"/>
        <w:rPr>
          <w:sz w:val="23"/>
        </w:rPr>
      </w:pPr>
      <w:r>
        <w:rPr>
          <w:w w:val="110"/>
          <w:sz w:val="23"/>
        </w:rPr>
        <w:t>Now, on the eve</w:t>
      </w:r>
      <w:r>
        <w:rPr>
          <w:spacing w:val="-50"/>
          <w:w w:val="110"/>
          <w:sz w:val="23"/>
        </w:rPr>
        <w:t> </w:t>
      </w:r>
      <w:r>
        <w:rPr>
          <w:w w:val="110"/>
          <w:sz w:val="23"/>
        </w:rPr>
        <w:t>of trial, the defense has discovered that the prosecution has</w:t>
      </w:r>
    </w:p>
    <w:p>
      <w:pPr>
        <w:pStyle w:val="BodyText"/>
        <w:spacing w:before="1"/>
        <w:rPr>
          <w:sz w:val="15"/>
        </w:rPr>
      </w:pPr>
    </w:p>
    <w:p>
      <w:pPr>
        <w:spacing w:before="91"/>
        <w:ind w:left="955" w:right="0" w:firstLine="0"/>
        <w:jc w:val="left"/>
        <w:rPr>
          <w:sz w:val="23"/>
        </w:rPr>
      </w:pPr>
      <w:r>
        <w:rPr>
          <w:w w:val="110"/>
          <w:sz w:val="23"/>
        </w:rPr>
        <w:t>suppressed </w:t>
      </w:r>
      <w:r>
        <w:rPr>
          <w:b/>
          <w:i/>
          <w:w w:val="110"/>
          <w:sz w:val="23"/>
          <w:u w:val="thick"/>
        </w:rPr>
        <w:t>critical exculpatoey information</w:t>
      </w:r>
      <w:r>
        <w:rPr>
          <w:b/>
          <w:i/>
          <w:w w:val="110"/>
          <w:sz w:val="23"/>
        </w:rPr>
        <w:t> </w:t>
      </w:r>
      <w:r>
        <w:rPr>
          <w:w w:val="110"/>
          <w:sz w:val="23"/>
        </w:rPr>
        <w:t>that:</w:t>
      </w:r>
    </w:p>
    <w:p>
      <w:pPr>
        <w:pStyle w:val="BodyText"/>
        <w:spacing w:before="6"/>
        <w:rPr>
          <w:sz w:val="22"/>
        </w:rPr>
      </w:pPr>
    </w:p>
    <w:p>
      <w:pPr>
        <w:pStyle w:val="Heading4"/>
        <w:numPr>
          <w:ilvl w:val="0"/>
          <w:numId w:val="3"/>
        </w:numPr>
        <w:tabs>
          <w:tab w:pos="2315" w:val="left" w:leader="none"/>
          <w:tab w:pos="2316" w:val="left" w:leader="none"/>
        </w:tabs>
        <w:spacing w:line="262" w:lineRule="exact" w:before="0" w:after="0"/>
        <w:ind w:left="2355" w:right="0" w:hanging="454"/>
        <w:jc w:val="left"/>
        <w:rPr>
          <w:i/>
          <w:u w:val="none"/>
        </w:rPr>
      </w:pPr>
      <w:r>
        <w:rPr>
          <w:b w:val="0"/>
          <w:i w:val="0"/>
          <w:w w:val="110"/>
          <w:u w:val="none"/>
        </w:rPr>
        <w:t>the defense </w:t>
      </w:r>
      <w:r>
        <w:rPr>
          <w:i/>
          <w:w w:val="110"/>
          <w:u w:val="thick"/>
        </w:rPr>
        <w:t>had specifically and repeatedly requested orallv and in</w:t>
      </w:r>
      <w:r>
        <w:rPr>
          <w:i/>
          <w:spacing w:val="-8"/>
          <w:w w:val="110"/>
          <w:u w:val="thick"/>
        </w:rPr>
        <w:t> </w:t>
      </w:r>
      <w:r>
        <w:rPr>
          <w:i/>
          <w:w w:val="110"/>
          <w:u w:val="thick"/>
        </w:rPr>
        <w:t>written</w:t>
      </w:r>
    </w:p>
    <w:p>
      <w:pPr>
        <w:spacing w:line="262" w:lineRule="exact" w:before="0"/>
        <w:ind w:left="2313" w:right="0" w:firstLine="0"/>
        <w:jc w:val="left"/>
        <w:rPr>
          <w:b/>
          <w:i/>
          <w:sz w:val="22"/>
        </w:rPr>
      </w:pPr>
      <w:r>
        <w:rPr>
          <w:b/>
          <w:w w:val="110"/>
          <w:sz w:val="23"/>
          <w:u w:val="thick"/>
        </w:rPr>
        <w:t>Brady </w:t>
      </w:r>
      <w:r>
        <w:rPr>
          <w:b/>
          <w:i/>
          <w:w w:val="110"/>
          <w:sz w:val="22"/>
          <w:u w:val="thick"/>
        </w:rPr>
        <w:t>and </w:t>
      </w:r>
      <w:r>
        <w:rPr>
          <w:b/>
          <w:i/>
          <w:w w:val="110"/>
          <w:sz w:val="23"/>
          <w:u w:val="thick"/>
        </w:rPr>
        <w:t>Crim. </w:t>
      </w:r>
      <w:r>
        <w:rPr>
          <w:b/>
          <w:i/>
          <w:w w:val="110"/>
          <w:sz w:val="22"/>
          <w:u w:val="thick"/>
        </w:rPr>
        <w:t>P. 16 motions and letters;</w:t>
      </w:r>
    </w:p>
    <w:p>
      <w:pPr>
        <w:pStyle w:val="BodyText"/>
        <w:spacing w:before="4"/>
        <w:rPr>
          <w:b/>
          <w:i/>
        </w:rPr>
      </w:pPr>
    </w:p>
    <w:p>
      <w:pPr>
        <w:pStyle w:val="ListParagraph"/>
        <w:numPr>
          <w:ilvl w:val="0"/>
          <w:numId w:val="3"/>
        </w:numPr>
        <w:tabs>
          <w:tab w:pos="2315" w:val="left" w:leader="none"/>
          <w:tab w:pos="2316" w:val="left" w:leader="none"/>
        </w:tabs>
        <w:spacing w:line="235" w:lineRule="auto" w:before="0" w:after="0"/>
        <w:ind w:left="2355" w:right="1213" w:hanging="454"/>
        <w:jc w:val="left"/>
        <w:rPr>
          <w:b/>
          <w:i/>
          <w:sz w:val="23"/>
        </w:rPr>
      </w:pPr>
      <w:r>
        <w:rPr>
          <w:w w:val="110"/>
          <w:sz w:val="23"/>
        </w:rPr>
        <w:t>this</w:t>
      </w:r>
      <w:r>
        <w:rPr>
          <w:spacing w:val="-16"/>
          <w:w w:val="110"/>
          <w:sz w:val="23"/>
        </w:rPr>
        <w:t> </w:t>
      </w:r>
      <w:r>
        <w:rPr>
          <w:w w:val="110"/>
          <w:sz w:val="23"/>
        </w:rPr>
        <w:t>Court</w:t>
      </w:r>
      <w:r>
        <w:rPr>
          <w:spacing w:val="-10"/>
          <w:w w:val="110"/>
          <w:sz w:val="23"/>
        </w:rPr>
        <w:t> </w:t>
      </w:r>
      <w:r>
        <w:rPr>
          <w:w w:val="110"/>
          <w:sz w:val="23"/>
        </w:rPr>
        <w:t>on</w:t>
      </w:r>
      <w:r>
        <w:rPr>
          <w:spacing w:val="-22"/>
          <w:w w:val="110"/>
          <w:sz w:val="23"/>
        </w:rPr>
        <w:t> </w:t>
      </w:r>
      <w:r>
        <w:rPr>
          <w:w w:val="110"/>
          <w:sz w:val="23"/>
        </w:rPr>
        <w:t>August</w:t>
      </w:r>
      <w:r>
        <w:rPr>
          <w:spacing w:val="-13"/>
          <w:w w:val="110"/>
          <w:sz w:val="23"/>
        </w:rPr>
        <w:t> </w:t>
      </w:r>
      <w:r>
        <w:rPr>
          <w:w w:val="110"/>
          <w:sz w:val="23"/>
        </w:rPr>
        <w:t>16</w:t>
      </w:r>
      <w:r>
        <w:rPr>
          <w:spacing w:val="37"/>
          <w:w w:val="110"/>
          <w:sz w:val="23"/>
        </w:rPr>
        <w:t> </w:t>
      </w:r>
      <w:r>
        <w:rPr>
          <w:b/>
          <w:i/>
          <w:w w:val="110"/>
          <w:sz w:val="23"/>
          <w:u w:val="thick"/>
        </w:rPr>
        <w:t>specifically</w:t>
      </w:r>
      <w:r>
        <w:rPr>
          <w:b/>
          <w:i/>
          <w:spacing w:val="-13"/>
          <w:w w:val="110"/>
          <w:sz w:val="23"/>
          <w:u w:val="thick"/>
        </w:rPr>
        <w:t> </w:t>
      </w:r>
      <w:r>
        <w:rPr>
          <w:b/>
          <w:i/>
          <w:w w:val="110"/>
          <w:sz w:val="23"/>
          <w:u w:val="thick"/>
        </w:rPr>
        <w:t>ordered</w:t>
      </w:r>
      <w:r>
        <w:rPr>
          <w:b/>
          <w:i/>
          <w:spacing w:val="-2"/>
          <w:w w:val="110"/>
          <w:sz w:val="23"/>
          <w:u w:val="thick"/>
        </w:rPr>
        <w:t> </w:t>
      </w:r>
      <w:r>
        <w:rPr>
          <w:b/>
          <w:i/>
          <w:w w:val="110"/>
          <w:sz w:val="23"/>
          <w:u w:val="thick"/>
        </w:rPr>
        <w:t>the</w:t>
      </w:r>
      <w:r>
        <w:rPr>
          <w:b/>
          <w:i/>
          <w:spacing w:val="-10"/>
          <w:w w:val="110"/>
          <w:sz w:val="23"/>
          <w:u w:val="thick"/>
        </w:rPr>
        <w:t> </w:t>
      </w:r>
      <w:r>
        <w:rPr>
          <w:b/>
          <w:i/>
          <w:w w:val="110"/>
          <w:sz w:val="23"/>
          <w:u w:val="thick"/>
        </w:rPr>
        <w:t>prosecution</w:t>
      </w:r>
      <w:r>
        <w:rPr>
          <w:b/>
          <w:i/>
          <w:spacing w:val="6"/>
          <w:w w:val="110"/>
          <w:sz w:val="23"/>
          <w:u w:val="thick"/>
        </w:rPr>
        <w:t> </w:t>
      </w:r>
      <w:r>
        <w:rPr>
          <w:b/>
          <w:i/>
          <w:w w:val="110"/>
          <w:sz w:val="23"/>
          <w:u w:val="thick"/>
        </w:rPr>
        <w:t>to</w:t>
      </w:r>
      <w:r>
        <w:rPr>
          <w:b/>
          <w:i/>
          <w:spacing w:val="-18"/>
          <w:w w:val="110"/>
          <w:sz w:val="23"/>
          <w:u w:val="thick"/>
        </w:rPr>
        <w:t> </w:t>
      </w:r>
      <w:r>
        <w:rPr>
          <w:b/>
          <w:i/>
          <w:w w:val="110"/>
          <w:sz w:val="23"/>
          <w:u w:val="thick"/>
        </w:rPr>
        <w:t>disclose </w:t>
      </w:r>
      <w:r>
        <w:rPr>
          <w:b/>
          <w:i/>
          <w:w w:val="110"/>
          <w:sz w:val="23"/>
          <w:u w:val="thick"/>
        </w:rPr>
        <w:t>forthwith;</w:t>
      </w:r>
    </w:p>
    <w:p>
      <w:pPr>
        <w:pStyle w:val="BodyText"/>
        <w:spacing w:before="5"/>
        <w:rPr>
          <w:b/>
          <w:i/>
        </w:rPr>
      </w:pPr>
    </w:p>
    <w:p>
      <w:pPr>
        <w:pStyle w:val="ListParagraph"/>
        <w:numPr>
          <w:ilvl w:val="0"/>
          <w:numId w:val="3"/>
        </w:numPr>
        <w:tabs>
          <w:tab w:pos="2314" w:val="left" w:leader="none"/>
          <w:tab w:pos="2315" w:val="left" w:leader="none"/>
        </w:tabs>
        <w:spacing w:line="235" w:lineRule="auto" w:before="0" w:after="0"/>
        <w:ind w:left="2336" w:right="1730" w:hanging="430"/>
        <w:jc w:val="left"/>
        <w:rPr>
          <w:b/>
          <w:i/>
          <w:sz w:val="23"/>
        </w:rPr>
      </w:pPr>
      <w:r>
        <w:rPr>
          <w:w w:val="105"/>
          <w:sz w:val="23"/>
        </w:rPr>
        <w:t>prosecutor Easter </w:t>
      </w:r>
      <w:r>
        <w:rPr>
          <w:b/>
          <w:i/>
          <w:w w:val="105"/>
          <w:sz w:val="23"/>
          <w:u w:val="thick"/>
        </w:rPr>
        <w:t>specifically denied in open court was held by </w:t>
      </w:r>
      <w:r>
        <w:rPr>
          <w:b/>
          <w:i/>
          <w:spacing w:val="-10"/>
          <w:w w:val="105"/>
          <w:sz w:val="23"/>
          <w:u w:val="thick"/>
        </w:rPr>
        <w:t>the </w:t>
      </w:r>
      <w:r>
        <w:rPr>
          <w:b/>
          <w:i/>
          <w:w w:val="105"/>
          <w:sz w:val="23"/>
          <w:u w:val="thick"/>
        </w:rPr>
        <w:t>prosecution;</w:t>
      </w:r>
    </w:p>
    <w:p>
      <w:pPr>
        <w:pStyle w:val="BodyText"/>
        <w:spacing w:before="6"/>
        <w:rPr>
          <w:b/>
          <w:i/>
        </w:rPr>
      </w:pPr>
    </w:p>
    <w:p>
      <w:pPr>
        <w:pStyle w:val="ListParagraph"/>
        <w:numPr>
          <w:ilvl w:val="0"/>
          <w:numId w:val="3"/>
        </w:numPr>
        <w:tabs>
          <w:tab w:pos="2310" w:val="left" w:leader="none"/>
          <w:tab w:pos="2312" w:val="left" w:leader="none"/>
        </w:tabs>
        <w:spacing w:line="240" w:lineRule="auto" w:before="1" w:after="0"/>
        <w:ind w:left="2311" w:right="0" w:hanging="410"/>
        <w:jc w:val="left"/>
        <w:rPr>
          <w:b/>
          <w:i/>
          <w:sz w:val="23"/>
        </w:rPr>
      </w:pPr>
      <w:r>
        <w:rPr>
          <w:w w:val="110"/>
          <w:sz w:val="23"/>
        </w:rPr>
        <w:t>the prosecution </w:t>
      </w:r>
      <w:r>
        <w:rPr>
          <w:w w:val="110"/>
          <w:sz w:val="24"/>
        </w:rPr>
        <w:t>in </w:t>
      </w:r>
      <w:r>
        <w:rPr>
          <w:w w:val="110"/>
          <w:sz w:val="23"/>
        </w:rPr>
        <w:t>two pleadings </w:t>
      </w:r>
      <w:r>
        <w:rPr>
          <w:b/>
          <w:i/>
          <w:w w:val="110"/>
          <w:sz w:val="23"/>
          <w:u w:val="thick"/>
        </w:rPr>
        <w:t>specifically denied was in its</w:t>
      </w:r>
      <w:r>
        <w:rPr>
          <w:b/>
          <w:i/>
          <w:spacing w:val="-30"/>
          <w:w w:val="110"/>
          <w:sz w:val="23"/>
          <w:u w:val="thick"/>
        </w:rPr>
        <w:t> </w:t>
      </w:r>
      <w:r>
        <w:rPr>
          <w:b/>
          <w:i/>
          <w:w w:val="110"/>
          <w:sz w:val="23"/>
          <w:u w:val="thick"/>
        </w:rPr>
        <w:t>possession;</w:t>
      </w:r>
    </w:p>
    <w:p>
      <w:pPr>
        <w:pStyle w:val="BodyText"/>
        <w:spacing w:before="3"/>
        <w:rPr>
          <w:b/>
          <w:i/>
          <w:sz w:val="22"/>
        </w:rPr>
      </w:pPr>
    </w:p>
    <w:p>
      <w:pPr>
        <w:pStyle w:val="Heading4"/>
        <w:numPr>
          <w:ilvl w:val="0"/>
          <w:numId w:val="3"/>
        </w:numPr>
        <w:tabs>
          <w:tab w:pos="2315" w:val="left" w:leader="none"/>
          <w:tab w:pos="2316" w:val="left" w:leader="none"/>
        </w:tabs>
        <w:spacing w:line="235" w:lineRule="auto" w:before="0" w:after="0"/>
        <w:ind w:left="2309" w:right="925" w:hanging="408"/>
        <w:jc w:val="left"/>
        <w:rPr>
          <w:u w:val="none"/>
        </w:rPr>
      </w:pPr>
      <w:r>
        <w:rPr>
          <w:b w:val="0"/>
          <w:i w:val="0"/>
          <w:w w:val="105"/>
          <w:u w:val="none"/>
        </w:rPr>
        <w:t>the prosecution </w:t>
      </w:r>
      <w:r>
        <w:rPr>
          <w:i/>
          <w:w w:val="105"/>
          <w:u w:val="thick"/>
        </w:rPr>
        <w:t>has never told the defense it has and has never provided </w:t>
      </w:r>
      <w:r>
        <w:rPr>
          <w:i/>
          <w:spacing w:val="-24"/>
          <w:w w:val="105"/>
          <w:u w:val="thick"/>
        </w:rPr>
        <w:t>to </w:t>
      </w:r>
      <w:r>
        <w:rPr>
          <w:w w:val="105"/>
          <w:u w:val="thick"/>
        </w:rPr>
        <w:t>the</w:t>
      </w:r>
      <w:r>
        <w:rPr>
          <w:spacing w:val="14"/>
          <w:w w:val="105"/>
          <w:u w:val="thick"/>
        </w:rPr>
        <w:t> </w:t>
      </w:r>
      <w:r>
        <w:rPr>
          <w:w w:val="105"/>
          <w:u w:val="thick"/>
        </w:rPr>
        <w:t>defense.</w:t>
      </w:r>
    </w:p>
    <w:p>
      <w:pPr>
        <w:pStyle w:val="BodyText"/>
        <w:spacing w:before="10"/>
        <w:rPr>
          <w:b/>
          <w:i/>
          <w:sz w:val="21"/>
        </w:rPr>
      </w:pPr>
    </w:p>
    <w:p>
      <w:pPr>
        <w:pStyle w:val="ListParagraph"/>
        <w:numPr>
          <w:ilvl w:val="0"/>
          <w:numId w:val="2"/>
        </w:numPr>
        <w:tabs>
          <w:tab w:pos="2314" w:val="left" w:leader="none"/>
          <w:tab w:pos="2315" w:val="left" w:leader="none"/>
        </w:tabs>
        <w:spacing w:line="468" w:lineRule="auto" w:before="0" w:after="0"/>
        <w:ind w:left="958" w:right="1092" w:firstLine="947"/>
        <w:jc w:val="left"/>
        <w:rPr>
          <w:sz w:val="23"/>
        </w:rPr>
      </w:pPr>
      <w:r>
        <w:rPr>
          <w:w w:val="110"/>
          <w:sz w:val="23"/>
        </w:rPr>
        <w:t>One of the prosecution's experts, a forensic pathologist, was endorsed by the</w:t>
      </w:r>
      <w:r>
        <w:rPr>
          <w:spacing w:val="-21"/>
          <w:w w:val="110"/>
          <w:sz w:val="23"/>
        </w:rPr>
        <w:t> </w:t>
      </w:r>
      <w:r>
        <w:rPr>
          <w:w w:val="110"/>
          <w:sz w:val="23"/>
        </w:rPr>
        <w:t>prosecution</w:t>
      </w:r>
      <w:r>
        <w:rPr>
          <w:spacing w:val="-7"/>
          <w:w w:val="110"/>
          <w:sz w:val="23"/>
        </w:rPr>
        <w:t> </w:t>
      </w:r>
      <w:r>
        <w:rPr>
          <w:w w:val="110"/>
          <w:sz w:val="23"/>
        </w:rPr>
        <w:t>to</w:t>
      </w:r>
      <w:r>
        <w:rPr>
          <w:spacing w:val="-7"/>
          <w:w w:val="110"/>
          <w:sz w:val="23"/>
        </w:rPr>
        <w:t> </w:t>
      </w:r>
      <w:r>
        <w:rPr>
          <w:w w:val="110"/>
          <w:sz w:val="23"/>
        </w:rPr>
        <w:t>provide</w:t>
      </w:r>
      <w:r>
        <w:rPr>
          <w:spacing w:val="-9"/>
          <w:w w:val="110"/>
          <w:sz w:val="23"/>
        </w:rPr>
        <w:t> </w:t>
      </w:r>
      <w:r>
        <w:rPr>
          <w:w w:val="110"/>
          <w:sz w:val="23"/>
        </w:rPr>
        <w:t>expert</w:t>
      </w:r>
      <w:r>
        <w:rPr>
          <w:spacing w:val="-10"/>
          <w:w w:val="110"/>
          <w:sz w:val="23"/>
        </w:rPr>
        <w:t> </w:t>
      </w:r>
      <w:r>
        <w:rPr>
          <w:w w:val="110"/>
          <w:sz w:val="23"/>
        </w:rPr>
        <w:t>rebuttal</w:t>
      </w:r>
      <w:r>
        <w:rPr>
          <w:spacing w:val="-7"/>
          <w:w w:val="110"/>
          <w:sz w:val="23"/>
        </w:rPr>
        <w:t> </w:t>
      </w:r>
      <w:r>
        <w:rPr>
          <w:w w:val="110"/>
          <w:sz w:val="23"/>
        </w:rPr>
        <w:t>testimony on,</w:t>
      </w:r>
      <w:r>
        <w:rPr>
          <w:spacing w:val="-21"/>
          <w:w w:val="110"/>
          <w:sz w:val="23"/>
        </w:rPr>
        <w:t> </w:t>
      </w:r>
      <w:r>
        <w:rPr>
          <w:i/>
          <w:w w:val="110"/>
          <w:sz w:val="23"/>
        </w:rPr>
        <w:t>inter</w:t>
      </w:r>
      <w:r>
        <w:rPr>
          <w:i/>
          <w:spacing w:val="-12"/>
          <w:w w:val="110"/>
          <w:sz w:val="23"/>
        </w:rPr>
        <w:t> </w:t>
      </w:r>
      <w:r>
        <w:rPr>
          <w:i/>
          <w:w w:val="110"/>
          <w:sz w:val="23"/>
        </w:rPr>
        <w:t>alia,</w:t>
      </w:r>
      <w:r>
        <w:rPr>
          <w:i/>
          <w:spacing w:val="-26"/>
          <w:w w:val="110"/>
          <w:sz w:val="23"/>
        </w:rPr>
        <w:t> </w:t>
      </w:r>
      <w:r>
        <w:rPr>
          <w:w w:val="110"/>
          <w:sz w:val="23"/>
        </w:rPr>
        <w:t>the</w:t>
      </w:r>
      <w:r>
        <w:rPr>
          <w:spacing w:val="-13"/>
          <w:w w:val="110"/>
          <w:sz w:val="23"/>
        </w:rPr>
        <w:t> </w:t>
      </w:r>
      <w:r>
        <w:rPr>
          <w:w w:val="110"/>
          <w:sz w:val="23"/>
        </w:rPr>
        <w:t>accuser's</w:t>
      </w:r>
      <w:r>
        <w:rPr>
          <w:spacing w:val="-8"/>
          <w:w w:val="110"/>
          <w:sz w:val="23"/>
        </w:rPr>
        <w:t> </w:t>
      </w:r>
      <w:r>
        <w:rPr>
          <w:w w:val="110"/>
          <w:sz w:val="23"/>
        </w:rPr>
        <w:t>alleged injuries, which she alleged Mr. Bryant caused. After months of consulting with this forensics</w:t>
      </w:r>
      <w:r>
        <w:rPr>
          <w:spacing w:val="-10"/>
          <w:w w:val="110"/>
          <w:sz w:val="23"/>
        </w:rPr>
        <w:t> </w:t>
      </w:r>
      <w:r>
        <w:rPr>
          <w:w w:val="110"/>
          <w:sz w:val="23"/>
        </w:rPr>
        <w:t>expert,</w:t>
      </w:r>
      <w:r>
        <w:rPr>
          <w:spacing w:val="-13"/>
          <w:w w:val="110"/>
          <w:sz w:val="23"/>
        </w:rPr>
        <w:t> </w:t>
      </w:r>
      <w:r>
        <w:rPr>
          <w:w w:val="110"/>
          <w:sz w:val="23"/>
        </w:rPr>
        <w:t>the</w:t>
      </w:r>
      <w:r>
        <w:rPr>
          <w:spacing w:val="-10"/>
          <w:w w:val="110"/>
          <w:sz w:val="23"/>
        </w:rPr>
        <w:t> </w:t>
      </w:r>
      <w:r>
        <w:rPr>
          <w:w w:val="110"/>
          <w:sz w:val="23"/>
        </w:rPr>
        <w:t>prosecution</w:t>
      </w:r>
      <w:r>
        <w:rPr>
          <w:spacing w:val="-12"/>
          <w:w w:val="110"/>
          <w:sz w:val="23"/>
        </w:rPr>
        <w:t> </w:t>
      </w:r>
      <w:r>
        <w:rPr>
          <w:w w:val="110"/>
          <w:sz w:val="23"/>
        </w:rPr>
        <w:t>on</w:t>
      </w:r>
      <w:r>
        <w:rPr>
          <w:spacing w:val="-10"/>
          <w:w w:val="110"/>
          <w:sz w:val="23"/>
        </w:rPr>
        <w:t> </w:t>
      </w:r>
      <w:r>
        <w:rPr>
          <w:w w:val="110"/>
          <w:sz w:val="23"/>
        </w:rPr>
        <w:t>July</w:t>
      </w:r>
      <w:r>
        <w:rPr>
          <w:spacing w:val="-10"/>
          <w:w w:val="110"/>
          <w:sz w:val="23"/>
        </w:rPr>
        <w:t> </w:t>
      </w:r>
      <w:r>
        <w:rPr>
          <w:w w:val="110"/>
          <w:sz w:val="23"/>
        </w:rPr>
        <w:t>15</w:t>
      </w:r>
      <w:r>
        <w:rPr>
          <w:spacing w:val="-16"/>
          <w:w w:val="110"/>
          <w:sz w:val="23"/>
        </w:rPr>
        <w:t> </w:t>
      </w:r>
      <w:r>
        <w:rPr>
          <w:w w:val="110"/>
          <w:sz w:val="23"/>
        </w:rPr>
        <w:t>suddenly</w:t>
      </w:r>
      <w:r>
        <w:rPr>
          <w:spacing w:val="-9"/>
          <w:w w:val="110"/>
          <w:sz w:val="23"/>
        </w:rPr>
        <w:t> </w:t>
      </w:r>
      <w:r>
        <w:rPr>
          <w:w w:val="110"/>
          <w:sz w:val="23"/>
        </w:rPr>
        <w:t>de-endorsed</w:t>
      </w:r>
      <w:r>
        <w:rPr>
          <w:spacing w:val="-8"/>
          <w:w w:val="110"/>
          <w:sz w:val="23"/>
        </w:rPr>
        <w:t> </w:t>
      </w:r>
      <w:r>
        <w:rPr>
          <w:w w:val="110"/>
          <w:sz w:val="23"/>
        </w:rPr>
        <w:t>him.</w:t>
      </w:r>
      <w:r>
        <w:rPr>
          <w:spacing w:val="-20"/>
          <w:w w:val="110"/>
          <w:sz w:val="23"/>
        </w:rPr>
        <w:t> </w:t>
      </w:r>
      <w:r>
        <w:rPr>
          <w:w w:val="110"/>
          <w:sz w:val="23"/>
        </w:rPr>
        <w:t>Despite</w:t>
      </w:r>
      <w:r>
        <w:rPr>
          <w:spacing w:val="-20"/>
          <w:w w:val="110"/>
          <w:sz w:val="23"/>
        </w:rPr>
        <w:t> </w:t>
      </w:r>
      <w:r>
        <w:rPr>
          <w:w w:val="110"/>
          <w:sz w:val="23"/>
        </w:rPr>
        <w:t>a</w:t>
      </w:r>
      <w:r>
        <w:rPr>
          <w:spacing w:val="-23"/>
          <w:w w:val="110"/>
          <w:sz w:val="23"/>
        </w:rPr>
        <w:t> </w:t>
      </w:r>
      <w:r>
        <w:rPr>
          <w:w w:val="110"/>
          <w:sz w:val="23"/>
        </w:rPr>
        <w:t>Court Order compelling the </w:t>
      </w:r>
      <w:r>
        <w:rPr>
          <w:w w:val="110"/>
          <w:sz w:val="22"/>
        </w:rPr>
        <w:t>prosecution to disclose </w:t>
      </w:r>
      <w:r>
        <w:rPr>
          <w:w w:val="110"/>
          <w:sz w:val="23"/>
        </w:rPr>
        <w:t>all </w:t>
      </w:r>
      <w:r>
        <w:rPr>
          <w:w w:val="110"/>
          <w:sz w:val="22"/>
        </w:rPr>
        <w:t>exculpatory information relating to that </w:t>
      </w:r>
      <w:r>
        <w:rPr>
          <w:w w:val="110"/>
          <w:sz w:val="23"/>
        </w:rPr>
        <w:t>expert,</w:t>
      </w:r>
      <w:r>
        <w:rPr>
          <w:spacing w:val="-10"/>
          <w:w w:val="110"/>
          <w:sz w:val="23"/>
        </w:rPr>
        <w:t> </w:t>
      </w:r>
      <w:r>
        <w:rPr>
          <w:w w:val="110"/>
          <w:sz w:val="23"/>
        </w:rPr>
        <w:t>the</w:t>
      </w:r>
      <w:r>
        <w:rPr>
          <w:spacing w:val="-24"/>
          <w:w w:val="110"/>
          <w:sz w:val="23"/>
        </w:rPr>
        <w:t> </w:t>
      </w:r>
      <w:r>
        <w:rPr>
          <w:w w:val="110"/>
          <w:sz w:val="23"/>
        </w:rPr>
        <w:t>prosecution</w:t>
      </w:r>
      <w:r>
        <w:rPr>
          <w:spacing w:val="-3"/>
          <w:w w:val="110"/>
          <w:sz w:val="23"/>
        </w:rPr>
        <w:t> </w:t>
      </w:r>
      <w:r>
        <w:rPr>
          <w:w w:val="110"/>
          <w:sz w:val="23"/>
        </w:rPr>
        <w:t>repeatedly</w:t>
      </w:r>
      <w:r>
        <w:rPr>
          <w:spacing w:val="1"/>
          <w:w w:val="110"/>
          <w:sz w:val="23"/>
        </w:rPr>
        <w:t> </w:t>
      </w:r>
      <w:r>
        <w:rPr>
          <w:w w:val="110"/>
          <w:sz w:val="23"/>
        </w:rPr>
        <w:t>denied</w:t>
      </w:r>
      <w:r>
        <w:rPr>
          <w:spacing w:val="-12"/>
          <w:w w:val="110"/>
          <w:sz w:val="23"/>
        </w:rPr>
        <w:t> </w:t>
      </w:r>
      <w:r>
        <w:rPr>
          <w:w w:val="110"/>
          <w:sz w:val="23"/>
        </w:rPr>
        <w:t>it</w:t>
      </w:r>
      <w:r>
        <w:rPr>
          <w:spacing w:val="-7"/>
          <w:w w:val="110"/>
          <w:sz w:val="23"/>
        </w:rPr>
        <w:t> </w:t>
      </w:r>
      <w:r>
        <w:rPr>
          <w:w w:val="110"/>
          <w:sz w:val="23"/>
        </w:rPr>
        <w:t>had</w:t>
      </w:r>
      <w:r>
        <w:rPr>
          <w:spacing w:val="-12"/>
          <w:w w:val="110"/>
          <w:sz w:val="23"/>
        </w:rPr>
        <w:t> </w:t>
      </w:r>
      <w:r>
        <w:rPr>
          <w:w w:val="110"/>
          <w:sz w:val="24"/>
        </w:rPr>
        <w:t>any</w:t>
      </w:r>
      <w:r>
        <w:rPr>
          <w:spacing w:val="-24"/>
          <w:w w:val="110"/>
          <w:sz w:val="24"/>
        </w:rPr>
        <w:t> </w:t>
      </w:r>
      <w:r>
        <w:rPr>
          <w:w w:val="110"/>
          <w:sz w:val="23"/>
        </w:rPr>
        <w:t>such</w:t>
      </w:r>
      <w:r>
        <w:rPr>
          <w:spacing w:val="-15"/>
          <w:w w:val="110"/>
          <w:sz w:val="23"/>
        </w:rPr>
        <w:t> </w:t>
      </w:r>
      <w:r>
        <w:rPr>
          <w:w w:val="110"/>
          <w:sz w:val="23"/>
        </w:rPr>
        <w:t>exculpatory</w:t>
      </w:r>
      <w:r>
        <w:rPr>
          <w:spacing w:val="-6"/>
          <w:w w:val="110"/>
          <w:sz w:val="23"/>
        </w:rPr>
        <w:t> </w:t>
      </w:r>
      <w:r>
        <w:rPr>
          <w:w w:val="110"/>
          <w:sz w:val="23"/>
        </w:rPr>
        <w:t>information.</w:t>
      </w:r>
    </w:p>
    <w:p>
      <w:pPr>
        <w:spacing w:before="159"/>
        <w:ind w:left="73" w:right="0" w:firstLine="0"/>
        <w:jc w:val="center"/>
        <w:rPr>
          <w:rFonts w:ascii="Arial"/>
          <w:sz w:val="21"/>
        </w:rPr>
      </w:pPr>
      <w:r>
        <w:rPr>
          <w:rFonts w:ascii="Arial"/>
          <w:w w:val="107"/>
          <w:sz w:val="21"/>
        </w:rPr>
        <w:t>2</w:t>
      </w:r>
    </w:p>
    <w:p>
      <w:pPr>
        <w:spacing w:after="0"/>
        <w:jc w:val="center"/>
        <w:rPr>
          <w:rFonts w:ascii="Arial"/>
          <w:sz w:val="21"/>
        </w:rPr>
        <w:sectPr>
          <w:headerReference w:type="default" r:id="rId8"/>
          <w:pgSz w:w="12240" w:h="15840"/>
          <w:pgMar w:header="237" w:footer="13" w:top="620" w:bottom="240" w:left="600" w:right="82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1"/>
        <w:rPr>
          <w:rFonts w:ascii="Arial"/>
          <w:sz w:val="27"/>
        </w:rPr>
      </w:pPr>
    </w:p>
    <w:p>
      <w:pPr>
        <w:pStyle w:val="ListParagraph"/>
        <w:numPr>
          <w:ilvl w:val="0"/>
          <w:numId w:val="2"/>
        </w:numPr>
        <w:tabs>
          <w:tab w:pos="2320" w:val="left" w:leader="none"/>
          <w:tab w:pos="2322" w:val="left" w:leader="none"/>
        </w:tabs>
        <w:spacing w:line="446" w:lineRule="auto" w:before="89" w:after="0"/>
        <w:ind w:left="936" w:right="964" w:firstLine="973"/>
        <w:jc w:val="left"/>
        <w:rPr>
          <w:color w:val="030303"/>
          <w:sz w:val="26"/>
        </w:rPr>
      </w:pPr>
      <w:r>
        <w:rPr>
          <w:color w:val="030303"/>
          <w:w w:val="105"/>
          <w:sz w:val="24"/>
        </w:rPr>
        <w:t>As discussed in </w:t>
      </w:r>
      <w:r>
        <w:rPr>
          <w:rFonts w:ascii="Arial"/>
          <w:color w:val="030303"/>
          <w:w w:val="105"/>
          <w:sz w:val="20"/>
        </w:rPr>
        <w:t>EXHIBIT </w:t>
      </w:r>
      <w:r>
        <w:rPr>
          <w:color w:val="030303"/>
          <w:w w:val="105"/>
          <w:sz w:val="24"/>
        </w:rPr>
        <w:t>Band below, on August 27, 2004, this expert </w:t>
      </w:r>
      <w:r>
        <w:rPr>
          <w:color w:val="030303"/>
          <w:w w:val="105"/>
          <w:sz w:val="27"/>
        </w:rPr>
        <w:t>disclosed</w:t>
      </w:r>
      <w:r>
        <w:rPr>
          <w:color w:val="030303"/>
          <w:spacing w:val="-44"/>
          <w:w w:val="105"/>
          <w:sz w:val="27"/>
        </w:rPr>
        <w:t> </w:t>
      </w:r>
      <w:r>
        <w:rPr>
          <w:color w:val="030303"/>
          <w:w w:val="105"/>
          <w:sz w:val="27"/>
        </w:rPr>
        <w:t>to</w:t>
      </w:r>
      <w:r>
        <w:rPr>
          <w:color w:val="030303"/>
          <w:spacing w:val="-47"/>
          <w:w w:val="105"/>
          <w:sz w:val="27"/>
        </w:rPr>
        <w:t> </w:t>
      </w:r>
      <w:r>
        <w:rPr>
          <w:color w:val="030303"/>
          <w:w w:val="105"/>
          <w:sz w:val="27"/>
        </w:rPr>
        <w:t>the</w:t>
      </w:r>
      <w:r>
        <w:rPr>
          <w:color w:val="030303"/>
          <w:spacing w:val="-45"/>
          <w:w w:val="105"/>
          <w:sz w:val="27"/>
        </w:rPr>
        <w:t> </w:t>
      </w:r>
      <w:r>
        <w:rPr>
          <w:color w:val="030303"/>
          <w:w w:val="105"/>
          <w:sz w:val="27"/>
        </w:rPr>
        <w:t>defense</w:t>
      </w:r>
      <w:r>
        <w:rPr>
          <w:color w:val="030303"/>
          <w:spacing w:val="-41"/>
          <w:w w:val="105"/>
          <w:sz w:val="27"/>
        </w:rPr>
        <w:t> </w:t>
      </w:r>
      <w:r>
        <w:rPr>
          <w:color w:val="030303"/>
          <w:w w:val="105"/>
          <w:sz w:val="27"/>
        </w:rPr>
        <w:t>that</w:t>
      </w:r>
      <w:r>
        <w:rPr>
          <w:color w:val="030303"/>
          <w:spacing w:val="-49"/>
          <w:w w:val="105"/>
          <w:sz w:val="27"/>
        </w:rPr>
        <w:t> </w:t>
      </w:r>
      <w:r>
        <w:rPr>
          <w:color w:val="030303"/>
          <w:w w:val="105"/>
          <w:sz w:val="27"/>
        </w:rPr>
        <w:t>he</w:t>
      </w:r>
      <w:r>
        <w:rPr>
          <w:color w:val="030303"/>
          <w:spacing w:val="-49"/>
          <w:w w:val="105"/>
          <w:sz w:val="27"/>
        </w:rPr>
        <w:t> </w:t>
      </w:r>
      <w:r>
        <w:rPr>
          <w:color w:val="030303"/>
          <w:w w:val="105"/>
          <w:sz w:val="27"/>
        </w:rPr>
        <w:t>had</w:t>
      </w:r>
      <w:r>
        <w:rPr>
          <w:color w:val="030303"/>
          <w:spacing w:val="-37"/>
          <w:w w:val="105"/>
          <w:sz w:val="27"/>
        </w:rPr>
        <w:t> </w:t>
      </w:r>
      <w:r>
        <w:rPr>
          <w:i/>
          <w:color w:val="030303"/>
          <w:w w:val="105"/>
          <w:sz w:val="24"/>
          <w:u w:val="thick" w:color="030303"/>
        </w:rPr>
        <w:t>provided</w:t>
      </w:r>
      <w:r>
        <w:rPr>
          <w:i/>
          <w:color w:val="030303"/>
          <w:spacing w:val="-28"/>
          <w:w w:val="105"/>
          <w:sz w:val="24"/>
          <w:u w:val="thick" w:color="030303"/>
        </w:rPr>
        <w:t> </w:t>
      </w:r>
      <w:r>
        <w:rPr>
          <w:i/>
          <w:color w:val="030303"/>
          <w:w w:val="105"/>
          <w:sz w:val="24"/>
          <w:u w:val="thick" w:color="030303"/>
        </w:rPr>
        <w:t>exculpatory</w:t>
      </w:r>
      <w:r>
        <w:rPr>
          <w:i/>
          <w:color w:val="030303"/>
          <w:spacing w:val="-28"/>
          <w:w w:val="105"/>
          <w:sz w:val="24"/>
          <w:u w:val="thick" w:color="030303"/>
        </w:rPr>
        <w:t> </w:t>
      </w:r>
      <w:r>
        <w:rPr>
          <w:i/>
          <w:color w:val="030303"/>
          <w:w w:val="105"/>
          <w:sz w:val="24"/>
          <w:u w:val="thick" w:color="030303"/>
        </w:rPr>
        <w:t>information</w:t>
      </w:r>
      <w:r>
        <w:rPr>
          <w:i/>
          <w:color w:val="030303"/>
          <w:spacing w:val="-24"/>
          <w:w w:val="105"/>
          <w:sz w:val="24"/>
          <w:u w:val="thick" w:color="030303"/>
        </w:rPr>
        <w:t> </w:t>
      </w:r>
      <w:r>
        <w:rPr>
          <w:i/>
          <w:color w:val="030303"/>
          <w:w w:val="105"/>
          <w:sz w:val="24"/>
          <w:u w:val="thick" w:color="030303"/>
        </w:rPr>
        <w:t>to</w:t>
      </w:r>
      <w:r>
        <w:rPr>
          <w:i/>
          <w:color w:val="030303"/>
          <w:spacing w:val="-38"/>
          <w:w w:val="105"/>
          <w:sz w:val="24"/>
          <w:u w:val="thick" w:color="030303"/>
        </w:rPr>
        <w:t> </w:t>
      </w:r>
      <w:r>
        <w:rPr>
          <w:i/>
          <w:color w:val="030303"/>
          <w:w w:val="105"/>
          <w:sz w:val="24"/>
          <w:u w:val="thick" w:color="030303"/>
        </w:rPr>
        <w:t>the</w:t>
      </w:r>
      <w:r>
        <w:rPr>
          <w:i/>
          <w:color w:val="030303"/>
          <w:spacing w:val="-29"/>
          <w:w w:val="105"/>
          <w:sz w:val="24"/>
          <w:u w:val="thick" w:color="030303"/>
        </w:rPr>
        <w:t> </w:t>
      </w:r>
      <w:r>
        <w:rPr>
          <w:i/>
          <w:color w:val="030303"/>
          <w:w w:val="105"/>
          <w:sz w:val="24"/>
          <w:u w:val="thick" w:color="030303"/>
        </w:rPr>
        <w:t>prosecution</w:t>
      </w:r>
      <w:r>
        <w:rPr>
          <w:i/>
          <w:color w:val="030303"/>
          <w:w w:val="105"/>
          <w:sz w:val="24"/>
        </w:rPr>
        <w:t> </w:t>
      </w:r>
      <w:r>
        <w:rPr>
          <w:color w:val="030303"/>
          <w:w w:val="105"/>
          <w:sz w:val="24"/>
        </w:rPr>
        <w:t>that </w:t>
      </w:r>
      <w:r>
        <w:rPr>
          <w:i/>
          <w:color w:val="030303"/>
          <w:w w:val="105"/>
          <w:sz w:val="24"/>
        </w:rPr>
        <w:t>undermined </w:t>
      </w:r>
      <w:r>
        <w:rPr>
          <w:color w:val="030303"/>
          <w:w w:val="105"/>
          <w:sz w:val="24"/>
        </w:rPr>
        <w:t>the accuser's allegations and the prosecution's case, and </w:t>
      </w:r>
      <w:r>
        <w:rPr>
          <w:i/>
          <w:color w:val="030303"/>
          <w:w w:val="105"/>
          <w:sz w:val="24"/>
        </w:rPr>
        <w:t>corroborated </w:t>
      </w:r>
      <w:r>
        <w:rPr>
          <w:rFonts w:ascii="Arial"/>
          <w:color w:val="030303"/>
          <w:w w:val="105"/>
          <w:sz w:val="22"/>
        </w:rPr>
        <w:t>Mr. </w:t>
      </w:r>
      <w:r>
        <w:rPr>
          <w:color w:val="030303"/>
          <w:w w:val="105"/>
          <w:sz w:val="24"/>
        </w:rPr>
        <w:t>Bryant's defense on a central issue-the cause and significance of the accuser's alleged injuries. These opinions were never disclosed to the</w:t>
      </w:r>
      <w:r>
        <w:rPr>
          <w:color w:val="030303"/>
          <w:spacing w:val="19"/>
          <w:w w:val="105"/>
          <w:sz w:val="24"/>
        </w:rPr>
        <w:t> </w:t>
      </w:r>
      <w:r>
        <w:rPr>
          <w:color w:val="030303"/>
          <w:w w:val="105"/>
          <w:sz w:val="24"/>
        </w:rPr>
        <w:t>defense.</w:t>
      </w:r>
    </w:p>
    <w:p>
      <w:pPr>
        <w:pStyle w:val="ListParagraph"/>
        <w:numPr>
          <w:ilvl w:val="0"/>
          <w:numId w:val="2"/>
        </w:numPr>
        <w:tabs>
          <w:tab w:pos="2335" w:val="left" w:leader="none"/>
          <w:tab w:pos="2336" w:val="left" w:leader="none"/>
        </w:tabs>
        <w:spacing w:line="463" w:lineRule="auto" w:before="13" w:after="0"/>
        <w:ind w:left="951" w:right="795" w:firstLine="962"/>
        <w:jc w:val="left"/>
        <w:rPr>
          <w:color w:val="030303"/>
          <w:sz w:val="24"/>
        </w:rPr>
      </w:pPr>
      <w:r>
        <w:rPr>
          <w:color w:val="030303"/>
          <w:w w:val="105"/>
          <w:sz w:val="24"/>
        </w:rPr>
        <w:t>A person's life and liberty are at stake. The game of hide-the-ball, find-it-if­ you-can discovery is intolerable. This Court must vindicate Mr. Bryant's constitutional rights and impose meaningful sanctions against the</w:t>
      </w:r>
      <w:r>
        <w:rPr>
          <w:color w:val="030303"/>
          <w:spacing w:val="18"/>
          <w:w w:val="105"/>
          <w:sz w:val="24"/>
        </w:rPr>
        <w:t> </w:t>
      </w:r>
      <w:r>
        <w:rPr>
          <w:color w:val="030303"/>
          <w:w w:val="105"/>
          <w:sz w:val="24"/>
        </w:rPr>
        <w:t>prosecution.</w:t>
      </w:r>
    </w:p>
    <w:p>
      <w:pPr>
        <w:pStyle w:val="ListParagraph"/>
        <w:numPr>
          <w:ilvl w:val="0"/>
          <w:numId w:val="2"/>
        </w:numPr>
        <w:tabs>
          <w:tab w:pos="2338" w:val="left" w:leader="none"/>
          <w:tab w:pos="2339" w:val="left" w:leader="none"/>
        </w:tabs>
        <w:spacing w:line="458" w:lineRule="auto" w:before="0" w:after="0"/>
        <w:ind w:left="943" w:right="937" w:firstLine="981"/>
        <w:jc w:val="left"/>
        <w:rPr>
          <w:color w:val="030303"/>
          <w:sz w:val="24"/>
        </w:rPr>
      </w:pPr>
      <w:r>
        <w:rPr>
          <w:color w:val="030303"/>
          <w:w w:val="105"/>
          <w:sz w:val="24"/>
        </w:rPr>
        <w:t>Because of the prosecution's willful and egregious violations of his constitutional rights, the criminal rules governing discovery, and this Court's explicit Order requiring disclosure of exculpatory information relating to the prosecution­ endorsed expert, </w:t>
      </w:r>
      <w:r>
        <w:rPr>
          <w:color w:val="030303"/>
          <w:w w:val="105"/>
          <w:sz w:val="25"/>
        </w:rPr>
        <w:t>Mr. </w:t>
      </w:r>
      <w:r>
        <w:rPr>
          <w:color w:val="030303"/>
          <w:w w:val="105"/>
          <w:sz w:val="24"/>
        </w:rPr>
        <w:t>Bryant requests that this criminal action be dismissed with prejudice. In the alternative, this Court should bar the prosecution from introducing any expert testimony on the subjects of the expert's exculpatory statements-relating to the accuser's alleged injuries-and instruct the jury that the prosecution suppressed expert opinions from its own expert that conflict with the opinions of other</w:t>
      </w:r>
      <w:r>
        <w:rPr>
          <w:color w:val="030303"/>
          <w:spacing w:val="-42"/>
          <w:w w:val="105"/>
          <w:sz w:val="24"/>
        </w:rPr>
        <w:t> </w:t>
      </w:r>
      <w:r>
        <w:rPr>
          <w:color w:val="030303"/>
          <w:w w:val="105"/>
          <w:sz w:val="24"/>
        </w:rPr>
        <w:t>prosecution experts.</w:t>
      </w:r>
    </w:p>
    <w:p>
      <w:pPr>
        <w:pStyle w:val="ListParagraph"/>
        <w:numPr>
          <w:ilvl w:val="0"/>
          <w:numId w:val="1"/>
        </w:numPr>
        <w:tabs>
          <w:tab w:pos="4346" w:val="left" w:leader="none"/>
        </w:tabs>
        <w:spacing w:line="240" w:lineRule="auto" w:before="7" w:after="0"/>
        <w:ind w:left="4345" w:right="0" w:hanging="347"/>
        <w:jc w:val="left"/>
        <w:rPr>
          <w:rFonts w:ascii="Arial"/>
          <w:b/>
          <w:color w:val="030303"/>
          <w:sz w:val="23"/>
        </w:rPr>
      </w:pPr>
      <w:r>
        <w:rPr>
          <w:b/>
          <w:color w:val="030303"/>
          <w:w w:val="105"/>
          <w:sz w:val="24"/>
        </w:rPr>
        <w:t>Procedural</w:t>
      </w:r>
      <w:r>
        <w:rPr>
          <w:b/>
          <w:color w:val="030303"/>
          <w:spacing w:val="14"/>
          <w:w w:val="105"/>
          <w:sz w:val="24"/>
        </w:rPr>
        <w:t> </w:t>
      </w:r>
      <w:r>
        <w:rPr>
          <w:b/>
          <w:color w:val="030303"/>
          <w:w w:val="105"/>
          <w:sz w:val="24"/>
        </w:rPr>
        <w:t>Background</w:t>
      </w:r>
    </w:p>
    <w:p>
      <w:pPr>
        <w:pStyle w:val="BodyText"/>
        <w:spacing w:before="6"/>
        <w:rPr>
          <w:b/>
          <w:sz w:val="21"/>
        </w:rPr>
      </w:pPr>
    </w:p>
    <w:p>
      <w:pPr>
        <w:pStyle w:val="ListParagraph"/>
        <w:numPr>
          <w:ilvl w:val="0"/>
          <w:numId w:val="2"/>
        </w:numPr>
        <w:tabs>
          <w:tab w:pos="2325" w:val="left" w:leader="none"/>
          <w:tab w:pos="2326" w:val="left" w:leader="none"/>
        </w:tabs>
        <w:spacing w:line="456" w:lineRule="auto" w:before="0" w:after="0"/>
        <w:ind w:left="949" w:right="883" w:firstLine="974"/>
        <w:jc w:val="left"/>
        <w:rPr>
          <w:color w:val="030303"/>
          <w:sz w:val="24"/>
        </w:rPr>
      </w:pPr>
      <w:r>
        <w:rPr>
          <w:color w:val="030303"/>
          <w:w w:val="105"/>
          <w:sz w:val="24"/>
        </w:rPr>
        <w:t>This prosecution is grounded on the accuser's allegation that Mr. Bryant sexually assaulted her, and that she was physically injured during the alleged assault. </w:t>
      </w:r>
      <w:r>
        <w:rPr>
          <w:i/>
          <w:color w:val="030303"/>
          <w:w w:val="105"/>
          <w:sz w:val="24"/>
        </w:rPr>
        <w:t>See </w:t>
      </w:r>
      <w:r>
        <w:rPr>
          <w:color w:val="030303"/>
          <w:w w:val="105"/>
          <w:sz w:val="24"/>
        </w:rPr>
        <w:t>Complaint, at [2] (charging Mr. Bryant with violation of C.R.S. </w:t>
      </w:r>
      <w:r>
        <w:rPr>
          <w:rFonts w:ascii="Arial" w:hAnsi="Arial"/>
          <w:i/>
          <w:color w:val="030303"/>
          <w:w w:val="105"/>
          <w:sz w:val="23"/>
        </w:rPr>
        <w:t>§ </w:t>
      </w:r>
      <w:r>
        <w:rPr>
          <w:color w:val="030303"/>
          <w:w w:val="105"/>
          <w:sz w:val="24"/>
        </w:rPr>
        <w:t>18(3)(402)(1)(a) and 4(a), alleging that he "caus[ed] submission of [the accuser] by means of sufficient consequence reasonably calculated to cause submission against [the accuser's] will" and "caused submission of the victim through the actual application of physical force</w:t>
      </w:r>
      <w:r>
        <w:rPr>
          <w:color w:val="030303"/>
          <w:spacing w:val="-6"/>
          <w:w w:val="105"/>
          <w:sz w:val="24"/>
        </w:rPr>
        <w:t> </w:t>
      </w:r>
      <w:r>
        <w:rPr>
          <w:color w:val="030303"/>
          <w:w w:val="105"/>
          <w:sz w:val="24"/>
        </w:rPr>
        <w:t>or</w:t>
      </w:r>
    </w:p>
    <w:p>
      <w:pPr>
        <w:spacing w:before="187"/>
        <w:ind w:left="156" w:right="0" w:firstLine="0"/>
        <w:jc w:val="center"/>
        <w:rPr>
          <w:rFonts w:ascii="Arial"/>
          <w:sz w:val="20"/>
        </w:rPr>
      </w:pPr>
      <w:r>
        <w:rPr>
          <w:rFonts w:ascii="Arial"/>
          <w:color w:val="030303"/>
          <w:w w:val="105"/>
          <w:sz w:val="20"/>
        </w:rPr>
        <w:t>3</w:t>
      </w:r>
    </w:p>
    <w:p>
      <w:pPr>
        <w:spacing w:after="0"/>
        <w:jc w:val="center"/>
        <w:rPr>
          <w:rFonts w:ascii="Arial"/>
          <w:sz w:val="20"/>
        </w:rPr>
        <w:sectPr>
          <w:headerReference w:type="default" r:id="rId9"/>
          <w:pgSz w:w="12240" w:h="15840"/>
          <w:pgMar w:header="236" w:footer="13" w:top="560" w:bottom="220" w:left="600" w:right="820"/>
          <w:pgNumType w:start="4"/>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8"/>
        </w:rPr>
      </w:pPr>
    </w:p>
    <w:p>
      <w:pPr>
        <w:pStyle w:val="BodyText"/>
        <w:spacing w:before="91"/>
        <w:ind w:left="886"/>
      </w:pPr>
      <w:r>
        <w:rPr>
          <w:w w:val="110"/>
        </w:rPr>
        <w:t>physical violence").</w:t>
      </w:r>
    </w:p>
    <w:p>
      <w:pPr>
        <w:pStyle w:val="BodyText"/>
        <w:spacing w:before="11"/>
        <w:rPr>
          <w:sz w:val="22"/>
        </w:rPr>
      </w:pPr>
    </w:p>
    <w:p>
      <w:pPr>
        <w:pStyle w:val="ListParagraph"/>
        <w:numPr>
          <w:ilvl w:val="0"/>
          <w:numId w:val="2"/>
        </w:numPr>
        <w:tabs>
          <w:tab w:pos="2263" w:val="left" w:leader="none"/>
          <w:tab w:pos="2264" w:val="left" w:leader="none"/>
        </w:tabs>
        <w:spacing w:line="480" w:lineRule="auto" w:before="0" w:after="0"/>
        <w:ind w:left="887" w:right="1015" w:firstLine="965"/>
        <w:jc w:val="left"/>
        <w:rPr>
          <w:sz w:val="23"/>
        </w:rPr>
      </w:pPr>
      <w:r>
        <w:rPr>
          <w:w w:val="110"/>
          <w:sz w:val="23"/>
        </w:rPr>
        <w:t>The defense has stated that the accuser and Mr. Bryant had consensual sex and that Mr. Bryant at no time caused her to "submit" to sex. Further, the defense has stated, among other things, that any injuries the accuser suffered may have been caused by other persons with whom the accuser had sex immediately before and after Mr. Bryant's encounter with her; </w:t>
      </w:r>
      <w:r>
        <w:rPr>
          <w:w w:val="110"/>
          <w:sz w:val="22"/>
        </w:rPr>
        <w:t>in </w:t>
      </w:r>
      <w:r>
        <w:rPr>
          <w:w w:val="110"/>
          <w:sz w:val="23"/>
        </w:rPr>
        <w:t>any event the evidence of alleged injuries was wholly inconclusive of the question of"submission" and in no way undermined the defense of consent.</w:t>
      </w:r>
    </w:p>
    <w:p>
      <w:pPr>
        <w:pStyle w:val="ListParagraph"/>
        <w:numPr>
          <w:ilvl w:val="0"/>
          <w:numId w:val="2"/>
        </w:numPr>
        <w:tabs>
          <w:tab w:pos="2282" w:val="left" w:leader="none"/>
        </w:tabs>
        <w:spacing w:line="475" w:lineRule="auto" w:before="8" w:after="0"/>
        <w:ind w:left="881" w:right="1019" w:firstLine="972"/>
        <w:jc w:val="left"/>
        <w:rPr>
          <w:sz w:val="23"/>
        </w:rPr>
      </w:pPr>
      <w:r>
        <w:rPr>
          <w:i/>
          <w:w w:val="110"/>
          <w:sz w:val="24"/>
        </w:rPr>
        <w:t>As </w:t>
      </w:r>
      <w:r>
        <w:rPr>
          <w:w w:val="110"/>
          <w:sz w:val="23"/>
        </w:rPr>
        <w:t>the Court is aware, the prosecution and defense have engaged medical experts to analyze evidence of the accuser's alleged injuries and their alleged cause. The defense notified the prosecution that its now de-endorsed forensics expert would testify about the alleged</w:t>
      </w:r>
      <w:r>
        <w:rPr>
          <w:spacing w:val="-13"/>
          <w:w w:val="110"/>
          <w:sz w:val="23"/>
        </w:rPr>
        <w:t> </w:t>
      </w:r>
      <w:r>
        <w:rPr>
          <w:w w:val="110"/>
          <w:sz w:val="23"/>
        </w:rPr>
        <w:t>injuries.</w:t>
      </w:r>
    </w:p>
    <w:p>
      <w:pPr>
        <w:pStyle w:val="ListParagraph"/>
        <w:numPr>
          <w:ilvl w:val="0"/>
          <w:numId w:val="2"/>
        </w:numPr>
        <w:tabs>
          <w:tab w:pos="2262" w:val="left" w:leader="none"/>
        </w:tabs>
        <w:spacing w:line="458" w:lineRule="auto" w:before="11" w:after="0"/>
        <w:ind w:left="881" w:right="1127" w:firstLine="968"/>
        <w:jc w:val="left"/>
        <w:rPr>
          <w:sz w:val="23"/>
        </w:rPr>
      </w:pPr>
      <w:r>
        <w:rPr>
          <w:b/>
          <w:w w:val="105"/>
          <w:sz w:val="24"/>
        </w:rPr>
        <w:t>The prosecution's endorsement of the now de-endorsed expert. </w:t>
      </w:r>
      <w:r>
        <w:rPr>
          <w:w w:val="105"/>
          <w:sz w:val="23"/>
        </w:rPr>
        <w:t>The prosecution endorsed the expert, a forensic pathologist, </w:t>
      </w:r>
      <w:r>
        <w:rPr>
          <w:w w:val="105"/>
          <w:sz w:val="25"/>
        </w:rPr>
        <w:t>as an </w:t>
      </w:r>
      <w:r>
        <w:rPr>
          <w:w w:val="105"/>
          <w:sz w:val="23"/>
        </w:rPr>
        <w:t>expert to rebut, </w:t>
      </w:r>
      <w:r>
        <w:rPr>
          <w:i/>
          <w:w w:val="105"/>
          <w:sz w:val="24"/>
        </w:rPr>
        <w:t>inter alia, </w:t>
      </w:r>
      <w:r>
        <w:rPr>
          <w:w w:val="105"/>
          <w:sz w:val="23"/>
        </w:rPr>
        <w:t>anticipated testimony of defense experts relating to the accuser's alleged</w:t>
      </w:r>
      <w:r>
        <w:rPr>
          <w:spacing w:val="21"/>
          <w:w w:val="105"/>
          <w:sz w:val="23"/>
        </w:rPr>
        <w:t> </w:t>
      </w:r>
      <w:r>
        <w:rPr>
          <w:w w:val="105"/>
          <w:sz w:val="23"/>
        </w:rPr>
        <w:t>injuries.</w:t>
      </w:r>
    </w:p>
    <w:p>
      <w:pPr>
        <w:pStyle w:val="ListParagraph"/>
        <w:numPr>
          <w:ilvl w:val="0"/>
          <w:numId w:val="2"/>
        </w:numPr>
        <w:tabs>
          <w:tab w:pos="2264" w:val="left" w:leader="none"/>
        </w:tabs>
        <w:spacing w:line="240" w:lineRule="auto" w:before="24" w:after="0"/>
        <w:ind w:left="2263" w:right="0" w:hanging="410"/>
        <w:jc w:val="left"/>
        <w:rPr>
          <w:sz w:val="23"/>
        </w:rPr>
      </w:pPr>
      <w:r>
        <w:rPr>
          <w:w w:val="110"/>
          <w:sz w:val="23"/>
        </w:rPr>
        <w:t>The parties' rebuttal expert reports were due on April 23,</w:t>
      </w:r>
      <w:r>
        <w:rPr>
          <w:spacing w:val="20"/>
          <w:w w:val="110"/>
          <w:sz w:val="23"/>
        </w:rPr>
        <w:t> </w:t>
      </w:r>
      <w:r>
        <w:rPr>
          <w:w w:val="110"/>
          <w:sz w:val="23"/>
        </w:rPr>
        <w:t>2004.</w:t>
      </w:r>
    </w:p>
    <w:p>
      <w:pPr>
        <w:pStyle w:val="BodyText"/>
        <w:spacing w:before="11"/>
        <w:rPr>
          <w:sz w:val="22"/>
        </w:rPr>
      </w:pPr>
    </w:p>
    <w:p>
      <w:pPr>
        <w:pStyle w:val="ListParagraph"/>
        <w:numPr>
          <w:ilvl w:val="0"/>
          <w:numId w:val="2"/>
        </w:numPr>
        <w:tabs>
          <w:tab w:pos="2254" w:val="left" w:leader="none"/>
        </w:tabs>
        <w:spacing w:line="458" w:lineRule="auto" w:before="0" w:after="0"/>
        <w:ind w:left="881" w:right="1099" w:firstLine="968"/>
        <w:jc w:val="left"/>
        <w:rPr>
          <w:sz w:val="23"/>
        </w:rPr>
      </w:pPr>
      <w:r>
        <w:rPr>
          <w:w w:val="110"/>
          <w:sz w:val="23"/>
        </w:rPr>
        <w:t>The prosecution failed to disclose rebuttal expert reports on that date.</w:t>
      </w:r>
      <w:r>
        <w:rPr>
          <w:spacing w:val="-26"/>
          <w:w w:val="110"/>
          <w:sz w:val="23"/>
        </w:rPr>
        <w:t> </w:t>
      </w:r>
      <w:r>
        <w:rPr>
          <w:w w:val="110"/>
          <w:sz w:val="23"/>
        </w:rPr>
        <w:t>The Court</w:t>
      </w:r>
      <w:r>
        <w:rPr>
          <w:spacing w:val="-7"/>
          <w:w w:val="110"/>
          <w:sz w:val="23"/>
        </w:rPr>
        <w:t> </w:t>
      </w:r>
      <w:r>
        <w:rPr>
          <w:w w:val="110"/>
          <w:sz w:val="23"/>
        </w:rPr>
        <w:t>granted</w:t>
      </w:r>
      <w:r>
        <w:rPr>
          <w:spacing w:val="-6"/>
          <w:w w:val="110"/>
          <w:sz w:val="23"/>
        </w:rPr>
        <w:t> </w:t>
      </w:r>
      <w:r>
        <w:rPr>
          <w:w w:val="110"/>
          <w:sz w:val="23"/>
        </w:rPr>
        <w:t>the</w:t>
      </w:r>
      <w:r>
        <w:rPr>
          <w:spacing w:val="-8"/>
          <w:w w:val="110"/>
          <w:sz w:val="23"/>
        </w:rPr>
        <w:t> </w:t>
      </w:r>
      <w:r>
        <w:rPr>
          <w:w w:val="110"/>
          <w:sz w:val="23"/>
        </w:rPr>
        <w:t>prosecution</w:t>
      </w:r>
      <w:r>
        <w:rPr>
          <w:spacing w:val="9"/>
          <w:w w:val="110"/>
          <w:sz w:val="23"/>
        </w:rPr>
        <w:t> </w:t>
      </w:r>
      <w:r>
        <w:rPr>
          <w:w w:val="110"/>
          <w:sz w:val="23"/>
        </w:rPr>
        <w:t>until</w:t>
      </w:r>
      <w:r>
        <w:rPr>
          <w:spacing w:val="-3"/>
          <w:w w:val="110"/>
          <w:sz w:val="23"/>
        </w:rPr>
        <w:t> </w:t>
      </w:r>
      <w:r>
        <w:rPr>
          <w:w w:val="110"/>
          <w:sz w:val="23"/>
        </w:rPr>
        <w:t>May</w:t>
      </w:r>
      <w:r>
        <w:rPr>
          <w:spacing w:val="-12"/>
          <w:w w:val="110"/>
          <w:sz w:val="23"/>
        </w:rPr>
        <w:t> </w:t>
      </w:r>
      <w:r>
        <w:rPr>
          <w:w w:val="110"/>
          <w:sz w:val="23"/>
        </w:rPr>
        <w:t>7,</w:t>
      </w:r>
      <w:r>
        <w:rPr>
          <w:spacing w:val="-1"/>
          <w:w w:val="110"/>
          <w:sz w:val="23"/>
        </w:rPr>
        <w:t> </w:t>
      </w:r>
      <w:r>
        <w:rPr>
          <w:w w:val="110"/>
          <w:sz w:val="23"/>
        </w:rPr>
        <w:t>to</w:t>
      </w:r>
      <w:r>
        <w:rPr>
          <w:spacing w:val="-12"/>
          <w:w w:val="110"/>
          <w:sz w:val="23"/>
        </w:rPr>
        <w:t> </w:t>
      </w:r>
      <w:r>
        <w:rPr>
          <w:w w:val="110"/>
          <w:sz w:val="23"/>
        </w:rPr>
        <w:t>provide</w:t>
      </w:r>
      <w:r>
        <w:rPr>
          <w:spacing w:val="-8"/>
          <w:w w:val="110"/>
          <w:sz w:val="23"/>
        </w:rPr>
        <w:t> </w:t>
      </w:r>
      <w:r>
        <w:rPr>
          <w:w w:val="110"/>
          <w:sz w:val="25"/>
        </w:rPr>
        <w:t>the</w:t>
      </w:r>
      <w:r>
        <w:rPr>
          <w:spacing w:val="-14"/>
          <w:w w:val="110"/>
          <w:sz w:val="25"/>
        </w:rPr>
        <w:t> </w:t>
      </w:r>
      <w:r>
        <w:rPr>
          <w:w w:val="110"/>
          <w:sz w:val="23"/>
        </w:rPr>
        <w:t>defense</w:t>
      </w:r>
      <w:r>
        <w:rPr>
          <w:spacing w:val="1"/>
          <w:w w:val="110"/>
          <w:sz w:val="23"/>
        </w:rPr>
        <w:t> </w:t>
      </w:r>
      <w:r>
        <w:rPr>
          <w:w w:val="110"/>
          <w:sz w:val="23"/>
        </w:rPr>
        <w:t>with the</w:t>
      </w:r>
      <w:r>
        <w:rPr>
          <w:spacing w:val="-1"/>
          <w:w w:val="110"/>
          <w:sz w:val="23"/>
        </w:rPr>
        <w:t> </w:t>
      </w:r>
      <w:r>
        <w:rPr>
          <w:w w:val="110"/>
          <w:sz w:val="23"/>
        </w:rPr>
        <w:t>reports.</w:t>
      </w:r>
    </w:p>
    <w:p>
      <w:pPr>
        <w:pStyle w:val="ListParagraph"/>
        <w:numPr>
          <w:ilvl w:val="0"/>
          <w:numId w:val="2"/>
        </w:numPr>
        <w:tabs>
          <w:tab w:pos="2263" w:val="left" w:leader="none"/>
        </w:tabs>
        <w:spacing w:line="470" w:lineRule="auto" w:before="0" w:after="0"/>
        <w:ind w:left="879" w:right="969" w:firstLine="965"/>
        <w:jc w:val="left"/>
        <w:rPr>
          <w:sz w:val="23"/>
        </w:rPr>
      </w:pPr>
      <w:r>
        <w:rPr>
          <w:w w:val="110"/>
          <w:sz w:val="23"/>
        </w:rPr>
        <w:t>On</w:t>
      </w:r>
      <w:r>
        <w:rPr>
          <w:spacing w:val="-18"/>
          <w:w w:val="110"/>
          <w:sz w:val="23"/>
        </w:rPr>
        <w:t> </w:t>
      </w:r>
      <w:r>
        <w:rPr>
          <w:w w:val="110"/>
          <w:sz w:val="23"/>
        </w:rPr>
        <w:t>May</w:t>
      </w:r>
      <w:r>
        <w:rPr>
          <w:spacing w:val="-9"/>
          <w:w w:val="110"/>
          <w:sz w:val="23"/>
        </w:rPr>
        <w:t> </w:t>
      </w:r>
      <w:r>
        <w:rPr>
          <w:w w:val="110"/>
          <w:sz w:val="23"/>
        </w:rPr>
        <w:t>7,</w:t>
      </w:r>
      <w:r>
        <w:rPr>
          <w:spacing w:val="3"/>
          <w:w w:val="110"/>
          <w:sz w:val="23"/>
        </w:rPr>
        <w:t> </w:t>
      </w:r>
      <w:r>
        <w:rPr>
          <w:w w:val="110"/>
          <w:sz w:val="23"/>
        </w:rPr>
        <w:t>the</w:t>
      </w:r>
      <w:r>
        <w:rPr>
          <w:spacing w:val="-2"/>
          <w:w w:val="110"/>
          <w:sz w:val="23"/>
        </w:rPr>
        <w:t> </w:t>
      </w:r>
      <w:r>
        <w:rPr>
          <w:w w:val="110"/>
          <w:sz w:val="23"/>
        </w:rPr>
        <w:t>prosecution</w:t>
      </w:r>
      <w:r>
        <w:rPr>
          <w:spacing w:val="5"/>
          <w:w w:val="110"/>
          <w:sz w:val="23"/>
        </w:rPr>
        <w:t> </w:t>
      </w:r>
      <w:r>
        <w:rPr>
          <w:w w:val="110"/>
          <w:sz w:val="23"/>
        </w:rPr>
        <w:t>disclosed</w:t>
      </w:r>
      <w:r>
        <w:rPr>
          <w:spacing w:val="-2"/>
          <w:w w:val="110"/>
          <w:sz w:val="23"/>
        </w:rPr>
        <w:t> </w:t>
      </w:r>
      <w:r>
        <w:rPr>
          <w:w w:val="110"/>
          <w:sz w:val="23"/>
        </w:rPr>
        <w:t>in</w:t>
      </w:r>
      <w:r>
        <w:rPr>
          <w:spacing w:val="-3"/>
          <w:w w:val="110"/>
          <w:sz w:val="23"/>
        </w:rPr>
        <w:t> </w:t>
      </w:r>
      <w:r>
        <w:rPr>
          <w:w w:val="110"/>
          <w:sz w:val="23"/>
        </w:rPr>
        <w:t>an</w:t>
      </w:r>
      <w:r>
        <w:rPr>
          <w:spacing w:val="-2"/>
          <w:w w:val="110"/>
          <w:sz w:val="23"/>
        </w:rPr>
        <w:t> </w:t>
      </w:r>
      <w:r>
        <w:rPr>
          <w:w w:val="110"/>
          <w:sz w:val="23"/>
        </w:rPr>
        <w:t>expert</w:t>
      </w:r>
      <w:r>
        <w:rPr>
          <w:spacing w:val="-6"/>
          <w:w w:val="110"/>
          <w:sz w:val="23"/>
        </w:rPr>
        <w:t> </w:t>
      </w:r>
      <w:r>
        <w:rPr>
          <w:w w:val="110"/>
          <w:sz w:val="23"/>
        </w:rPr>
        <w:t>witness</w:t>
      </w:r>
      <w:r>
        <w:rPr>
          <w:spacing w:val="-10"/>
          <w:w w:val="110"/>
          <w:sz w:val="23"/>
        </w:rPr>
        <w:t> </w:t>
      </w:r>
      <w:r>
        <w:rPr>
          <w:w w:val="110"/>
          <w:sz w:val="23"/>
        </w:rPr>
        <w:t>summary</w:t>
      </w:r>
      <w:r>
        <w:rPr>
          <w:spacing w:val="-2"/>
          <w:w w:val="110"/>
          <w:sz w:val="23"/>
        </w:rPr>
        <w:t> </w:t>
      </w:r>
      <w:r>
        <w:rPr>
          <w:w w:val="110"/>
          <w:sz w:val="23"/>
        </w:rPr>
        <w:t>that</w:t>
      </w:r>
      <w:r>
        <w:rPr>
          <w:spacing w:val="-7"/>
          <w:w w:val="110"/>
          <w:sz w:val="23"/>
        </w:rPr>
        <w:t> </w:t>
      </w:r>
      <w:r>
        <w:rPr>
          <w:w w:val="110"/>
          <w:sz w:val="23"/>
        </w:rPr>
        <w:t>the now de-endorsed expert would testify regarding </w:t>
      </w:r>
      <w:r>
        <w:rPr>
          <w:w w:val="110"/>
          <w:sz w:val="25"/>
        </w:rPr>
        <w:t>the </w:t>
      </w:r>
      <w:r>
        <w:rPr>
          <w:w w:val="110"/>
          <w:sz w:val="23"/>
        </w:rPr>
        <w:t>accuser's alleged</w:t>
      </w:r>
      <w:r>
        <w:rPr>
          <w:spacing w:val="-19"/>
          <w:w w:val="110"/>
          <w:sz w:val="23"/>
        </w:rPr>
        <w:t> </w:t>
      </w:r>
      <w:r>
        <w:rPr>
          <w:w w:val="110"/>
          <w:sz w:val="23"/>
        </w:rPr>
        <w:t>injuries.</w:t>
      </w:r>
    </w:p>
    <w:p>
      <w:pPr>
        <w:spacing w:line="228" w:lineRule="exact" w:before="0"/>
        <w:ind w:left="865" w:right="0" w:firstLine="0"/>
        <w:jc w:val="left"/>
        <w:rPr>
          <w:sz w:val="23"/>
        </w:rPr>
      </w:pPr>
      <w:r>
        <w:rPr>
          <w:rFonts w:ascii="Arial"/>
          <w:w w:val="110"/>
          <w:sz w:val="19"/>
        </w:rPr>
        <w:t>EXHIBIT </w:t>
      </w:r>
      <w:r>
        <w:rPr>
          <w:w w:val="110"/>
          <w:sz w:val="23"/>
        </w:rPr>
        <w:t>C (submitted with this </w:t>
      </w:r>
      <w:r>
        <w:rPr>
          <w:i/>
          <w:w w:val="110"/>
          <w:sz w:val="24"/>
        </w:rPr>
        <w:t>Motion </w:t>
      </w:r>
      <w:r>
        <w:rPr>
          <w:w w:val="110"/>
          <w:sz w:val="23"/>
        </w:rPr>
        <w:t>under seal).</w:t>
      </w:r>
    </w:p>
    <w:p>
      <w:pPr>
        <w:pStyle w:val="BodyText"/>
        <w:spacing w:before="4"/>
        <w:rPr>
          <w:sz w:val="21"/>
        </w:rPr>
      </w:pPr>
    </w:p>
    <w:p>
      <w:pPr>
        <w:pStyle w:val="ListParagraph"/>
        <w:numPr>
          <w:ilvl w:val="0"/>
          <w:numId w:val="2"/>
        </w:numPr>
        <w:tabs>
          <w:tab w:pos="2258" w:val="left" w:leader="none"/>
        </w:tabs>
        <w:spacing w:line="240" w:lineRule="auto" w:before="0" w:after="0"/>
        <w:ind w:left="2257" w:right="0" w:hanging="413"/>
        <w:jc w:val="left"/>
        <w:rPr>
          <w:sz w:val="23"/>
        </w:rPr>
      </w:pPr>
      <w:r>
        <w:rPr>
          <w:w w:val="110"/>
          <w:sz w:val="23"/>
        </w:rPr>
        <w:t>On May </w:t>
      </w:r>
      <w:r>
        <w:rPr>
          <w:rFonts w:ascii="Arial"/>
          <w:b/>
          <w:w w:val="110"/>
          <w:sz w:val="21"/>
        </w:rPr>
        <w:t>14, </w:t>
      </w:r>
      <w:r>
        <w:rPr>
          <w:w w:val="110"/>
          <w:sz w:val="23"/>
        </w:rPr>
        <w:t>Mr. Bryant moved to exclude the expert's</w:t>
      </w:r>
      <w:r>
        <w:rPr>
          <w:spacing w:val="32"/>
          <w:w w:val="110"/>
          <w:sz w:val="23"/>
        </w:rPr>
        <w:t> </w:t>
      </w:r>
      <w:r>
        <w:rPr>
          <w:w w:val="110"/>
          <w:sz w:val="23"/>
        </w:rPr>
        <w:t>anticipated</w:t>
      </w:r>
    </w:p>
    <w:p>
      <w:pPr>
        <w:pStyle w:val="BodyText"/>
        <w:spacing w:before="2"/>
        <w:rPr>
          <w:sz w:val="22"/>
        </w:rPr>
      </w:pPr>
    </w:p>
    <w:p>
      <w:pPr>
        <w:pStyle w:val="BodyText"/>
        <w:ind w:left="883"/>
      </w:pPr>
      <w:r>
        <w:rPr>
          <w:w w:val="110"/>
        </w:rPr>
        <w:t>testimony concerning, </w:t>
      </w:r>
      <w:r>
        <w:rPr>
          <w:i/>
          <w:w w:val="110"/>
          <w:sz w:val="24"/>
        </w:rPr>
        <w:t>inter alia, </w:t>
      </w:r>
      <w:r>
        <w:rPr>
          <w:w w:val="110"/>
        </w:rPr>
        <w:t>the accuser's alleged injuries. The Court, finding that the</w:t>
      </w:r>
    </w:p>
    <w:p>
      <w:pPr>
        <w:pStyle w:val="BodyText"/>
        <w:spacing w:before="1"/>
        <w:rPr>
          <w:sz w:val="38"/>
        </w:rPr>
      </w:pPr>
    </w:p>
    <w:p>
      <w:pPr>
        <w:spacing w:before="0"/>
        <w:ind w:left="0" w:right="1" w:firstLine="0"/>
        <w:jc w:val="center"/>
        <w:rPr>
          <w:rFonts w:ascii="Arial"/>
          <w:sz w:val="21"/>
        </w:rPr>
      </w:pPr>
      <w:r>
        <w:rPr>
          <w:rFonts w:ascii="Arial"/>
          <w:w w:val="109"/>
          <w:sz w:val="21"/>
        </w:rPr>
        <w:t>4</w:t>
      </w:r>
    </w:p>
    <w:p>
      <w:pPr>
        <w:spacing w:after="0"/>
        <w:jc w:val="center"/>
        <w:rPr>
          <w:rFonts w:ascii="Arial"/>
          <w:sz w:val="21"/>
        </w:rPr>
        <w:sectPr>
          <w:pgSz w:w="12240" w:h="15840"/>
          <w:pgMar w:header="236" w:footer="13" w:top="560" w:bottom="220" w:left="600" w:right="82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1"/>
        </w:rPr>
      </w:pPr>
    </w:p>
    <w:p>
      <w:pPr>
        <w:pStyle w:val="BodyText"/>
        <w:spacing w:line="484" w:lineRule="auto"/>
        <w:ind w:left="927" w:right="901" w:hanging="8"/>
      </w:pPr>
      <w:r>
        <w:rPr>
          <w:color w:val="030303"/>
          <w:w w:val="110"/>
        </w:rPr>
        <w:t>prosecution had failed to respond to the motion and that the disclosures as to the expert were inadequate, </w:t>
      </w:r>
      <w:r>
        <w:rPr>
          <w:color w:val="030303"/>
          <w:w w:val="110"/>
          <w:sz w:val="24"/>
        </w:rPr>
        <w:t>granted </w:t>
      </w:r>
      <w:r>
        <w:rPr>
          <w:color w:val="030303"/>
          <w:w w:val="110"/>
        </w:rPr>
        <w:t>the motion </w:t>
      </w:r>
      <w:r>
        <w:rPr>
          <w:color w:val="030303"/>
          <w:w w:val="110"/>
          <w:sz w:val="24"/>
        </w:rPr>
        <w:t>and </w:t>
      </w:r>
      <w:r>
        <w:rPr>
          <w:color w:val="030303"/>
          <w:w w:val="110"/>
        </w:rPr>
        <w:t>ordered that the expert </w:t>
      </w:r>
      <w:r>
        <w:rPr>
          <w:color w:val="030303"/>
          <w:w w:val="110"/>
          <w:sz w:val="24"/>
        </w:rPr>
        <w:t>be </w:t>
      </w:r>
      <w:r>
        <w:rPr>
          <w:color w:val="030303"/>
          <w:w w:val="110"/>
        </w:rPr>
        <w:t>precluded from testifying.</w:t>
      </w:r>
    </w:p>
    <w:p>
      <w:pPr>
        <w:pStyle w:val="ListParagraph"/>
        <w:numPr>
          <w:ilvl w:val="0"/>
          <w:numId w:val="2"/>
        </w:numPr>
        <w:tabs>
          <w:tab w:pos="2325" w:val="left" w:leader="none"/>
        </w:tabs>
        <w:spacing w:line="248" w:lineRule="exact" w:before="0" w:after="0"/>
        <w:ind w:left="2324" w:right="0" w:hanging="413"/>
        <w:jc w:val="left"/>
        <w:rPr>
          <w:color w:val="030303"/>
          <w:sz w:val="23"/>
        </w:rPr>
      </w:pPr>
      <w:r>
        <w:rPr>
          <w:color w:val="030303"/>
          <w:w w:val="110"/>
          <w:sz w:val="23"/>
        </w:rPr>
        <w:t>On May 27, the Court at a hearing vacated its order striking the expert</w:t>
      </w:r>
      <w:r>
        <w:rPr>
          <w:color w:val="030303"/>
          <w:spacing w:val="-27"/>
          <w:w w:val="110"/>
          <w:sz w:val="23"/>
        </w:rPr>
        <w:t> </w:t>
      </w:r>
      <w:r>
        <w:rPr>
          <w:color w:val="030303"/>
          <w:w w:val="110"/>
          <w:sz w:val="23"/>
        </w:rPr>
        <w:t>and</w:t>
      </w:r>
    </w:p>
    <w:p>
      <w:pPr>
        <w:pStyle w:val="BodyText"/>
        <w:spacing w:before="6"/>
        <w:rPr>
          <w:sz w:val="20"/>
        </w:rPr>
      </w:pPr>
    </w:p>
    <w:p>
      <w:pPr>
        <w:pStyle w:val="BodyText"/>
        <w:spacing w:line="472" w:lineRule="auto"/>
        <w:ind w:left="936" w:right="837" w:hanging="5"/>
      </w:pPr>
      <w:r>
        <w:rPr>
          <w:color w:val="030303"/>
          <w:w w:val="110"/>
        </w:rPr>
        <w:t>granted the prosecution additional time to make </w:t>
      </w:r>
      <w:r>
        <w:rPr>
          <w:color w:val="030303"/>
          <w:w w:val="110"/>
          <w:sz w:val="26"/>
        </w:rPr>
        <w:t>an </w:t>
      </w:r>
      <w:r>
        <w:rPr>
          <w:color w:val="030303"/>
          <w:w w:val="110"/>
        </w:rPr>
        <w:t>adequate rebuttal expert disclosure of the expert's opinions and conclusions regarding the accuser's alleged injuries. The Court ordered the prosecution to make an adequate disclosure by June 7. As of June 8, the prosecution had made no disclosure as ordered </w:t>
      </w:r>
      <w:r>
        <w:rPr>
          <w:rFonts w:ascii="Arial"/>
          <w:color w:val="030303"/>
          <w:w w:val="110"/>
          <w:sz w:val="22"/>
        </w:rPr>
        <w:t>by </w:t>
      </w:r>
      <w:r>
        <w:rPr>
          <w:color w:val="030303"/>
          <w:w w:val="110"/>
        </w:rPr>
        <w:t>the Court.</w:t>
      </w:r>
    </w:p>
    <w:p>
      <w:pPr>
        <w:pStyle w:val="ListParagraph"/>
        <w:numPr>
          <w:ilvl w:val="0"/>
          <w:numId w:val="2"/>
        </w:numPr>
        <w:tabs>
          <w:tab w:pos="2330" w:val="left" w:leader="none"/>
        </w:tabs>
        <w:spacing w:line="484" w:lineRule="auto" w:before="0" w:after="0"/>
        <w:ind w:left="939" w:right="813" w:firstLine="972"/>
        <w:jc w:val="left"/>
        <w:rPr>
          <w:color w:val="030303"/>
          <w:sz w:val="23"/>
        </w:rPr>
      </w:pPr>
      <w:r>
        <w:rPr>
          <w:color w:val="030303"/>
          <w:w w:val="110"/>
          <w:sz w:val="23"/>
        </w:rPr>
        <w:t>On June 8, Mr. Bryant moved again to strike the expert's testimony because of the prosecution's failure to comply with the Court's May 27</w:t>
      </w:r>
      <w:r>
        <w:rPr>
          <w:color w:val="030303"/>
          <w:spacing w:val="24"/>
          <w:w w:val="110"/>
          <w:sz w:val="23"/>
        </w:rPr>
        <w:t> </w:t>
      </w:r>
      <w:r>
        <w:rPr>
          <w:color w:val="030303"/>
          <w:w w:val="110"/>
          <w:sz w:val="23"/>
        </w:rPr>
        <w:t>Order.</w:t>
      </w:r>
    </w:p>
    <w:p>
      <w:pPr>
        <w:pStyle w:val="ListParagraph"/>
        <w:numPr>
          <w:ilvl w:val="0"/>
          <w:numId w:val="2"/>
        </w:numPr>
        <w:tabs>
          <w:tab w:pos="2330" w:val="left" w:leader="none"/>
        </w:tabs>
        <w:spacing w:line="270" w:lineRule="exact" w:before="0" w:after="0"/>
        <w:ind w:left="2329" w:right="0" w:hanging="418"/>
        <w:jc w:val="left"/>
        <w:rPr>
          <w:i/>
          <w:color w:val="030303"/>
          <w:sz w:val="23"/>
        </w:rPr>
      </w:pPr>
      <w:r>
        <w:rPr>
          <w:color w:val="030303"/>
          <w:w w:val="110"/>
          <w:sz w:val="23"/>
        </w:rPr>
        <w:t>On June 16, the </w:t>
      </w:r>
      <w:r>
        <w:rPr>
          <w:color w:val="030303"/>
          <w:w w:val="110"/>
          <w:sz w:val="23"/>
          <w:u w:val="thick" w:color="030303"/>
        </w:rPr>
        <w:t>prosecution-in </w:t>
      </w:r>
      <w:r>
        <w:rPr>
          <w:i/>
          <w:color w:val="030303"/>
          <w:w w:val="110"/>
          <w:sz w:val="24"/>
          <w:u w:val="thick" w:color="030303"/>
        </w:rPr>
        <w:t>direct contradiction ofits May </w:t>
      </w:r>
      <w:r>
        <w:rPr>
          <w:color w:val="030303"/>
          <w:w w:val="110"/>
          <w:sz w:val="23"/>
          <w:u w:val="thick" w:color="030303"/>
        </w:rPr>
        <w:t>7</w:t>
      </w:r>
      <w:r>
        <w:rPr>
          <w:color w:val="030303"/>
          <w:spacing w:val="-27"/>
          <w:w w:val="110"/>
          <w:sz w:val="23"/>
          <w:u w:val="thick" w:color="030303"/>
        </w:rPr>
        <w:t> </w:t>
      </w:r>
      <w:r>
        <w:rPr>
          <w:i/>
          <w:color w:val="030303"/>
          <w:w w:val="110"/>
          <w:sz w:val="24"/>
          <w:u w:val="thick" w:color="030303"/>
        </w:rPr>
        <w:t>expert</w:t>
      </w:r>
    </w:p>
    <w:p>
      <w:pPr>
        <w:pStyle w:val="BodyText"/>
        <w:spacing w:before="11"/>
        <w:rPr>
          <w:i/>
          <w:sz w:val="21"/>
        </w:rPr>
      </w:pPr>
    </w:p>
    <w:p>
      <w:pPr>
        <w:pStyle w:val="BodyText"/>
        <w:spacing w:line="396" w:lineRule="auto"/>
        <w:ind w:left="943" w:right="901" w:firstLine="4"/>
      </w:pPr>
      <w:r>
        <w:rPr>
          <w:i/>
          <w:color w:val="030303"/>
          <w:w w:val="110"/>
          <w:sz w:val="24"/>
          <w:u w:val="thick" w:color="030303"/>
        </w:rPr>
        <w:t>disclosure-in</w:t>
      </w:r>
      <w:r>
        <w:rPr>
          <w:i/>
          <w:color w:val="030303"/>
          <w:w w:val="110"/>
          <w:sz w:val="24"/>
        </w:rPr>
        <w:t> </w:t>
      </w:r>
      <w:r>
        <w:rPr>
          <w:color w:val="030303"/>
          <w:w w:val="110"/>
        </w:rPr>
        <w:t>response to the June 8 motion </w:t>
      </w:r>
      <w:r>
        <w:rPr>
          <w:i/>
          <w:color w:val="030303"/>
          <w:w w:val="110"/>
          <w:sz w:val="24"/>
        </w:rPr>
        <w:t>denied </w:t>
      </w:r>
      <w:r>
        <w:rPr>
          <w:color w:val="030303"/>
          <w:w w:val="110"/>
        </w:rPr>
        <w:t>that it had endorsed the expert to opine on issues relating to the accuser's injuries. </w:t>
      </w:r>
      <w:r>
        <w:rPr>
          <w:rFonts w:ascii="Arial"/>
          <w:color w:val="030303"/>
          <w:w w:val="110"/>
          <w:sz w:val="18"/>
        </w:rPr>
        <w:t>EXIIlBIT </w:t>
      </w:r>
      <w:r>
        <w:rPr>
          <w:color w:val="030303"/>
          <w:w w:val="110"/>
        </w:rPr>
        <w:t>D</w:t>
      </w:r>
      <w:r>
        <w:rPr>
          <w:b/>
          <w:color w:val="030303"/>
          <w:w w:val="110"/>
          <w:sz w:val="32"/>
        </w:rPr>
        <w:t>1 </w:t>
      </w:r>
      <w:r>
        <w:rPr>
          <w:color w:val="030303"/>
          <w:w w:val="110"/>
        </w:rPr>
        <w:t>I (filed June 16, 2004) (emphasis supplied; submitted with this </w:t>
      </w:r>
      <w:r>
        <w:rPr>
          <w:i/>
          <w:color w:val="030303"/>
          <w:w w:val="110"/>
          <w:sz w:val="24"/>
        </w:rPr>
        <w:t>Motion </w:t>
      </w:r>
      <w:r>
        <w:rPr>
          <w:color w:val="030303"/>
          <w:w w:val="110"/>
        </w:rPr>
        <w:t>under seal).</w:t>
      </w:r>
    </w:p>
    <w:p>
      <w:pPr>
        <w:pStyle w:val="ListParagraph"/>
        <w:numPr>
          <w:ilvl w:val="0"/>
          <w:numId w:val="2"/>
        </w:numPr>
        <w:tabs>
          <w:tab w:pos="2335" w:val="left" w:leader="none"/>
        </w:tabs>
        <w:spacing w:line="468" w:lineRule="auto" w:before="82" w:after="0"/>
        <w:ind w:left="951" w:right="1214" w:firstLine="970"/>
        <w:jc w:val="left"/>
        <w:rPr>
          <w:color w:val="030303"/>
          <w:sz w:val="23"/>
        </w:rPr>
      </w:pPr>
      <w:r>
        <w:rPr>
          <w:color w:val="030303"/>
          <w:w w:val="110"/>
          <w:sz w:val="23"/>
        </w:rPr>
        <w:t>On July 15, the prosecution abruptly- de-endorsed the expert. It gave</w:t>
      </w:r>
      <w:r>
        <w:rPr>
          <w:color w:val="030303"/>
          <w:spacing w:val="-39"/>
          <w:w w:val="110"/>
          <w:sz w:val="23"/>
        </w:rPr>
        <w:t> </w:t>
      </w:r>
      <w:r>
        <w:rPr>
          <w:color w:val="030303"/>
          <w:w w:val="110"/>
          <w:sz w:val="23"/>
        </w:rPr>
        <w:t>no reason.</w:t>
      </w:r>
      <w:r>
        <w:rPr>
          <w:color w:val="030303"/>
          <w:spacing w:val="-33"/>
          <w:w w:val="110"/>
          <w:sz w:val="23"/>
        </w:rPr>
        <w:t> </w:t>
      </w:r>
      <w:r>
        <w:rPr>
          <w:i/>
          <w:color w:val="030303"/>
          <w:w w:val="110"/>
          <w:sz w:val="24"/>
        </w:rPr>
        <w:t>See</w:t>
      </w:r>
      <w:r>
        <w:rPr>
          <w:i/>
          <w:color w:val="030303"/>
          <w:spacing w:val="-31"/>
          <w:w w:val="110"/>
          <w:sz w:val="24"/>
        </w:rPr>
        <w:t> </w:t>
      </w:r>
      <w:r>
        <w:rPr>
          <w:i/>
          <w:color w:val="030303"/>
          <w:w w:val="110"/>
          <w:sz w:val="24"/>
        </w:rPr>
        <w:t>Prosecution</w:t>
      </w:r>
      <w:r>
        <w:rPr>
          <w:i/>
          <w:color w:val="030303"/>
          <w:spacing w:val="-44"/>
          <w:w w:val="110"/>
          <w:sz w:val="24"/>
        </w:rPr>
        <w:t> </w:t>
      </w:r>
      <w:r>
        <w:rPr>
          <w:i/>
          <w:color w:val="030303"/>
          <w:w w:val="110"/>
          <w:sz w:val="24"/>
        </w:rPr>
        <w:t>'s</w:t>
      </w:r>
      <w:r>
        <w:rPr>
          <w:i/>
          <w:color w:val="030303"/>
          <w:spacing w:val="-28"/>
          <w:w w:val="110"/>
          <w:sz w:val="24"/>
        </w:rPr>
        <w:t> </w:t>
      </w:r>
      <w:r>
        <w:rPr>
          <w:i/>
          <w:color w:val="030303"/>
          <w:w w:val="110"/>
          <w:sz w:val="24"/>
        </w:rPr>
        <w:t>Notice</w:t>
      </w:r>
      <w:r>
        <w:rPr>
          <w:i/>
          <w:color w:val="030303"/>
          <w:spacing w:val="-31"/>
          <w:w w:val="110"/>
          <w:sz w:val="24"/>
        </w:rPr>
        <w:t> </w:t>
      </w:r>
      <w:r>
        <w:rPr>
          <w:i/>
          <w:color w:val="030303"/>
          <w:w w:val="110"/>
          <w:sz w:val="24"/>
        </w:rPr>
        <w:t>re</w:t>
      </w:r>
      <w:r>
        <w:rPr>
          <w:i/>
          <w:color w:val="030303"/>
          <w:spacing w:val="-35"/>
          <w:w w:val="110"/>
          <w:sz w:val="24"/>
        </w:rPr>
        <w:t> </w:t>
      </w:r>
      <w:r>
        <w:rPr>
          <w:i/>
          <w:color w:val="030303"/>
          <w:w w:val="110"/>
          <w:sz w:val="24"/>
        </w:rPr>
        <w:t>Endorsement</w:t>
      </w:r>
      <w:r>
        <w:rPr>
          <w:i/>
          <w:color w:val="030303"/>
          <w:spacing w:val="-24"/>
          <w:w w:val="110"/>
          <w:sz w:val="24"/>
        </w:rPr>
        <w:t> </w:t>
      </w:r>
      <w:r>
        <w:rPr>
          <w:i/>
          <w:color w:val="030303"/>
          <w:w w:val="110"/>
          <w:sz w:val="24"/>
        </w:rPr>
        <w:t>of</w:t>
      </w:r>
      <w:r>
        <w:rPr>
          <w:i/>
          <w:color w:val="030303"/>
          <w:spacing w:val="-35"/>
          <w:w w:val="110"/>
          <w:sz w:val="24"/>
        </w:rPr>
        <w:t> </w:t>
      </w:r>
      <w:r>
        <w:rPr>
          <w:i/>
          <w:color w:val="030303"/>
          <w:w w:val="110"/>
          <w:sz w:val="24"/>
        </w:rPr>
        <w:t>[the</w:t>
      </w:r>
      <w:r>
        <w:rPr>
          <w:i/>
          <w:color w:val="030303"/>
          <w:spacing w:val="-36"/>
          <w:w w:val="110"/>
          <w:sz w:val="24"/>
        </w:rPr>
        <w:t> </w:t>
      </w:r>
      <w:r>
        <w:rPr>
          <w:i/>
          <w:color w:val="030303"/>
          <w:w w:val="110"/>
          <w:sz w:val="24"/>
        </w:rPr>
        <w:t>Expert]</w:t>
      </w:r>
      <w:r>
        <w:rPr>
          <w:i/>
          <w:color w:val="030303"/>
          <w:spacing w:val="-26"/>
          <w:w w:val="110"/>
          <w:sz w:val="24"/>
        </w:rPr>
        <w:t> </w:t>
      </w:r>
      <w:r>
        <w:rPr>
          <w:i/>
          <w:color w:val="030303"/>
          <w:w w:val="110"/>
          <w:sz w:val="24"/>
        </w:rPr>
        <w:t>[Filed</w:t>
      </w:r>
      <w:r>
        <w:rPr>
          <w:i/>
          <w:color w:val="030303"/>
          <w:spacing w:val="-24"/>
          <w:w w:val="110"/>
          <w:sz w:val="24"/>
        </w:rPr>
        <w:t> </w:t>
      </w:r>
      <w:r>
        <w:rPr>
          <w:i/>
          <w:color w:val="030303"/>
          <w:w w:val="110"/>
          <w:sz w:val="24"/>
        </w:rPr>
        <w:t>Under</w:t>
      </w:r>
      <w:r>
        <w:rPr>
          <w:i/>
          <w:color w:val="030303"/>
          <w:spacing w:val="-29"/>
          <w:w w:val="110"/>
          <w:sz w:val="24"/>
        </w:rPr>
        <w:t> </w:t>
      </w:r>
      <w:r>
        <w:rPr>
          <w:i/>
          <w:color w:val="030303"/>
          <w:w w:val="110"/>
          <w:sz w:val="24"/>
        </w:rPr>
        <w:t>Seal] </w:t>
      </w:r>
      <w:r>
        <w:rPr>
          <w:color w:val="030303"/>
          <w:w w:val="110"/>
          <w:sz w:val="23"/>
        </w:rPr>
        <w:t>(filed</w:t>
      </w:r>
      <w:r>
        <w:rPr>
          <w:color w:val="030303"/>
          <w:spacing w:val="-25"/>
          <w:w w:val="110"/>
          <w:sz w:val="23"/>
        </w:rPr>
        <w:t> </w:t>
      </w:r>
      <w:r>
        <w:rPr>
          <w:color w:val="030303"/>
          <w:w w:val="110"/>
          <w:sz w:val="23"/>
        </w:rPr>
        <w:t>July</w:t>
      </w:r>
      <w:r>
        <w:rPr>
          <w:color w:val="030303"/>
          <w:spacing w:val="-21"/>
          <w:w w:val="110"/>
          <w:sz w:val="23"/>
        </w:rPr>
        <w:t> </w:t>
      </w:r>
      <w:r>
        <w:rPr>
          <w:color w:val="030303"/>
          <w:w w:val="110"/>
          <w:sz w:val="23"/>
        </w:rPr>
        <w:t>15,</w:t>
      </w:r>
      <w:r>
        <w:rPr>
          <w:color w:val="030303"/>
          <w:spacing w:val="-21"/>
          <w:w w:val="110"/>
          <w:sz w:val="23"/>
        </w:rPr>
        <w:t> </w:t>
      </w:r>
      <w:r>
        <w:rPr>
          <w:color w:val="030303"/>
          <w:w w:val="110"/>
          <w:sz w:val="23"/>
        </w:rPr>
        <w:t>2004),</w:t>
      </w:r>
      <w:r>
        <w:rPr>
          <w:color w:val="030303"/>
          <w:spacing w:val="-16"/>
          <w:w w:val="110"/>
          <w:sz w:val="23"/>
        </w:rPr>
        <w:t> </w:t>
      </w:r>
      <w:r>
        <w:rPr>
          <w:color w:val="030303"/>
          <w:w w:val="110"/>
          <w:sz w:val="23"/>
        </w:rPr>
        <w:t>attached</w:t>
      </w:r>
      <w:r>
        <w:rPr>
          <w:color w:val="030303"/>
          <w:spacing w:val="-12"/>
          <w:w w:val="110"/>
          <w:sz w:val="23"/>
        </w:rPr>
        <w:t> </w:t>
      </w:r>
      <w:r>
        <w:rPr>
          <w:color w:val="030303"/>
          <w:w w:val="110"/>
          <w:sz w:val="23"/>
        </w:rPr>
        <w:t>as</w:t>
      </w:r>
      <w:r>
        <w:rPr>
          <w:color w:val="030303"/>
          <w:spacing w:val="-19"/>
          <w:w w:val="110"/>
          <w:sz w:val="23"/>
        </w:rPr>
        <w:t> </w:t>
      </w:r>
      <w:r>
        <w:rPr>
          <w:color w:val="030303"/>
          <w:w w:val="110"/>
          <w:sz w:val="23"/>
        </w:rPr>
        <w:t>EXHIBIT</w:t>
      </w:r>
      <w:r>
        <w:rPr>
          <w:color w:val="030303"/>
          <w:spacing w:val="-12"/>
          <w:w w:val="110"/>
          <w:sz w:val="23"/>
        </w:rPr>
        <w:t> </w:t>
      </w:r>
      <w:r>
        <w:rPr>
          <w:color w:val="030303"/>
          <w:w w:val="110"/>
          <w:sz w:val="23"/>
        </w:rPr>
        <w:t>E</w:t>
      </w:r>
      <w:r>
        <w:rPr>
          <w:color w:val="030303"/>
          <w:spacing w:val="2"/>
          <w:w w:val="110"/>
          <w:sz w:val="23"/>
        </w:rPr>
        <w:t> </w:t>
      </w:r>
      <w:r>
        <w:rPr>
          <w:color w:val="030303"/>
          <w:w w:val="110"/>
          <w:sz w:val="23"/>
        </w:rPr>
        <w:t>(submitted</w:t>
      </w:r>
      <w:r>
        <w:rPr>
          <w:color w:val="030303"/>
          <w:spacing w:val="-12"/>
          <w:w w:val="110"/>
          <w:sz w:val="23"/>
        </w:rPr>
        <w:t> </w:t>
      </w:r>
      <w:r>
        <w:rPr>
          <w:color w:val="030303"/>
          <w:w w:val="110"/>
          <w:sz w:val="23"/>
        </w:rPr>
        <w:t>with</w:t>
      </w:r>
      <w:r>
        <w:rPr>
          <w:color w:val="030303"/>
          <w:spacing w:val="-21"/>
          <w:w w:val="110"/>
          <w:sz w:val="23"/>
        </w:rPr>
        <w:t> </w:t>
      </w:r>
      <w:r>
        <w:rPr>
          <w:color w:val="030303"/>
          <w:w w:val="110"/>
          <w:sz w:val="23"/>
        </w:rPr>
        <w:t>this</w:t>
      </w:r>
      <w:r>
        <w:rPr>
          <w:color w:val="030303"/>
          <w:spacing w:val="-28"/>
          <w:w w:val="110"/>
          <w:sz w:val="23"/>
        </w:rPr>
        <w:t> </w:t>
      </w:r>
      <w:r>
        <w:rPr>
          <w:i/>
          <w:color w:val="030303"/>
          <w:w w:val="110"/>
          <w:sz w:val="24"/>
        </w:rPr>
        <w:t>Motion</w:t>
      </w:r>
      <w:r>
        <w:rPr>
          <w:i/>
          <w:color w:val="030303"/>
          <w:spacing w:val="-17"/>
          <w:w w:val="110"/>
          <w:sz w:val="24"/>
        </w:rPr>
        <w:t> </w:t>
      </w:r>
      <w:r>
        <w:rPr>
          <w:color w:val="030303"/>
          <w:w w:val="110"/>
          <w:sz w:val="23"/>
        </w:rPr>
        <w:t>under</w:t>
      </w:r>
      <w:r>
        <w:rPr>
          <w:color w:val="030303"/>
          <w:spacing w:val="-25"/>
          <w:w w:val="110"/>
          <w:sz w:val="23"/>
        </w:rPr>
        <w:t> </w:t>
      </w:r>
      <w:r>
        <w:rPr>
          <w:color w:val="030303"/>
          <w:w w:val="110"/>
          <w:sz w:val="23"/>
        </w:rPr>
        <w:t>seal).</w:t>
      </w:r>
    </w:p>
    <w:p>
      <w:pPr>
        <w:pStyle w:val="ListParagraph"/>
        <w:numPr>
          <w:ilvl w:val="0"/>
          <w:numId w:val="2"/>
        </w:numPr>
        <w:tabs>
          <w:tab w:pos="2334" w:val="left" w:leader="none"/>
        </w:tabs>
        <w:spacing w:line="256" w:lineRule="exact" w:before="0" w:after="0"/>
        <w:ind w:left="2333" w:right="0" w:hanging="419"/>
        <w:jc w:val="left"/>
        <w:rPr>
          <w:color w:val="030303"/>
          <w:sz w:val="23"/>
        </w:rPr>
      </w:pPr>
      <w:r>
        <w:rPr>
          <w:b/>
          <w:color w:val="030303"/>
          <w:w w:val="110"/>
          <w:sz w:val="23"/>
        </w:rPr>
        <w:t>The defense's request for Crim. P. 16 and </w:t>
      </w:r>
      <w:r>
        <w:rPr>
          <w:b/>
          <w:i/>
          <w:color w:val="030303"/>
          <w:w w:val="110"/>
          <w:sz w:val="24"/>
        </w:rPr>
        <w:t>Brady </w:t>
      </w:r>
      <w:r>
        <w:rPr>
          <w:b/>
          <w:color w:val="030303"/>
          <w:w w:val="110"/>
          <w:sz w:val="23"/>
        </w:rPr>
        <w:t>materials. </w:t>
      </w:r>
      <w:r>
        <w:rPr>
          <w:color w:val="030303"/>
          <w:w w:val="110"/>
          <w:sz w:val="23"/>
        </w:rPr>
        <w:t>On July</w:t>
      </w:r>
      <w:r>
        <w:rPr>
          <w:color w:val="030303"/>
          <w:spacing w:val="-4"/>
          <w:w w:val="110"/>
          <w:sz w:val="23"/>
        </w:rPr>
        <w:t> </w:t>
      </w:r>
      <w:r>
        <w:rPr>
          <w:color w:val="030303"/>
          <w:w w:val="110"/>
          <w:sz w:val="23"/>
        </w:rPr>
        <w:t>26,</w:t>
      </w:r>
    </w:p>
    <w:p>
      <w:pPr>
        <w:pStyle w:val="BodyText"/>
        <w:spacing w:before="9"/>
        <w:rPr>
          <w:sz w:val="22"/>
        </w:rPr>
      </w:pPr>
    </w:p>
    <w:p>
      <w:pPr>
        <w:pStyle w:val="BodyText"/>
        <w:spacing w:line="491" w:lineRule="auto"/>
        <w:ind w:left="960" w:right="901" w:hanging="6"/>
      </w:pPr>
      <w:r>
        <w:rPr/>
        <w:pict>
          <v:line style="position:absolute;mso-position-horizontal-relative:page;mso-position-vertical-relative:paragraph;z-index:-17008" from="76.920502pt,51.585697pt" to="217.300417pt,51.585697pt" stroked="true" strokeweight=".961164pt" strokecolor="#000000">
            <v:stroke dashstyle="solid"/>
            <w10:wrap type="none"/>
          </v:line>
        </w:pict>
      </w:r>
      <w:r>
        <w:rPr>
          <w:color w:val="030303"/>
          <w:w w:val="110"/>
        </w:rPr>
        <w:t>the defense by letter asked the prosecution to provide "all information and/or opinions related</w:t>
      </w:r>
      <w:r>
        <w:rPr>
          <w:color w:val="030303"/>
          <w:spacing w:val="-20"/>
          <w:w w:val="110"/>
        </w:rPr>
        <w:t> </w:t>
      </w:r>
      <w:r>
        <w:rPr>
          <w:color w:val="030303"/>
          <w:w w:val="110"/>
        </w:rPr>
        <w:t>to</w:t>
      </w:r>
      <w:r>
        <w:rPr>
          <w:color w:val="030303"/>
          <w:spacing w:val="-20"/>
          <w:w w:val="110"/>
        </w:rPr>
        <w:t> </w:t>
      </w:r>
      <w:r>
        <w:rPr>
          <w:color w:val="030303"/>
          <w:w w:val="110"/>
        </w:rPr>
        <w:t>you</w:t>
      </w:r>
      <w:r>
        <w:rPr>
          <w:color w:val="030303"/>
          <w:spacing w:val="-20"/>
          <w:w w:val="110"/>
        </w:rPr>
        <w:t> </w:t>
      </w:r>
      <w:r>
        <w:rPr>
          <w:color w:val="030303"/>
          <w:w w:val="110"/>
        </w:rPr>
        <w:t>by</w:t>
      </w:r>
      <w:r>
        <w:rPr>
          <w:color w:val="030303"/>
          <w:spacing w:val="-20"/>
          <w:w w:val="110"/>
        </w:rPr>
        <w:t> </w:t>
      </w:r>
      <w:r>
        <w:rPr>
          <w:color w:val="030303"/>
          <w:w w:val="110"/>
        </w:rPr>
        <w:t>[the</w:t>
      </w:r>
      <w:r>
        <w:rPr>
          <w:color w:val="030303"/>
          <w:spacing w:val="-25"/>
          <w:w w:val="110"/>
        </w:rPr>
        <w:t> </w:t>
      </w:r>
      <w:r>
        <w:rPr>
          <w:color w:val="030303"/>
          <w:w w:val="110"/>
        </w:rPr>
        <w:t>de-endorsed</w:t>
      </w:r>
      <w:r>
        <w:rPr>
          <w:color w:val="030303"/>
          <w:spacing w:val="-6"/>
          <w:w w:val="110"/>
        </w:rPr>
        <w:t> </w:t>
      </w:r>
      <w:r>
        <w:rPr>
          <w:color w:val="030303"/>
          <w:w w:val="110"/>
        </w:rPr>
        <w:t>expert]</w:t>
      </w:r>
      <w:r>
        <w:rPr>
          <w:color w:val="030303"/>
          <w:spacing w:val="-15"/>
          <w:w w:val="110"/>
        </w:rPr>
        <w:t> </w:t>
      </w:r>
      <w:r>
        <w:rPr>
          <w:color w:val="030303"/>
          <w:w w:val="110"/>
        </w:rPr>
        <w:t>which</w:t>
      </w:r>
      <w:r>
        <w:rPr>
          <w:color w:val="030303"/>
          <w:spacing w:val="-22"/>
          <w:w w:val="110"/>
        </w:rPr>
        <w:t> </w:t>
      </w:r>
      <w:r>
        <w:rPr>
          <w:color w:val="030303"/>
          <w:w w:val="110"/>
        </w:rPr>
        <w:t>may</w:t>
      </w:r>
      <w:r>
        <w:rPr>
          <w:color w:val="030303"/>
          <w:spacing w:val="-18"/>
          <w:w w:val="110"/>
        </w:rPr>
        <w:t> </w:t>
      </w:r>
      <w:r>
        <w:rPr>
          <w:color w:val="030303"/>
          <w:w w:val="110"/>
        </w:rPr>
        <w:t>tend</w:t>
      </w:r>
      <w:r>
        <w:rPr>
          <w:color w:val="030303"/>
          <w:spacing w:val="-21"/>
          <w:w w:val="110"/>
        </w:rPr>
        <w:t> </w:t>
      </w:r>
      <w:r>
        <w:rPr>
          <w:color w:val="030303"/>
          <w:w w:val="110"/>
        </w:rPr>
        <w:t>to</w:t>
      </w:r>
      <w:r>
        <w:rPr>
          <w:color w:val="030303"/>
          <w:spacing w:val="-18"/>
          <w:w w:val="110"/>
        </w:rPr>
        <w:t> </w:t>
      </w:r>
      <w:r>
        <w:rPr>
          <w:color w:val="030303"/>
          <w:w w:val="110"/>
        </w:rPr>
        <w:t>be</w:t>
      </w:r>
      <w:r>
        <w:rPr>
          <w:color w:val="030303"/>
          <w:spacing w:val="-23"/>
          <w:w w:val="110"/>
        </w:rPr>
        <w:t> </w:t>
      </w:r>
      <w:r>
        <w:rPr>
          <w:color w:val="030303"/>
          <w:w w:val="110"/>
        </w:rPr>
        <w:t>exculpatory."</w:t>
      </w:r>
      <w:r>
        <w:rPr>
          <w:color w:val="030303"/>
          <w:spacing w:val="-17"/>
          <w:w w:val="110"/>
        </w:rPr>
        <w:t> </w:t>
      </w:r>
      <w:r>
        <w:rPr>
          <w:color w:val="030303"/>
          <w:w w:val="110"/>
        </w:rPr>
        <w:t>EXHIBIT</w:t>
      </w:r>
      <w:r>
        <w:rPr>
          <w:color w:val="030303"/>
          <w:spacing w:val="-13"/>
          <w:w w:val="110"/>
        </w:rPr>
        <w:t> </w:t>
      </w:r>
      <w:r>
        <w:rPr>
          <w:color w:val="030303"/>
          <w:w w:val="110"/>
        </w:rPr>
        <w:t>F</w:t>
      </w:r>
    </w:p>
    <w:p>
      <w:pPr>
        <w:pStyle w:val="BodyText"/>
        <w:spacing w:line="283" w:lineRule="exact" w:before="145"/>
        <w:ind w:left="1646"/>
      </w:pPr>
      <w:r>
        <w:rPr>
          <w:color w:val="030303"/>
          <w:w w:val="110"/>
          <w:position w:val="10"/>
          <w:sz w:val="15"/>
        </w:rPr>
        <w:t>2</w:t>
      </w:r>
      <w:r>
        <w:rPr>
          <w:color w:val="030303"/>
          <w:w w:val="110"/>
        </w:rPr>
        <w:t>Eight days earlier, on July 8, the prosecution had argued-in response to Mr.</w:t>
      </w:r>
    </w:p>
    <w:p>
      <w:pPr>
        <w:pStyle w:val="BodyText"/>
        <w:spacing w:line="237" w:lineRule="auto"/>
        <w:ind w:left="962" w:right="760"/>
      </w:pPr>
      <w:r>
        <w:rPr>
          <w:color w:val="030303"/>
          <w:w w:val="110"/>
        </w:rPr>
        <w:t>Bryant's motion to exclude or </w:t>
      </w:r>
      <w:r>
        <w:rPr>
          <w:b/>
          <w:color w:val="030303"/>
          <w:w w:val="110"/>
        </w:rPr>
        <w:t>limit </w:t>
      </w:r>
      <w:r>
        <w:rPr>
          <w:color w:val="030303"/>
          <w:w w:val="110"/>
        </w:rPr>
        <w:t>the expert's testimony-that theissue relating to the expert's testimony was not ripe until the Court issued its order regarding the rape shield statute. Yet, without awaiting the order, which was entered on July 23, the prosecution on July 15 de-endorsed the expert.</w:t>
      </w:r>
    </w:p>
    <w:p>
      <w:pPr>
        <w:spacing w:before="232"/>
        <w:ind w:left="183" w:right="0" w:firstLine="0"/>
        <w:jc w:val="center"/>
        <w:rPr>
          <w:rFonts w:ascii="Arial"/>
          <w:sz w:val="21"/>
        </w:rPr>
      </w:pPr>
      <w:r>
        <w:rPr>
          <w:rFonts w:ascii="Arial"/>
          <w:color w:val="030303"/>
          <w:w w:val="99"/>
          <w:sz w:val="21"/>
        </w:rPr>
        <w:t>5</w:t>
      </w:r>
    </w:p>
    <w:p>
      <w:pPr>
        <w:spacing w:after="0"/>
        <w:jc w:val="center"/>
        <w:rPr>
          <w:rFonts w:ascii="Arial"/>
          <w:sz w:val="21"/>
        </w:rPr>
        <w:sectPr>
          <w:headerReference w:type="default" r:id="rId10"/>
          <w:pgSz w:w="12240" w:h="15840"/>
          <w:pgMar w:header="303" w:footer="13" w:top="560" w:bottom="240" w:left="600" w:right="82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19"/>
        </w:rPr>
      </w:pPr>
    </w:p>
    <w:p>
      <w:pPr>
        <w:pStyle w:val="BodyText"/>
        <w:spacing w:before="90"/>
        <w:ind w:left="957"/>
      </w:pPr>
      <w:r>
        <w:rPr>
          <w:color w:val="030303"/>
          <w:w w:val="110"/>
        </w:rPr>
        <w:t>(submitted with this </w:t>
      </w:r>
      <w:r>
        <w:rPr>
          <w:i/>
          <w:color w:val="030303"/>
          <w:w w:val="110"/>
          <w:sz w:val="24"/>
        </w:rPr>
        <w:t>Motion </w:t>
      </w:r>
      <w:r>
        <w:rPr>
          <w:color w:val="030303"/>
          <w:w w:val="110"/>
        </w:rPr>
        <w:t>under seal). The prosecution never responded.</w:t>
      </w:r>
    </w:p>
    <w:p>
      <w:pPr>
        <w:pStyle w:val="BodyText"/>
        <w:rPr>
          <w:sz w:val="22"/>
        </w:rPr>
      </w:pPr>
    </w:p>
    <w:p>
      <w:pPr>
        <w:pStyle w:val="ListParagraph"/>
        <w:numPr>
          <w:ilvl w:val="0"/>
          <w:numId w:val="2"/>
        </w:numPr>
        <w:tabs>
          <w:tab w:pos="2326" w:val="left" w:leader="none"/>
        </w:tabs>
        <w:spacing w:line="468" w:lineRule="auto" w:before="0" w:after="0"/>
        <w:ind w:left="968" w:right="916" w:firstLine="941"/>
        <w:jc w:val="left"/>
        <w:rPr>
          <w:color w:val="030303"/>
          <w:sz w:val="24"/>
        </w:rPr>
      </w:pPr>
      <w:r>
        <w:rPr>
          <w:color w:val="030303"/>
          <w:w w:val="110"/>
          <w:sz w:val="23"/>
        </w:rPr>
        <w:t>At a </w:t>
      </w:r>
      <w:r>
        <w:rPr>
          <w:color w:val="030303"/>
          <w:w w:val="110"/>
          <w:sz w:val="24"/>
        </w:rPr>
        <w:t>hearing on July 30, the defense raised </w:t>
      </w:r>
      <w:r>
        <w:rPr>
          <w:color w:val="030303"/>
          <w:w w:val="110"/>
          <w:sz w:val="23"/>
        </w:rPr>
        <w:t>the </w:t>
      </w:r>
      <w:r>
        <w:rPr>
          <w:color w:val="030303"/>
          <w:w w:val="110"/>
          <w:sz w:val="24"/>
        </w:rPr>
        <w:t>issue of </w:t>
      </w:r>
      <w:r>
        <w:rPr>
          <w:color w:val="030303"/>
          <w:w w:val="110"/>
          <w:sz w:val="23"/>
        </w:rPr>
        <w:t>exculpatory information relating to the expert. The prosecution made no assertion and gave no assurances</w:t>
      </w:r>
      <w:r>
        <w:rPr>
          <w:color w:val="030303"/>
          <w:spacing w:val="-13"/>
          <w:w w:val="110"/>
          <w:sz w:val="23"/>
        </w:rPr>
        <w:t> </w:t>
      </w:r>
      <w:r>
        <w:rPr>
          <w:color w:val="030303"/>
          <w:w w:val="110"/>
          <w:sz w:val="23"/>
        </w:rPr>
        <w:t>that</w:t>
      </w:r>
      <w:r>
        <w:rPr>
          <w:color w:val="030303"/>
          <w:spacing w:val="-22"/>
          <w:w w:val="110"/>
          <w:sz w:val="23"/>
        </w:rPr>
        <w:t> </w:t>
      </w:r>
      <w:r>
        <w:rPr>
          <w:color w:val="030303"/>
          <w:w w:val="110"/>
          <w:sz w:val="23"/>
        </w:rPr>
        <w:t>all</w:t>
      </w:r>
      <w:r>
        <w:rPr>
          <w:color w:val="030303"/>
          <w:spacing w:val="-19"/>
          <w:w w:val="110"/>
          <w:sz w:val="23"/>
        </w:rPr>
        <w:t> </w:t>
      </w:r>
      <w:r>
        <w:rPr>
          <w:color w:val="030303"/>
          <w:w w:val="110"/>
          <w:sz w:val="23"/>
        </w:rPr>
        <w:t>exculpatory</w:t>
      </w:r>
      <w:r>
        <w:rPr>
          <w:color w:val="030303"/>
          <w:spacing w:val="-12"/>
          <w:w w:val="110"/>
          <w:sz w:val="23"/>
        </w:rPr>
        <w:t> </w:t>
      </w:r>
      <w:r>
        <w:rPr>
          <w:color w:val="030303"/>
          <w:w w:val="110"/>
          <w:sz w:val="23"/>
        </w:rPr>
        <w:t>information</w:t>
      </w:r>
      <w:r>
        <w:rPr>
          <w:color w:val="030303"/>
          <w:spacing w:val="-3"/>
          <w:w w:val="110"/>
          <w:sz w:val="23"/>
        </w:rPr>
        <w:t> </w:t>
      </w:r>
      <w:r>
        <w:rPr>
          <w:color w:val="030303"/>
          <w:w w:val="110"/>
          <w:sz w:val="23"/>
        </w:rPr>
        <w:t>relating</w:t>
      </w:r>
      <w:r>
        <w:rPr>
          <w:color w:val="030303"/>
          <w:spacing w:val="-8"/>
          <w:w w:val="110"/>
          <w:sz w:val="23"/>
        </w:rPr>
        <w:t> </w:t>
      </w:r>
      <w:r>
        <w:rPr>
          <w:color w:val="030303"/>
          <w:w w:val="110"/>
          <w:sz w:val="23"/>
        </w:rPr>
        <w:t>to</w:t>
      </w:r>
      <w:r>
        <w:rPr>
          <w:color w:val="030303"/>
          <w:spacing w:val="-19"/>
          <w:w w:val="110"/>
          <w:sz w:val="23"/>
        </w:rPr>
        <w:t> </w:t>
      </w:r>
      <w:r>
        <w:rPr>
          <w:color w:val="030303"/>
          <w:w w:val="110"/>
          <w:sz w:val="23"/>
        </w:rPr>
        <w:t>the</w:t>
      </w:r>
      <w:r>
        <w:rPr>
          <w:color w:val="030303"/>
          <w:spacing w:val="-9"/>
          <w:w w:val="110"/>
          <w:sz w:val="23"/>
        </w:rPr>
        <w:t> </w:t>
      </w:r>
      <w:r>
        <w:rPr>
          <w:color w:val="030303"/>
          <w:w w:val="110"/>
          <w:sz w:val="23"/>
        </w:rPr>
        <w:t>expert</w:t>
      </w:r>
      <w:r>
        <w:rPr>
          <w:color w:val="030303"/>
          <w:spacing w:val="-13"/>
          <w:w w:val="110"/>
          <w:sz w:val="23"/>
        </w:rPr>
        <w:t> </w:t>
      </w:r>
      <w:r>
        <w:rPr>
          <w:color w:val="030303"/>
          <w:w w:val="110"/>
          <w:sz w:val="23"/>
        </w:rPr>
        <w:t>had</w:t>
      </w:r>
      <w:r>
        <w:rPr>
          <w:color w:val="030303"/>
          <w:spacing w:val="-15"/>
          <w:w w:val="110"/>
          <w:sz w:val="23"/>
        </w:rPr>
        <w:t> </w:t>
      </w:r>
      <w:r>
        <w:rPr>
          <w:color w:val="030303"/>
          <w:w w:val="110"/>
          <w:sz w:val="23"/>
        </w:rPr>
        <w:t>been</w:t>
      </w:r>
      <w:r>
        <w:rPr>
          <w:color w:val="030303"/>
          <w:spacing w:val="-20"/>
          <w:w w:val="110"/>
          <w:sz w:val="23"/>
        </w:rPr>
        <w:t> </w:t>
      </w:r>
      <w:r>
        <w:rPr>
          <w:color w:val="030303"/>
          <w:w w:val="110"/>
          <w:sz w:val="23"/>
        </w:rPr>
        <w:t>provided</w:t>
      </w:r>
      <w:r>
        <w:rPr>
          <w:color w:val="030303"/>
          <w:spacing w:val="-7"/>
          <w:w w:val="110"/>
          <w:sz w:val="23"/>
        </w:rPr>
        <w:t> </w:t>
      </w:r>
      <w:r>
        <w:rPr>
          <w:color w:val="030303"/>
          <w:w w:val="110"/>
          <w:sz w:val="23"/>
        </w:rPr>
        <w:t>to</w:t>
      </w:r>
      <w:r>
        <w:rPr>
          <w:color w:val="030303"/>
          <w:spacing w:val="-24"/>
          <w:w w:val="110"/>
          <w:sz w:val="23"/>
        </w:rPr>
        <w:t> </w:t>
      </w:r>
      <w:r>
        <w:rPr>
          <w:color w:val="030303"/>
          <w:w w:val="110"/>
          <w:sz w:val="23"/>
        </w:rPr>
        <w:t>the defense.</w:t>
      </w:r>
      <w:r>
        <w:rPr>
          <w:color w:val="030303"/>
          <w:spacing w:val="-19"/>
          <w:w w:val="110"/>
          <w:sz w:val="23"/>
        </w:rPr>
        <w:t> </w:t>
      </w:r>
      <w:r>
        <w:rPr>
          <w:color w:val="030303"/>
          <w:w w:val="110"/>
          <w:sz w:val="19"/>
        </w:rPr>
        <w:t>EXHIBIT</w:t>
      </w:r>
      <w:r>
        <w:rPr>
          <w:color w:val="030303"/>
          <w:spacing w:val="-2"/>
          <w:w w:val="110"/>
          <w:sz w:val="19"/>
        </w:rPr>
        <w:t> </w:t>
      </w:r>
      <w:r>
        <w:rPr>
          <w:color w:val="030303"/>
          <w:w w:val="110"/>
          <w:sz w:val="23"/>
        </w:rPr>
        <w:t>G,</w:t>
      </w:r>
      <w:r>
        <w:rPr>
          <w:color w:val="030303"/>
          <w:spacing w:val="-14"/>
          <w:w w:val="110"/>
          <w:sz w:val="23"/>
        </w:rPr>
        <w:t> </w:t>
      </w:r>
      <w:r>
        <w:rPr>
          <w:color w:val="030303"/>
          <w:w w:val="110"/>
          <w:sz w:val="23"/>
        </w:rPr>
        <w:t>at</w:t>
      </w:r>
      <w:r>
        <w:rPr>
          <w:color w:val="030303"/>
          <w:spacing w:val="-16"/>
          <w:w w:val="110"/>
          <w:sz w:val="23"/>
        </w:rPr>
        <w:t> </w:t>
      </w:r>
      <w:r>
        <w:rPr>
          <w:color w:val="030303"/>
          <w:w w:val="110"/>
          <w:sz w:val="23"/>
        </w:rPr>
        <w:t>52-57</w:t>
      </w:r>
      <w:r>
        <w:rPr>
          <w:color w:val="030303"/>
          <w:spacing w:val="-18"/>
          <w:w w:val="110"/>
          <w:sz w:val="23"/>
        </w:rPr>
        <w:t> </w:t>
      </w:r>
      <w:r>
        <w:rPr>
          <w:color w:val="030303"/>
          <w:w w:val="110"/>
          <w:sz w:val="23"/>
        </w:rPr>
        <w:t>(transcript</w:t>
      </w:r>
      <w:r>
        <w:rPr>
          <w:color w:val="030303"/>
          <w:spacing w:val="-6"/>
          <w:w w:val="110"/>
          <w:sz w:val="23"/>
        </w:rPr>
        <w:t> </w:t>
      </w:r>
      <w:r>
        <w:rPr>
          <w:color w:val="030303"/>
          <w:w w:val="110"/>
          <w:sz w:val="23"/>
        </w:rPr>
        <w:t>of</w:t>
      </w:r>
      <w:r>
        <w:rPr>
          <w:color w:val="030303"/>
          <w:spacing w:val="-20"/>
          <w:w w:val="110"/>
          <w:sz w:val="23"/>
        </w:rPr>
        <w:t> </w:t>
      </w:r>
      <w:r>
        <w:rPr>
          <w:rFonts w:ascii="Arial"/>
          <w:color w:val="030303"/>
          <w:w w:val="110"/>
          <w:sz w:val="22"/>
        </w:rPr>
        <w:t>July</w:t>
      </w:r>
      <w:r>
        <w:rPr>
          <w:rFonts w:ascii="Arial"/>
          <w:color w:val="030303"/>
          <w:spacing w:val="-25"/>
          <w:w w:val="110"/>
          <w:sz w:val="22"/>
        </w:rPr>
        <w:t> </w:t>
      </w:r>
      <w:r>
        <w:rPr>
          <w:color w:val="030303"/>
          <w:w w:val="110"/>
          <w:sz w:val="23"/>
        </w:rPr>
        <w:t>30,</w:t>
      </w:r>
      <w:r>
        <w:rPr>
          <w:color w:val="030303"/>
          <w:spacing w:val="-17"/>
          <w:w w:val="110"/>
          <w:sz w:val="23"/>
        </w:rPr>
        <w:t> </w:t>
      </w:r>
      <w:r>
        <w:rPr>
          <w:color w:val="030303"/>
          <w:w w:val="110"/>
          <w:sz w:val="23"/>
        </w:rPr>
        <w:t>2004,</w:t>
      </w:r>
      <w:r>
        <w:rPr>
          <w:color w:val="030303"/>
          <w:spacing w:val="-20"/>
          <w:w w:val="110"/>
          <w:sz w:val="23"/>
        </w:rPr>
        <w:t> </w:t>
      </w:r>
      <w:r>
        <w:rPr>
          <w:i/>
          <w:color w:val="030303"/>
          <w:w w:val="110"/>
          <w:sz w:val="24"/>
        </w:rPr>
        <w:t>in</w:t>
      </w:r>
      <w:r>
        <w:rPr>
          <w:i/>
          <w:color w:val="030303"/>
          <w:spacing w:val="-22"/>
          <w:w w:val="110"/>
          <w:sz w:val="24"/>
        </w:rPr>
        <w:t> </w:t>
      </w:r>
      <w:r>
        <w:rPr>
          <w:i/>
          <w:color w:val="030303"/>
          <w:w w:val="110"/>
          <w:sz w:val="24"/>
        </w:rPr>
        <w:t>camera</w:t>
      </w:r>
      <w:r>
        <w:rPr>
          <w:i/>
          <w:color w:val="030303"/>
          <w:spacing w:val="-13"/>
          <w:w w:val="110"/>
          <w:sz w:val="24"/>
        </w:rPr>
        <w:t> </w:t>
      </w:r>
      <w:r>
        <w:rPr>
          <w:color w:val="030303"/>
          <w:w w:val="110"/>
          <w:sz w:val="23"/>
        </w:rPr>
        <w:t>hearing)</w:t>
      </w:r>
      <w:r>
        <w:rPr>
          <w:color w:val="030303"/>
          <w:spacing w:val="-8"/>
          <w:w w:val="110"/>
          <w:sz w:val="23"/>
        </w:rPr>
        <w:t> </w:t>
      </w:r>
      <w:r>
        <w:rPr>
          <w:color w:val="030303"/>
          <w:w w:val="110"/>
          <w:sz w:val="23"/>
        </w:rPr>
        <w:t>(submitted with this </w:t>
      </w:r>
      <w:r>
        <w:rPr>
          <w:i/>
          <w:color w:val="030303"/>
          <w:w w:val="110"/>
          <w:sz w:val="24"/>
        </w:rPr>
        <w:t>Motion </w:t>
      </w:r>
      <w:r>
        <w:rPr>
          <w:color w:val="030303"/>
          <w:w w:val="110"/>
          <w:sz w:val="23"/>
        </w:rPr>
        <w:t>under</w:t>
      </w:r>
      <w:r>
        <w:rPr>
          <w:color w:val="030303"/>
          <w:spacing w:val="-40"/>
          <w:w w:val="110"/>
          <w:sz w:val="23"/>
        </w:rPr>
        <w:t> </w:t>
      </w:r>
      <w:r>
        <w:rPr>
          <w:color w:val="030303"/>
          <w:w w:val="110"/>
          <w:sz w:val="23"/>
        </w:rPr>
        <w:t>seal).</w:t>
      </w:r>
    </w:p>
    <w:p>
      <w:pPr>
        <w:pStyle w:val="ListParagraph"/>
        <w:numPr>
          <w:ilvl w:val="0"/>
          <w:numId w:val="2"/>
        </w:numPr>
        <w:tabs>
          <w:tab w:pos="2325" w:val="left" w:leader="none"/>
        </w:tabs>
        <w:spacing w:line="475" w:lineRule="auto" w:before="11" w:after="0"/>
        <w:ind w:left="964" w:right="956" w:firstLine="950"/>
        <w:jc w:val="left"/>
        <w:rPr>
          <w:color w:val="030303"/>
          <w:sz w:val="23"/>
        </w:rPr>
      </w:pPr>
      <w:r>
        <w:rPr>
          <w:color w:val="030303"/>
          <w:w w:val="110"/>
          <w:sz w:val="23"/>
        </w:rPr>
        <w:t>On</w:t>
      </w:r>
      <w:r>
        <w:rPr>
          <w:color w:val="030303"/>
          <w:spacing w:val="-12"/>
          <w:w w:val="110"/>
          <w:sz w:val="23"/>
        </w:rPr>
        <w:t> </w:t>
      </w:r>
      <w:r>
        <w:rPr>
          <w:color w:val="030303"/>
          <w:w w:val="110"/>
          <w:sz w:val="23"/>
        </w:rPr>
        <w:t>August</w:t>
      </w:r>
      <w:r>
        <w:rPr>
          <w:color w:val="030303"/>
          <w:spacing w:val="-16"/>
          <w:w w:val="110"/>
          <w:sz w:val="23"/>
        </w:rPr>
        <w:t> </w:t>
      </w:r>
      <w:r>
        <w:rPr>
          <w:color w:val="030303"/>
          <w:w w:val="110"/>
          <w:sz w:val="23"/>
        </w:rPr>
        <w:t>2,</w:t>
      </w:r>
      <w:r>
        <w:rPr>
          <w:color w:val="030303"/>
          <w:spacing w:val="-29"/>
          <w:w w:val="110"/>
          <w:sz w:val="23"/>
        </w:rPr>
        <w:t> </w:t>
      </w:r>
      <w:r>
        <w:rPr>
          <w:rFonts w:ascii="Arial"/>
          <w:color w:val="030303"/>
          <w:w w:val="110"/>
          <w:sz w:val="23"/>
        </w:rPr>
        <w:t>Mr.</w:t>
      </w:r>
      <w:r>
        <w:rPr>
          <w:rFonts w:ascii="Arial"/>
          <w:color w:val="030303"/>
          <w:spacing w:val="-12"/>
          <w:w w:val="110"/>
          <w:sz w:val="23"/>
        </w:rPr>
        <w:t> </w:t>
      </w:r>
      <w:r>
        <w:rPr>
          <w:color w:val="030303"/>
          <w:w w:val="110"/>
          <w:sz w:val="23"/>
        </w:rPr>
        <w:t>Bryant</w:t>
      </w:r>
      <w:r>
        <w:rPr>
          <w:color w:val="030303"/>
          <w:spacing w:val="-12"/>
          <w:w w:val="110"/>
          <w:sz w:val="23"/>
        </w:rPr>
        <w:t> </w:t>
      </w:r>
      <w:r>
        <w:rPr>
          <w:color w:val="030303"/>
          <w:w w:val="110"/>
          <w:sz w:val="23"/>
        </w:rPr>
        <w:t>moved</w:t>
      </w:r>
      <w:r>
        <w:rPr>
          <w:color w:val="030303"/>
          <w:spacing w:val="-8"/>
          <w:w w:val="110"/>
          <w:sz w:val="23"/>
        </w:rPr>
        <w:t> </w:t>
      </w:r>
      <w:r>
        <w:rPr>
          <w:color w:val="030303"/>
          <w:w w:val="110"/>
          <w:sz w:val="23"/>
        </w:rPr>
        <w:t>for</w:t>
      </w:r>
      <w:r>
        <w:rPr>
          <w:color w:val="030303"/>
          <w:spacing w:val="-9"/>
          <w:w w:val="110"/>
          <w:sz w:val="23"/>
        </w:rPr>
        <w:t> </w:t>
      </w:r>
      <w:r>
        <w:rPr>
          <w:color w:val="030303"/>
          <w:w w:val="110"/>
          <w:sz w:val="23"/>
        </w:rPr>
        <w:t>discovery</w:t>
      </w:r>
      <w:r>
        <w:rPr>
          <w:color w:val="030303"/>
          <w:spacing w:val="-12"/>
          <w:w w:val="110"/>
          <w:sz w:val="23"/>
        </w:rPr>
        <w:t> </w:t>
      </w:r>
      <w:r>
        <w:rPr>
          <w:color w:val="030303"/>
          <w:w w:val="110"/>
          <w:sz w:val="23"/>
        </w:rPr>
        <w:t>and</w:t>
      </w:r>
      <w:r>
        <w:rPr>
          <w:color w:val="030303"/>
          <w:spacing w:val="-22"/>
          <w:w w:val="110"/>
          <w:sz w:val="23"/>
        </w:rPr>
        <w:t> </w:t>
      </w:r>
      <w:r>
        <w:rPr>
          <w:color w:val="030303"/>
          <w:w w:val="110"/>
          <w:sz w:val="23"/>
        </w:rPr>
        <w:t>exculpatory</w:t>
      </w:r>
      <w:r>
        <w:rPr>
          <w:color w:val="030303"/>
          <w:spacing w:val="-5"/>
          <w:w w:val="110"/>
          <w:sz w:val="23"/>
        </w:rPr>
        <w:t> </w:t>
      </w:r>
      <w:r>
        <w:rPr>
          <w:color w:val="030303"/>
          <w:w w:val="110"/>
          <w:sz w:val="23"/>
        </w:rPr>
        <w:t>information relating to the expert.</w:t>
      </w:r>
      <w:r>
        <w:rPr>
          <w:color w:val="030303"/>
          <w:w w:val="110"/>
          <w:sz w:val="23"/>
          <w:vertAlign w:val="superscript"/>
        </w:rPr>
        <w:t>3</w:t>
      </w:r>
      <w:r>
        <w:rPr>
          <w:color w:val="030303"/>
          <w:w w:val="110"/>
          <w:sz w:val="23"/>
          <w:vertAlign w:val="baseline"/>
        </w:rPr>
        <w:t> The motion requested that this Court order the prosecution "to disclose all information and/or opinions related to the prosecution by [the expert] that </w:t>
      </w:r>
      <w:r>
        <w:rPr>
          <w:color w:val="030303"/>
          <w:w w:val="110"/>
          <w:sz w:val="22"/>
          <w:vertAlign w:val="baseline"/>
        </w:rPr>
        <w:t>may tend to be exculpatory, as well as any other discoverable or exculpatory information </w:t>
      </w:r>
      <w:r>
        <w:rPr>
          <w:color w:val="030303"/>
          <w:w w:val="110"/>
          <w:sz w:val="23"/>
          <w:vertAlign w:val="baseline"/>
        </w:rPr>
        <w:t>that the prosecution has not yet disclosed to Mr. Bryant." </w:t>
      </w:r>
      <w:r>
        <w:rPr>
          <w:rFonts w:ascii="Arial"/>
          <w:color w:val="030303"/>
          <w:w w:val="110"/>
          <w:sz w:val="19"/>
          <w:vertAlign w:val="baseline"/>
        </w:rPr>
        <w:t>EXHIBIT </w:t>
      </w:r>
      <w:r>
        <w:rPr>
          <w:color w:val="030303"/>
          <w:w w:val="110"/>
          <w:sz w:val="23"/>
          <w:vertAlign w:val="baseline"/>
        </w:rPr>
        <w:t>H, at [I] (Exhibit H is a pleading originally filed under seal, but the subject of the pleading was discussed </w:t>
      </w:r>
      <w:r>
        <w:rPr>
          <w:color w:val="030303"/>
          <w:w w:val="110"/>
          <w:sz w:val="24"/>
          <w:vertAlign w:val="baseline"/>
        </w:rPr>
        <w:t>in </w:t>
      </w:r>
      <w:r>
        <w:rPr>
          <w:color w:val="030303"/>
          <w:w w:val="110"/>
          <w:sz w:val="23"/>
          <w:vertAlign w:val="baseline"/>
        </w:rPr>
        <w:t>open court </w:t>
      </w:r>
      <w:r>
        <w:rPr>
          <w:color w:val="030303"/>
          <w:w w:val="110"/>
          <w:sz w:val="22"/>
          <w:vertAlign w:val="baseline"/>
        </w:rPr>
        <w:t>on </w:t>
      </w:r>
      <w:r>
        <w:rPr>
          <w:color w:val="030303"/>
          <w:w w:val="110"/>
          <w:sz w:val="23"/>
          <w:vertAlign w:val="baseline"/>
        </w:rPr>
        <w:t>August 16. </w:t>
      </w:r>
      <w:r>
        <w:rPr>
          <w:i/>
          <w:color w:val="030303"/>
          <w:w w:val="110"/>
          <w:sz w:val="24"/>
          <w:vertAlign w:val="baseline"/>
        </w:rPr>
        <w:t>See This Motion, </w:t>
      </w:r>
      <w:r>
        <w:rPr>
          <w:color w:val="030303"/>
          <w:w w:val="110"/>
          <w:sz w:val="23"/>
          <w:vertAlign w:val="baseline"/>
        </w:rPr>
        <w:t>at [l]</w:t>
      </w:r>
      <w:r>
        <w:rPr>
          <w:color w:val="030303"/>
          <w:spacing w:val="17"/>
          <w:w w:val="110"/>
          <w:sz w:val="23"/>
          <w:vertAlign w:val="baseline"/>
        </w:rPr>
        <w:t> </w:t>
      </w:r>
      <w:r>
        <w:rPr>
          <w:color w:val="030303"/>
          <w:w w:val="110"/>
          <w:sz w:val="22"/>
          <w:vertAlign w:val="baseline"/>
        </w:rPr>
        <w:t>n.l).</w:t>
      </w:r>
    </w:p>
    <w:p>
      <w:pPr>
        <w:pStyle w:val="ListParagraph"/>
        <w:numPr>
          <w:ilvl w:val="0"/>
          <w:numId w:val="2"/>
        </w:numPr>
        <w:tabs>
          <w:tab w:pos="2320" w:val="left" w:leader="none"/>
        </w:tabs>
        <w:spacing w:line="453" w:lineRule="auto" w:before="0" w:after="0"/>
        <w:ind w:left="968" w:right="902" w:firstLine="941"/>
        <w:jc w:val="left"/>
        <w:rPr>
          <w:color w:val="030303"/>
          <w:sz w:val="23"/>
        </w:rPr>
      </w:pPr>
      <w:r>
        <w:rPr>
          <w:b/>
          <w:color w:val="030303"/>
          <w:w w:val="105"/>
          <w:sz w:val="24"/>
        </w:rPr>
        <w:t>The prosecution's representations to the Court and the defense. </w:t>
      </w:r>
      <w:r>
        <w:rPr>
          <w:color w:val="030303"/>
          <w:w w:val="105"/>
          <w:sz w:val="23"/>
        </w:rPr>
        <w:t>On August 5, the prosecution responded to the </w:t>
      </w:r>
      <w:r>
        <w:rPr>
          <w:i/>
          <w:color w:val="030303"/>
          <w:w w:val="105"/>
          <w:sz w:val="24"/>
        </w:rPr>
        <w:t>Motion for Discovery  </w:t>
      </w:r>
      <w:r>
        <w:rPr>
          <w:color w:val="030303"/>
          <w:w w:val="105"/>
          <w:sz w:val="23"/>
        </w:rPr>
        <w:t>by denying that it had any exculpatory information relating to the expert. </w:t>
      </w:r>
      <w:r>
        <w:rPr>
          <w:i/>
          <w:color w:val="030303"/>
          <w:w w:val="105"/>
          <w:sz w:val="24"/>
        </w:rPr>
        <w:t>See Prosecution </w:t>
      </w:r>
      <w:r>
        <w:rPr>
          <w:i/>
          <w:color w:val="1F1F1F"/>
          <w:spacing w:val="-4"/>
          <w:w w:val="105"/>
          <w:sz w:val="24"/>
        </w:rPr>
        <w:t>·</w:t>
      </w:r>
      <w:r>
        <w:rPr>
          <w:i/>
          <w:color w:val="030303"/>
          <w:spacing w:val="-4"/>
          <w:w w:val="105"/>
          <w:sz w:val="24"/>
        </w:rPr>
        <w:t>s </w:t>
      </w:r>
      <w:r>
        <w:rPr>
          <w:i/>
          <w:color w:val="030303"/>
          <w:w w:val="105"/>
          <w:sz w:val="24"/>
        </w:rPr>
        <w:t>Resp. to Mot. for </w:t>
      </w:r>
      <w:r>
        <w:rPr>
          <w:i/>
          <w:color w:val="030303"/>
          <w:w w:val="105"/>
          <w:sz w:val="24"/>
        </w:rPr>
        <w:t>Discovery [Filed Under Seal], </w:t>
      </w:r>
      <w:r>
        <w:rPr>
          <w:color w:val="030303"/>
          <w:w w:val="105"/>
          <w:sz w:val="23"/>
        </w:rPr>
        <w:t>at [1] (filed Aug. 5, 2004) (emphasis supplied), attached as </w:t>
      </w:r>
      <w:r>
        <w:rPr>
          <w:color w:val="030303"/>
          <w:w w:val="105"/>
          <w:sz w:val="19"/>
        </w:rPr>
        <w:t>EXHIBIT </w:t>
      </w:r>
      <w:r>
        <w:rPr>
          <w:color w:val="030303"/>
          <w:w w:val="105"/>
          <w:sz w:val="23"/>
        </w:rPr>
        <w:t>I (submitted with this </w:t>
      </w:r>
      <w:r>
        <w:rPr>
          <w:i/>
          <w:color w:val="030303"/>
          <w:w w:val="105"/>
          <w:sz w:val="24"/>
        </w:rPr>
        <w:t>Motion </w:t>
      </w:r>
      <w:r>
        <w:rPr>
          <w:color w:val="030303"/>
          <w:w w:val="105"/>
          <w:sz w:val="22"/>
        </w:rPr>
        <w:t>under</w:t>
      </w:r>
      <w:r>
        <w:rPr>
          <w:color w:val="030303"/>
          <w:spacing w:val="-16"/>
          <w:w w:val="105"/>
          <w:sz w:val="22"/>
        </w:rPr>
        <w:t> </w:t>
      </w:r>
      <w:r>
        <w:rPr>
          <w:color w:val="030303"/>
          <w:w w:val="105"/>
          <w:sz w:val="23"/>
        </w:rPr>
        <w:t>seal).</w:t>
      </w:r>
    </w:p>
    <w:p>
      <w:pPr>
        <w:pStyle w:val="BodyText"/>
        <w:rPr>
          <w:sz w:val="16"/>
        </w:rPr>
      </w:pPr>
      <w:r>
        <w:rPr/>
        <w:pict>
          <v:line style="position:absolute;mso-position-horizontal-relative:page;mso-position-vertical-relative:paragraph;z-index:-904;mso-wrap-distance-left:0;mso-wrap-distance-right:0" from="77.882011pt,11.649478pt" to="215.377408pt,11.649478pt" stroked="true" strokeweight=".961164pt" strokecolor="#000000">
            <v:stroke dashstyle="solid"/>
            <w10:wrap type="topAndBottom"/>
          </v:line>
        </w:pict>
      </w:r>
    </w:p>
    <w:p>
      <w:pPr>
        <w:spacing w:line="225" w:lineRule="auto" w:before="171"/>
        <w:ind w:left="963" w:right="1096" w:firstLine="675"/>
        <w:jc w:val="left"/>
        <w:rPr>
          <w:i/>
          <w:sz w:val="24"/>
        </w:rPr>
      </w:pPr>
      <w:r>
        <w:rPr>
          <w:color w:val="030303"/>
          <w:w w:val="105"/>
          <w:position w:val="11"/>
          <w:sz w:val="15"/>
        </w:rPr>
        <w:t>3</w:t>
      </w:r>
      <w:r>
        <w:rPr>
          <w:color w:val="030303"/>
          <w:w w:val="105"/>
          <w:sz w:val="23"/>
        </w:rPr>
        <w:t>Although the focus of </w:t>
      </w:r>
      <w:r>
        <w:rPr>
          <w:rFonts w:ascii="Arial" w:hAnsi="Arial"/>
          <w:color w:val="030303"/>
          <w:w w:val="105"/>
          <w:sz w:val="23"/>
        </w:rPr>
        <w:t>Mr. </w:t>
      </w:r>
      <w:r>
        <w:rPr>
          <w:color w:val="030303"/>
          <w:w w:val="105"/>
          <w:sz w:val="23"/>
        </w:rPr>
        <w:t>Bryant's </w:t>
      </w:r>
      <w:r>
        <w:rPr>
          <w:i/>
          <w:color w:val="030303"/>
          <w:w w:val="105"/>
          <w:sz w:val="24"/>
        </w:rPr>
        <w:t>Motion for Discovery and Exculpatory </w:t>
      </w:r>
      <w:r>
        <w:rPr>
          <w:i/>
          <w:color w:val="030303"/>
          <w:w w:val="105"/>
          <w:sz w:val="23"/>
        </w:rPr>
        <w:t>Information [Filed Under </w:t>
      </w:r>
      <w:r>
        <w:rPr>
          <w:i/>
          <w:color w:val="030303"/>
          <w:w w:val="105"/>
          <w:sz w:val="24"/>
        </w:rPr>
        <w:t>Seal] </w:t>
      </w:r>
      <w:r>
        <w:rPr>
          <w:color w:val="030303"/>
          <w:w w:val="105"/>
          <w:sz w:val="22"/>
        </w:rPr>
        <w:t>(filed  Aug.  2,  2004)  </w:t>
      </w:r>
      <w:r>
        <w:rPr>
          <w:color w:val="030303"/>
          <w:w w:val="105"/>
          <w:sz w:val="23"/>
        </w:rPr>
        <w:t>[hereinafter </w:t>
      </w:r>
      <w:r>
        <w:rPr>
          <w:i/>
          <w:color w:val="030303"/>
          <w:w w:val="105"/>
          <w:sz w:val="23"/>
        </w:rPr>
        <w:t>"Motion  for </w:t>
      </w:r>
      <w:r>
        <w:rPr>
          <w:i/>
          <w:color w:val="030303"/>
          <w:w w:val="105"/>
          <w:sz w:val="24"/>
        </w:rPr>
        <w:t>Discovery"], </w:t>
      </w:r>
      <w:r>
        <w:rPr>
          <w:color w:val="030303"/>
          <w:w w:val="105"/>
          <w:sz w:val="23"/>
        </w:rPr>
        <w:t>attached as </w:t>
      </w:r>
      <w:r>
        <w:rPr>
          <w:color w:val="030303"/>
          <w:w w:val="105"/>
          <w:sz w:val="20"/>
        </w:rPr>
        <w:t>EXHIBIT </w:t>
      </w:r>
      <w:r>
        <w:rPr>
          <w:color w:val="030303"/>
          <w:w w:val="105"/>
          <w:sz w:val="23"/>
        </w:rPr>
        <w:t>H, was the de-endorsed expert, it also requested all exculpatory information relating </w:t>
      </w:r>
      <w:r>
        <w:rPr>
          <w:color w:val="030303"/>
          <w:w w:val="105"/>
          <w:sz w:val="24"/>
        </w:rPr>
        <w:t>to </w:t>
      </w:r>
      <w:r>
        <w:rPr>
          <w:color w:val="030303"/>
          <w:w w:val="105"/>
          <w:sz w:val="23"/>
        </w:rPr>
        <w:t>another prosecution expert witness who was de­ endorsed, </w:t>
      </w:r>
      <w:r>
        <w:rPr>
          <w:color w:val="030303"/>
          <w:spacing w:val="3"/>
          <w:w w:val="105"/>
          <w:sz w:val="23"/>
        </w:rPr>
        <w:t>Dr</w:t>
      </w:r>
      <w:r>
        <w:rPr>
          <w:color w:val="1F1F1F"/>
          <w:spacing w:val="3"/>
          <w:w w:val="105"/>
          <w:sz w:val="23"/>
        </w:rPr>
        <w:t>. </w:t>
      </w:r>
      <w:r>
        <w:rPr>
          <w:color w:val="030303"/>
          <w:w w:val="105"/>
          <w:sz w:val="23"/>
        </w:rPr>
        <w:t>Robert Gaensslen. </w:t>
      </w:r>
      <w:r>
        <w:rPr>
          <w:i/>
          <w:color w:val="030303"/>
          <w:w w:val="105"/>
          <w:sz w:val="24"/>
        </w:rPr>
        <w:t>See </w:t>
      </w:r>
      <w:r>
        <w:rPr>
          <w:rFonts w:ascii="Arial" w:hAnsi="Arial"/>
          <w:color w:val="030303"/>
          <w:w w:val="115"/>
          <w:sz w:val="16"/>
        </w:rPr>
        <w:t>EXHIBIT </w:t>
      </w:r>
      <w:r>
        <w:rPr>
          <w:color w:val="030303"/>
          <w:w w:val="105"/>
          <w:sz w:val="23"/>
        </w:rPr>
        <w:t>H,at [3] </w:t>
      </w:r>
      <w:r>
        <w:rPr>
          <w:color w:val="030303"/>
          <w:w w:val="105"/>
          <w:sz w:val="22"/>
        </w:rPr>
        <w:t>(Exhibit </w:t>
      </w:r>
      <w:r>
        <w:rPr>
          <w:color w:val="030303"/>
          <w:w w:val="105"/>
          <w:sz w:val="23"/>
        </w:rPr>
        <w:t>His a pleading</w:t>
      </w:r>
      <w:r>
        <w:rPr>
          <w:color w:val="030303"/>
          <w:spacing w:val="60"/>
          <w:w w:val="105"/>
          <w:sz w:val="23"/>
        </w:rPr>
        <w:t> </w:t>
      </w:r>
      <w:r>
        <w:rPr>
          <w:color w:val="030303"/>
          <w:w w:val="105"/>
          <w:sz w:val="23"/>
        </w:rPr>
        <w:t>originally filed </w:t>
      </w:r>
      <w:r>
        <w:rPr>
          <w:color w:val="030303"/>
          <w:w w:val="105"/>
          <w:sz w:val="22"/>
        </w:rPr>
        <w:t>under </w:t>
      </w:r>
      <w:r>
        <w:rPr>
          <w:color w:val="030303"/>
          <w:w w:val="105"/>
          <w:sz w:val="23"/>
        </w:rPr>
        <w:t>seal, but the subject of the pleading was discussed in open court on August 16. </w:t>
      </w:r>
      <w:r>
        <w:rPr>
          <w:i/>
          <w:color w:val="030303"/>
          <w:w w:val="105"/>
          <w:sz w:val="24"/>
        </w:rPr>
        <w:t>See This Motion, </w:t>
      </w:r>
      <w:r>
        <w:rPr>
          <w:color w:val="030303"/>
          <w:w w:val="105"/>
          <w:sz w:val="23"/>
        </w:rPr>
        <w:t>at </w:t>
      </w:r>
      <w:r>
        <w:rPr>
          <w:color w:val="030303"/>
          <w:w w:val="105"/>
          <w:sz w:val="24"/>
        </w:rPr>
        <w:t>[I] </w:t>
      </w:r>
      <w:r>
        <w:rPr>
          <w:color w:val="030303"/>
          <w:w w:val="105"/>
          <w:sz w:val="23"/>
        </w:rPr>
        <w:t>n.l); </w:t>
      </w:r>
      <w:r>
        <w:rPr>
          <w:i/>
          <w:color w:val="030303"/>
          <w:w w:val="105"/>
          <w:sz w:val="24"/>
        </w:rPr>
        <w:t>Prosecution's Notice of Withdrawal of Endorsement of</w:t>
      </w:r>
      <w:r>
        <w:rPr>
          <w:i/>
          <w:color w:val="030303"/>
          <w:spacing w:val="8"/>
          <w:w w:val="105"/>
          <w:sz w:val="24"/>
        </w:rPr>
        <w:t> </w:t>
      </w:r>
      <w:r>
        <w:rPr>
          <w:i/>
          <w:color w:val="030303"/>
          <w:w w:val="105"/>
          <w:sz w:val="24"/>
        </w:rPr>
        <w:t>Dr.</w:t>
      </w:r>
    </w:p>
    <w:p>
      <w:pPr>
        <w:spacing w:line="260" w:lineRule="exact" w:before="0"/>
        <w:ind w:left="977" w:right="0" w:firstLine="0"/>
        <w:jc w:val="left"/>
        <w:rPr>
          <w:sz w:val="23"/>
        </w:rPr>
      </w:pPr>
      <w:r>
        <w:rPr>
          <w:i/>
          <w:color w:val="030303"/>
          <w:w w:val="105"/>
          <w:sz w:val="24"/>
        </w:rPr>
        <w:t>Robert Gaensslen </w:t>
      </w:r>
      <w:r>
        <w:rPr>
          <w:color w:val="030303"/>
          <w:w w:val="105"/>
          <w:sz w:val="23"/>
        </w:rPr>
        <w:t>(publicly filed Aug</w:t>
      </w:r>
      <w:r>
        <w:rPr>
          <w:color w:val="1F1F1F"/>
          <w:w w:val="105"/>
          <w:sz w:val="23"/>
        </w:rPr>
        <w:t>. </w:t>
      </w:r>
      <w:r>
        <w:rPr>
          <w:color w:val="030303"/>
          <w:w w:val="105"/>
          <w:sz w:val="23"/>
        </w:rPr>
        <w:t>2, 2004).</w:t>
      </w:r>
    </w:p>
    <w:p>
      <w:pPr>
        <w:spacing w:before="222"/>
        <w:ind w:left="62" w:right="0" w:firstLine="0"/>
        <w:jc w:val="center"/>
        <w:rPr>
          <w:rFonts w:ascii="Arial"/>
          <w:sz w:val="21"/>
        </w:rPr>
      </w:pPr>
      <w:r>
        <w:rPr>
          <w:rFonts w:ascii="Arial"/>
          <w:color w:val="030303"/>
          <w:w w:val="109"/>
          <w:sz w:val="21"/>
        </w:rPr>
        <w:t>6</w:t>
      </w:r>
    </w:p>
    <w:p>
      <w:pPr>
        <w:spacing w:after="0"/>
        <w:jc w:val="center"/>
        <w:rPr>
          <w:rFonts w:ascii="Arial"/>
          <w:sz w:val="21"/>
        </w:rPr>
        <w:sectPr>
          <w:headerReference w:type="default" r:id="rId11"/>
          <w:pgSz w:w="12240" w:h="15840"/>
          <w:pgMar w:header="277" w:footer="13" w:top="520" w:bottom="240" w:left="600" w:right="820"/>
          <w:pgNumType w:start="7"/>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2"/>
        </w:rPr>
      </w:pPr>
    </w:p>
    <w:p>
      <w:pPr>
        <w:pStyle w:val="ListParagraph"/>
        <w:numPr>
          <w:ilvl w:val="0"/>
          <w:numId w:val="2"/>
        </w:numPr>
        <w:tabs>
          <w:tab w:pos="2310" w:val="left" w:leader="none"/>
        </w:tabs>
        <w:spacing w:line="240" w:lineRule="auto" w:before="0" w:after="0"/>
        <w:ind w:left="2309" w:right="0" w:hanging="424"/>
        <w:jc w:val="left"/>
        <w:rPr>
          <w:color w:val="030303"/>
          <w:sz w:val="24"/>
        </w:rPr>
      </w:pPr>
      <w:r>
        <w:rPr>
          <w:color w:val="030303"/>
          <w:w w:val="105"/>
          <w:sz w:val="24"/>
        </w:rPr>
        <w:t>On August 16, the Court addressed the </w:t>
      </w:r>
      <w:r>
        <w:rPr>
          <w:i/>
          <w:color w:val="030303"/>
          <w:w w:val="105"/>
          <w:sz w:val="24"/>
        </w:rPr>
        <w:t>Motion for Discovery </w:t>
      </w:r>
      <w:r>
        <w:rPr>
          <w:color w:val="030303"/>
          <w:w w:val="105"/>
          <w:sz w:val="24"/>
        </w:rPr>
        <w:t>at a</w:t>
      </w:r>
      <w:r>
        <w:rPr>
          <w:color w:val="030303"/>
          <w:spacing w:val="-7"/>
          <w:w w:val="105"/>
          <w:sz w:val="24"/>
        </w:rPr>
        <w:t> </w:t>
      </w:r>
      <w:r>
        <w:rPr>
          <w:color w:val="030303"/>
          <w:w w:val="105"/>
          <w:sz w:val="24"/>
        </w:rPr>
        <w:t>hearing.</w:t>
      </w:r>
    </w:p>
    <w:p>
      <w:pPr>
        <w:pStyle w:val="BodyText"/>
        <w:spacing w:before="2"/>
      </w:pPr>
    </w:p>
    <w:p>
      <w:pPr>
        <w:pStyle w:val="Heading3"/>
        <w:spacing w:before="1"/>
        <w:ind w:left="921"/>
      </w:pPr>
      <w:r>
        <w:rPr>
          <w:color w:val="030303"/>
          <w:w w:val="105"/>
        </w:rPr>
        <w:t>The following is an excerpt from the hearing:</w:t>
      </w:r>
    </w:p>
    <w:p>
      <w:pPr>
        <w:pStyle w:val="BodyText"/>
        <w:spacing w:before="1"/>
      </w:pPr>
    </w:p>
    <w:p>
      <w:pPr>
        <w:spacing w:line="230" w:lineRule="auto" w:before="1"/>
        <w:ind w:left="1895" w:right="1818" w:firstLine="428"/>
        <w:jc w:val="left"/>
        <w:rPr>
          <w:sz w:val="24"/>
        </w:rPr>
      </w:pPr>
      <w:r>
        <w:rPr>
          <w:color w:val="030303"/>
          <w:w w:val="105"/>
          <w:sz w:val="24"/>
        </w:rPr>
        <w:t>MR. HADDON: Your Honor, this motion simply requests that any exculpatory information in the possession of the prosecution, which was learned from the withdrawn experts who were first endorsed and then withdrawn, be provided to us. And we understand that the prosecution claims that there is none. We nevertheless request an order that if any exists, it be immediately provided to us, given the backdrop of this case, as you may well</w:t>
      </w:r>
      <w:r>
        <w:rPr>
          <w:color w:val="030303"/>
          <w:spacing w:val="17"/>
          <w:w w:val="105"/>
          <w:sz w:val="24"/>
        </w:rPr>
        <w:t> </w:t>
      </w:r>
      <w:r>
        <w:rPr>
          <w:color w:val="030303"/>
          <w:w w:val="135"/>
          <w:sz w:val="24"/>
        </w:rPr>
        <w:t>know....</w:t>
      </w:r>
    </w:p>
    <w:p>
      <w:pPr>
        <w:pStyle w:val="BodyText"/>
      </w:pPr>
    </w:p>
    <w:p>
      <w:pPr>
        <w:spacing w:before="1"/>
        <w:ind w:left="2315" w:right="0" w:firstLine="0"/>
        <w:jc w:val="left"/>
        <w:rPr>
          <w:sz w:val="24"/>
        </w:rPr>
      </w:pPr>
      <w:r>
        <w:rPr>
          <w:color w:val="030303"/>
          <w:w w:val="105"/>
          <w:sz w:val="24"/>
        </w:rPr>
        <w:t>THE COURT: Response.</w:t>
      </w:r>
    </w:p>
    <w:p>
      <w:pPr>
        <w:pStyle w:val="BodyText"/>
        <w:rPr>
          <w:sz w:val="26"/>
        </w:rPr>
      </w:pPr>
    </w:p>
    <w:p>
      <w:pPr>
        <w:pStyle w:val="BodyText"/>
        <w:rPr>
          <w:sz w:val="26"/>
        </w:rPr>
      </w:pPr>
    </w:p>
    <w:p>
      <w:pPr>
        <w:tabs>
          <w:tab w:pos="4402" w:val="left" w:leader="dot"/>
        </w:tabs>
        <w:spacing w:line="273" w:lineRule="exact" w:before="183"/>
        <w:ind w:left="2319" w:right="0" w:firstLine="0"/>
        <w:jc w:val="left"/>
        <w:rPr>
          <w:sz w:val="24"/>
        </w:rPr>
      </w:pPr>
      <w:r>
        <w:rPr>
          <w:color w:val="030303"/>
          <w:w w:val="105"/>
          <w:sz w:val="24"/>
        </w:rPr>
        <w:t>MS.</w:t>
      </w:r>
      <w:r>
        <w:rPr>
          <w:color w:val="030303"/>
          <w:spacing w:val="-8"/>
          <w:w w:val="105"/>
          <w:sz w:val="24"/>
        </w:rPr>
        <w:t> </w:t>
      </w:r>
      <w:r>
        <w:rPr>
          <w:color w:val="030303"/>
          <w:w w:val="105"/>
          <w:sz w:val="24"/>
        </w:rPr>
        <w:t>EASTER:</w:t>
        <w:tab/>
        <w:t>And I could just tell the Court I</w:t>
      </w:r>
      <w:r>
        <w:rPr>
          <w:color w:val="030303"/>
          <w:spacing w:val="-20"/>
          <w:w w:val="105"/>
          <w:sz w:val="24"/>
        </w:rPr>
        <w:t> </w:t>
      </w:r>
      <w:r>
        <w:rPr>
          <w:color w:val="030303"/>
          <w:w w:val="105"/>
          <w:sz w:val="24"/>
        </w:rPr>
        <w:t>would</w:t>
      </w:r>
    </w:p>
    <w:p>
      <w:pPr>
        <w:spacing w:line="232" w:lineRule="auto" w:before="3"/>
        <w:ind w:left="1896" w:right="1825" w:firstLine="1"/>
        <w:jc w:val="left"/>
        <w:rPr>
          <w:sz w:val="24"/>
        </w:rPr>
      </w:pPr>
      <w:r>
        <w:rPr>
          <w:color w:val="030303"/>
          <w:w w:val="105"/>
          <w:sz w:val="24"/>
        </w:rPr>
        <w:t>reiterate what is inmy motion. </w:t>
      </w:r>
      <w:r>
        <w:rPr>
          <w:i/>
          <w:color w:val="030303"/>
          <w:w w:val="105"/>
          <w:sz w:val="24"/>
        </w:rPr>
        <w:t>We have no exculpatory information </w:t>
      </w:r>
      <w:r>
        <w:rPr>
          <w:i/>
          <w:color w:val="030303"/>
          <w:w w:val="105"/>
          <w:sz w:val="24"/>
        </w:rPr>
        <w:t>regarding that witness or coming from that witness. </w:t>
      </w:r>
      <w:r>
        <w:rPr>
          <w:color w:val="030303"/>
          <w:w w:val="105"/>
          <w:sz w:val="24"/>
        </w:rPr>
        <w:t>We understand our duties under Rule 16 and </w:t>
      </w:r>
      <w:r>
        <w:rPr>
          <w:i/>
          <w:color w:val="030303"/>
          <w:w w:val="105"/>
          <w:sz w:val="24"/>
        </w:rPr>
        <w:t>Brady </w:t>
      </w:r>
      <w:r>
        <w:rPr>
          <w:rFonts w:ascii="Arial"/>
          <w:i/>
          <w:color w:val="030303"/>
          <w:w w:val="105"/>
          <w:sz w:val="22"/>
        </w:rPr>
        <w:t>v. </w:t>
      </w:r>
      <w:r>
        <w:rPr>
          <w:i/>
          <w:color w:val="030303"/>
          <w:w w:val="105"/>
          <w:sz w:val="24"/>
        </w:rPr>
        <w:t>Maryland, </w:t>
      </w:r>
      <w:r>
        <w:rPr>
          <w:color w:val="030303"/>
          <w:w w:val="105"/>
          <w:sz w:val="24"/>
        </w:rPr>
        <w:t>and will continue to comply with them.</w:t>
      </w:r>
    </w:p>
    <w:p>
      <w:pPr>
        <w:pStyle w:val="BodyText"/>
        <w:spacing w:before="7"/>
        <w:rPr>
          <w:sz w:val="21"/>
        </w:rPr>
      </w:pPr>
    </w:p>
    <w:p>
      <w:pPr>
        <w:pStyle w:val="Heading3"/>
        <w:spacing w:line="235" w:lineRule="auto"/>
        <w:ind w:left="1907" w:right="1964" w:firstLine="407"/>
      </w:pPr>
      <w:r>
        <w:rPr>
          <w:color w:val="030303"/>
          <w:w w:val="105"/>
        </w:rPr>
        <w:t>THE COURT: And there are actually two that are specifically referenced, but obviously Rule 16 and </w:t>
      </w:r>
      <w:r>
        <w:rPr>
          <w:i/>
          <w:color w:val="030303"/>
          <w:w w:val="105"/>
        </w:rPr>
        <w:t>Brady </w:t>
      </w:r>
      <w:r>
        <w:rPr>
          <w:color w:val="030303"/>
          <w:w w:val="105"/>
        </w:rPr>
        <w:t>apply to any witnesses.</w:t>
      </w:r>
    </w:p>
    <w:p>
      <w:pPr>
        <w:pStyle w:val="BodyText"/>
        <w:spacing w:before="9"/>
        <w:rPr>
          <w:sz w:val="22"/>
        </w:rPr>
      </w:pPr>
    </w:p>
    <w:p>
      <w:pPr>
        <w:spacing w:before="0"/>
        <w:ind w:left="2319" w:right="0" w:firstLine="0"/>
        <w:jc w:val="left"/>
        <w:rPr>
          <w:sz w:val="24"/>
        </w:rPr>
      </w:pPr>
      <w:r>
        <w:rPr>
          <w:color w:val="030303"/>
          <w:w w:val="105"/>
          <w:sz w:val="24"/>
        </w:rPr>
        <w:t>MS. EASTER: Absolutely.</w:t>
      </w:r>
    </w:p>
    <w:p>
      <w:pPr>
        <w:pStyle w:val="BodyText"/>
        <w:spacing w:before="9"/>
        <w:rPr>
          <w:sz w:val="22"/>
        </w:rPr>
      </w:pPr>
    </w:p>
    <w:p>
      <w:pPr>
        <w:spacing w:line="230" w:lineRule="auto" w:before="0"/>
        <w:ind w:left="1900" w:right="1825" w:firstLine="419"/>
        <w:jc w:val="left"/>
        <w:rPr>
          <w:i/>
          <w:sz w:val="24"/>
        </w:rPr>
      </w:pPr>
      <w:r>
        <w:rPr>
          <w:color w:val="030303"/>
          <w:w w:val="105"/>
          <w:sz w:val="24"/>
        </w:rPr>
        <w:t>THE COURT: </w:t>
      </w:r>
      <w:r>
        <w:rPr>
          <w:i/>
          <w:color w:val="030303"/>
          <w:w w:val="105"/>
          <w:sz w:val="22"/>
        </w:rPr>
        <w:t>The Court will grant </w:t>
      </w:r>
      <w:r>
        <w:rPr>
          <w:i/>
          <w:color w:val="030303"/>
          <w:w w:val="105"/>
          <w:sz w:val="24"/>
        </w:rPr>
        <w:t>the </w:t>
      </w:r>
      <w:r>
        <w:rPr>
          <w:i/>
          <w:color w:val="030303"/>
          <w:w w:val="105"/>
          <w:sz w:val="22"/>
        </w:rPr>
        <w:t>Motion </w:t>
      </w:r>
      <w:r>
        <w:rPr>
          <w:i/>
          <w:color w:val="030303"/>
          <w:w w:val="105"/>
          <w:sz w:val="24"/>
        </w:rPr>
        <w:t>for Discovery and </w:t>
      </w:r>
      <w:r>
        <w:rPr>
          <w:i/>
          <w:color w:val="030303"/>
          <w:w w:val="105"/>
          <w:sz w:val="24"/>
        </w:rPr>
        <w:t>Exculpatory Information relating not only to the </w:t>
      </w:r>
      <w:r>
        <w:rPr>
          <w:i/>
          <w:color w:val="030303"/>
          <w:w w:val="105"/>
          <w:sz w:val="22"/>
        </w:rPr>
        <w:t>two </w:t>
      </w:r>
      <w:r>
        <w:rPr>
          <w:i/>
          <w:color w:val="030303"/>
          <w:w w:val="105"/>
          <w:sz w:val="24"/>
        </w:rPr>
        <w:t>witnesses specified, but also any other witnesses that have previously been identified. And of course that goes to any opinions or evidence that may tend to be exculpatory, as well </w:t>
      </w:r>
      <w:r>
        <w:rPr>
          <w:rFonts w:ascii="Arial"/>
          <w:i/>
          <w:color w:val="030303"/>
          <w:w w:val="105"/>
          <w:sz w:val="21"/>
        </w:rPr>
        <w:t>as </w:t>
      </w:r>
      <w:r>
        <w:rPr>
          <w:i/>
          <w:color w:val="030303"/>
          <w:w w:val="105"/>
          <w:sz w:val="24"/>
        </w:rPr>
        <w:t>any other discoverable </w:t>
      </w:r>
      <w:r>
        <w:rPr>
          <w:i/>
          <w:color w:val="030303"/>
          <w:w w:val="105"/>
          <w:sz w:val="24"/>
        </w:rPr>
        <w:t>information</w:t>
      </w:r>
      <w:r>
        <w:rPr>
          <w:i/>
          <w:color w:val="2A2A2A"/>
          <w:w w:val="105"/>
          <w:sz w:val="24"/>
        </w:rPr>
        <w:t>. </w:t>
      </w:r>
      <w:r>
        <w:rPr>
          <w:color w:val="030303"/>
          <w:w w:val="105"/>
          <w:sz w:val="24"/>
        </w:rPr>
        <w:t>The response specifically referred to one of the witnesses, and you just now mentioned one ofthem. </w:t>
      </w:r>
      <w:r>
        <w:rPr>
          <w:i/>
          <w:color w:val="030303"/>
          <w:w w:val="105"/>
          <w:sz w:val="22"/>
          <w:u w:val="thick" w:color="030303"/>
        </w:rPr>
        <w:t>J </w:t>
      </w:r>
      <w:r>
        <w:rPr>
          <w:i/>
          <w:color w:val="030303"/>
          <w:w w:val="105"/>
          <w:sz w:val="24"/>
          <w:u w:val="thick" w:color="030303"/>
        </w:rPr>
        <w:t>iust want to</w:t>
      </w:r>
      <w:r>
        <w:rPr>
          <w:i/>
          <w:color w:val="030303"/>
          <w:w w:val="105"/>
          <w:sz w:val="24"/>
        </w:rPr>
        <w:t> </w:t>
      </w:r>
      <w:r>
        <w:rPr>
          <w:i/>
          <w:color w:val="030303"/>
          <w:w w:val="105"/>
          <w:sz w:val="24"/>
          <w:u w:val="thick" w:color="030303"/>
        </w:rPr>
        <w:t>make sure that i(there is any with regard to the other witnesses, that</w:t>
      </w:r>
      <w:r>
        <w:rPr>
          <w:i/>
          <w:color w:val="030303"/>
          <w:w w:val="105"/>
          <w:sz w:val="24"/>
        </w:rPr>
        <w:t> </w:t>
      </w:r>
      <w:r>
        <w:rPr>
          <w:i/>
          <w:color w:val="030303"/>
          <w:w w:val="105"/>
          <w:sz w:val="24"/>
          <w:u w:val="thick" w:color="030303"/>
        </w:rPr>
        <w:t>you seek out that information and respond </w:t>
      </w:r>
      <w:r>
        <w:rPr>
          <w:i/>
          <w:color w:val="030303"/>
          <w:w w:val="105"/>
          <w:sz w:val="23"/>
          <w:u w:val="thick" w:color="030303"/>
        </w:rPr>
        <w:t>by, </w:t>
      </w:r>
      <w:r>
        <w:rPr>
          <w:i/>
          <w:color w:val="030303"/>
          <w:w w:val="105"/>
          <w:sz w:val="24"/>
          <w:u w:val="thick" w:color="030303"/>
        </w:rPr>
        <w:t>oh, tomorrow at 5:00</w:t>
      </w:r>
      <w:r>
        <w:rPr>
          <w:i/>
          <w:color w:val="030303"/>
          <w:w w:val="105"/>
          <w:sz w:val="24"/>
        </w:rPr>
        <w:t>.</w:t>
      </w:r>
    </w:p>
    <w:p>
      <w:pPr>
        <w:pStyle w:val="BodyText"/>
        <w:spacing w:before="8"/>
        <w:rPr>
          <w:i/>
          <w:sz w:val="21"/>
        </w:rPr>
      </w:pPr>
    </w:p>
    <w:p>
      <w:pPr>
        <w:pStyle w:val="Heading3"/>
        <w:ind w:left="948"/>
      </w:pPr>
      <w:r>
        <w:rPr>
          <w:color w:val="030303"/>
          <w:w w:val="105"/>
          <w:sz w:val="20"/>
        </w:rPr>
        <w:t>EXHIBIT </w:t>
      </w:r>
      <w:r>
        <w:rPr>
          <w:color w:val="030303"/>
          <w:w w:val="105"/>
        </w:rPr>
        <w:t>A, at 31</w:t>
      </w:r>
      <w:r>
        <w:rPr>
          <w:color w:val="2A2A2A"/>
          <w:w w:val="105"/>
        </w:rPr>
        <w:t>-</w:t>
      </w:r>
      <w:r>
        <w:rPr>
          <w:color w:val="030303"/>
          <w:w w:val="105"/>
        </w:rPr>
        <w:t>33 (emphasis supplied).</w:t>
      </w:r>
    </w:p>
    <w:p>
      <w:pPr>
        <w:pStyle w:val="BodyText"/>
        <w:spacing w:before="2"/>
        <w:rPr>
          <w:sz w:val="21"/>
        </w:rPr>
      </w:pPr>
    </w:p>
    <w:p>
      <w:pPr>
        <w:pStyle w:val="ListParagraph"/>
        <w:numPr>
          <w:ilvl w:val="0"/>
          <w:numId w:val="2"/>
        </w:numPr>
        <w:tabs>
          <w:tab w:pos="2334" w:val="left" w:leader="none"/>
        </w:tabs>
        <w:spacing w:line="456" w:lineRule="auto" w:before="0" w:after="0"/>
        <w:ind w:left="948" w:right="1079" w:firstLine="966"/>
        <w:jc w:val="both"/>
        <w:rPr>
          <w:i/>
          <w:color w:val="030303"/>
          <w:sz w:val="24"/>
        </w:rPr>
      </w:pPr>
      <w:r>
        <w:rPr>
          <w:color w:val="030303"/>
          <w:w w:val="105"/>
          <w:sz w:val="24"/>
        </w:rPr>
        <w:t>On August 17, the prosecution responded to the Court's August 16 Order </w:t>
      </w:r>
      <w:r>
        <w:rPr>
          <w:color w:val="030303"/>
          <w:w w:val="105"/>
          <w:sz w:val="23"/>
        </w:rPr>
        <w:t>by</w:t>
      </w:r>
      <w:r>
        <w:rPr>
          <w:color w:val="030303"/>
          <w:spacing w:val="-2"/>
          <w:w w:val="105"/>
          <w:sz w:val="23"/>
        </w:rPr>
        <w:t> </w:t>
      </w:r>
      <w:r>
        <w:rPr>
          <w:color w:val="030303"/>
          <w:w w:val="105"/>
          <w:sz w:val="24"/>
        </w:rPr>
        <w:t>denying</w:t>
      </w:r>
      <w:r>
        <w:rPr>
          <w:color w:val="030303"/>
          <w:spacing w:val="2"/>
          <w:w w:val="105"/>
          <w:sz w:val="24"/>
        </w:rPr>
        <w:t> </w:t>
      </w:r>
      <w:r>
        <w:rPr>
          <w:color w:val="030303"/>
          <w:w w:val="105"/>
          <w:sz w:val="24"/>
        </w:rPr>
        <w:t>that</w:t>
      </w:r>
      <w:r>
        <w:rPr>
          <w:color w:val="030303"/>
          <w:spacing w:val="-7"/>
          <w:w w:val="105"/>
          <w:sz w:val="24"/>
        </w:rPr>
        <w:t> </w:t>
      </w:r>
      <w:r>
        <w:rPr>
          <w:color w:val="030303"/>
          <w:w w:val="105"/>
          <w:sz w:val="24"/>
        </w:rPr>
        <w:t>it</w:t>
      </w:r>
      <w:r>
        <w:rPr>
          <w:color w:val="030303"/>
          <w:spacing w:val="-9"/>
          <w:w w:val="105"/>
          <w:sz w:val="24"/>
        </w:rPr>
        <w:t> </w:t>
      </w:r>
      <w:r>
        <w:rPr>
          <w:color w:val="030303"/>
          <w:w w:val="105"/>
          <w:sz w:val="24"/>
        </w:rPr>
        <w:t>bad</w:t>
      </w:r>
      <w:r>
        <w:rPr>
          <w:color w:val="030303"/>
          <w:spacing w:val="-17"/>
          <w:w w:val="105"/>
          <w:sz w:val="24"/>
        </w:rPr>
        <w:t> </w:t>
      </w:r>
      <w:r>
        <w:rPr>
          <w:color w:val="030303"/>
          <w:w w:val="105"/>
          <w:sz w:val="24"/>
        </w:rPr>
        <w:t>any</w:t>
      </w:r>
      <w:r>
        <w:rPr>
          <w:color w:val="030303"/>
          <w:spacing w:val="-12"/>
          <w:w w:val="105"/>
          <w:sz w:val="24"/>
        </w:rPr>
        <w:t> </w:t>
      </w:r>
      <w:r>
        <w:rPr>
          <w:color w:val="030303"/>
          <w:w w:val="105"/>
          <w:sz w:val="24"/>
        </w:rPr>
        <w:t>exculpatory</w:t>
      </w:r>
      <w:r>
        <w:rPr>
          <w:color w:val="030303"/>
          <w:spacing w:val="6"/>
          <w:w w:val="105"/>
          <w:sz w:val="24"/>
        </w:rPr>
        <w:t> </w:t>
      </w:r>
      <w:r>
        <w:rPr>
          <w:color w:val="030303"/>
          <w:w w:val="105"/>
          <w:sz w:val="24"/>
        </w:rPr>
        <w:t>information</w:t>
      </w:r>
      <w:r>
        <w:rPr>
          <w:color w:val="030303"/>
          <w:spacing w:val="6"/>
          <w:w w:val="105"/>
          <w:sz w:val="24"/>
        </w:rPr>
        <w:t> </w:t>
      </w:r>
      <w:r>
        <w:rPr>
          <w:color w:val="030303"/>
          <w:w w:val="105"/>
          <w:sz w:val="24"/>
        </w:rPr>
        <w:t>relating</w:t>
      </w:r>
      <w:r>
        <w:rPr>
          <w:color w:val="030303"/>
          <w:spacing w:val="-8"/>
          <w:w w:val="105"/>
          <w:sz w:val="24"/>
        </w:rPr>
        <w:t> </w:t>
      </w:r>
      <w:r>
        <w:rPr>
          <w:color w:val="030303"/>
          <w:w w:val="105"/>
          <w:sz w:val="24"/>
        </w:rPr>
        <w:t>to</w:t>
      </w:r>
      <w:r>
        <w:rPr>
          <w:color w:val="030303"/>
          <w:spacing w:val="-4"/>
          <w:w w:val="105"/>
          <w:sz w:val="24"/>
        </w:rPr>
        <w:t> </w:t>
      </w:r>
      <w:r>
        <w:rPr>
          <w:color w:val="030303"/>
          <w:w w:val="105"/>
          <w:sz w:val="24"/>
        </w:rPr>
        <w:t>the</w:t>
      </w:r>
      <w:r>
        <w:rPr>
          <w:color w:val="030303"/>
          <w:spacing w:val="-4"/>
          <w:w w:val="105"/>
          <w:sz w:val="24"/>
        </w:rPr>
        <w:t> </w:t>
      </w:r>
      <w:r>
        <w:rPr>
          <w:color w:val="030303"/>
          <w:w w:val="105"/>
          <w:sz w:val="24"/>
        </w:rPr>
        <w:t>expert.</w:t>
      </w:r>
      <w:r>
        <w:rPr>
          <w:color w:val="030303"/>
          <w:spacing w:val="1"/>
          <w:w w:val="105"/>
          <w:sz w:val="24"/>
        </w:rPr>
        <w:t> </w:t>
      </w:r>
      <w:r>
        <w:rPr>
          <w:i/>
          <w:color w:val="030303"/>
          <w:w w:val="105"/>
          <w:sz w:val="24"/>
        </w:rPr>
        <w:t>Prosecution</w:t>
      </w:r>
      <w:r>
        <w:rPr>
          <w:i/>
          <w:color w:val="030303"/>
          <w:spacing w:val="-30"/>
          <w:w w:val="105"/>
          <w:sz w:val="24"/>
        </w:rPr>
        <w:t> </w:t>
      </w:r>
      <w:r>
        <w:rPr>
          <w:i/>
          <w:color w:val="030303"/>
          <w:w w:val="105"/>
          <w:sz w:val="24"/>
        </w:rPr>
        <w:t>'s </w:t>
      </w:r>
      <w:r>
        <w:rPr>
          <w:i/>
          <w:color w:val="030303"/>
          <w:w w:val="105"/>
          <w:sz w:val="22"/>
        </w:rPr>
        <w:t>Resp. to Court Order Regarding Discovery of Exculpatory Information [Filed</w:t>
      </w:r>
      <w:r>
        <w:rPr>
          <w:i/>
          <w:color w:val="030303"/>
          <w:spacing w:val="-10"/>
          <w:w w:val="105"/>
          <w:sz w:val="22"/>
        </w:rPr>
        <w:t> </w:t>
      </w:r>
      <w:r>
        <w:rPr>
          <w:i/>
          <w:color w:val="030303"/>
          <w:w w:val="105"/>
          <w:sz w:val="22"/>
        </w:rPr>
        <w:t>Under</w:t>
      </w:r>
    </w:p>
    <w:p>
      <w:pPr>
        <w:pStyle w:val="BodyText"/>
        <w:rPr>
          <w:i/>
          <w:sz w:val="24"/>
        </w:rPr>
      </w:pPr>
    </w:p>
    <w:p>
      <w:pPr>
        <w:spacing w:before="206"/>
        <w:ind w:left="178" w:right="0" w:firstLine="0"/>
        <w:jc w:val="center"/>
        <w:rPr>
          <w:rFonts w:ascii="Arial"/>
          <w:sz w:val="21"/>
        </w:rPr>
      </w:pPr>
      <w:r>
        <w:rPr>
          <w:rFonts w:ascii="Arial"/>
          <w:color w:val="030303"/>
          <w:w w:val="113"/>
          <w:sz w:val="21"/>
        </w:rPr>
        <w:t>7</w:t>
      </w:r>
    </w:p>
    <w:p>
      <w:pPr>
        <w:spacing w:after="0"/>
        <w:jc w:val="center"/>
        <w:rPr>
          <w:rFonts w:ascii="Arial"/>
          <w:sz w:val="21"/>
        </w:rPr>
        <w:sectPr>
          <w:pgSz w:w="12240" w:h="15840"/>
          <w:pgMar w:header="277" w:footer="13" w:top="520" w:bottom="220" w:left="600" w:right="82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29"/>
        </w:rPr>
      </w:pPr>
    </w:p>
    <w:p>
      <w:pPr>
        <w:spacing w:line="470" w:lineRule="auto" w:before="90"/>
        <w:ind w:left="945" w:right="901" w:firstLine="5"/>
        <w:jc w:val="left"/>
        <w:rPr>
          <w:sz w:val="24"/>
        </w:rPr>
      </w:pPr>
      <w:r>
        <w:rPr>
          <w:i/>
          <w:w w:val="105"/>
          <w:sz w:val="24"/>
        </w:rPr>
        <w:t>Seal] </w:t>
      </w:r>
      <w:r>
        <w:rPr>
          <w:w w:val="105"/>
          <w:sz w:val="24"/>
        </w:rPr>
        <w:t>[hereinafter </w:t>
      </w:r>
      <w:r>
        <w:rPr>
          <w:i/>
          <w:w w:val="105"/>
          <w:sz w:val="24"/>
        </w:rPr>
        <w:t>"Response To Court Order"], </w:t>
      </w:r>
      <w:r>
        <w:rPr>
          <w:w w:val="105"/>
          <w:sz w:val="24"/>
        </w:rPr>
        <w:t>at [l] (filed Aug. 17, 2004) (emphasis supplied), attached as </w:t>
      </w:r>
      <w:r>
        <w:rPr>
          <w:rFonts w:ascii="Arial"/>
          <w:w w:val="105"/>
          <w:sz w:val="20"/>
        </w:rPr>
        <w:t>EXHIBIT </w:t>
      </w:r>
      <w:r>
        <w:rPr>
          <w:rFonts w:ascii="Arial"/>
          <w:w w:val="105"/>
          <w:sz w:val="24"/>
        </w:rPr>
        <w:t>J</w:t>
      </w:r>
      <w:r>
        <w:rPr>
          <w:w w:val="105"/>
          <w:sz w:val="24"/>
        </w:rPr>
        <w:t>(submitted with this </w:t>
      </w:r>
      <w:r>
        <w:rPr>
          <w:i/>
          <w:w w:val="105"/>
          <w:sz w:val="24"/>
        </w:rPr>
        <w:t>Motion </w:t>
      </w:r>
      <w:r>
        <w:rPr>
          <w:w w:val="105"/>
          <w:sz w:val="24"/>
        </w:rPr>
        <w:t>under seal).</w:t>
      </w:r>
    </w:p>
    <w:p>
      <w:pPr>
        <w:pStyle w:val="Heading3"/>
        <w:numPr>
          <w:ilvl w:val="0"/>
          <w:numId w:val="2"/>
        </w:numPr>
        <w:tabs>
          <w:tab w:pos="2345" w:val="left" w:leader="none"/>
        </w:tabs>
        <w:spacing w:line="468" w:lineRule="auto" w:before="4" w:after="0"/>
        <w:ind w:left="946" w:right="1112" w:firstLine="977"/>
        <w:jc w:val="left"/>
      </w:pPr>
      <w:r>
        <w:rPr>
          <w:w w:val="105"/>
        </w:rPr>
        <w:t>To date, the prosecution has never provided any exculpatory information relating to the</w:t>
      </w:r>
      <w:r>
        <w:rPr>
          <w:spacing w:val="-18"/>
          <w:w w:val="105"/>
        </w:rPr>
        <w:t> </w:t>
      </w:r>
      <w:r>
        <w:rPr>
          <w:w w:val="105"/>
        </w:rPr>
        <w:t>expert.</w:t>
      </w:r>
    </w:p>
    <w:p>
      <w:pPr>
        <w:pStyle w:val="ListParagraph"/>
        <w:numPr>
          <w:ilvl w:val="0"/>
          <w:numId w:val="2"/>
        </w:numPr>
        <w:tabs>
          <w:tab w:pos="2339" w:val="left" w:leader="none"/>
        </w:tabs>
        <w:spacing w:line="252" w:lineRule="exact" w:before="0" w:after="0"/>
        <w:ind w:left="2338" w:right="0" w:hanging="415"/>
        <w:jc w:val="left"/>
        <w:rPr>
          <w:b/>
          <w:sz w:val="24"/>
        </w:rPr>
      </w:pPr>
      <w:r>
        <w:rPr>
          <w:b/>
          <w:w w:val="105"/>
          <w:sz w:val="24"/>
        </w:rPr>
        <w:t>The defense's discovery of the expert's exculpatory</w:t>
      </w:r>
      <w:r>
        <w:rPr>
          <w:b/>
          <w:spacing w:val="27"/>
          <w:w w:val="105"/>
          <w:sz w:val="24"/>
        </w:rPr>
        <w:t> </w:t>
      </w:r>
      <w:r>
        <w:rPr>
          <w:b/>
          <w:w w:val="105"/>
          <w:sz w:val="24"/>
        </w:rPr>
        <w:t>information.</w:t>
      </w:r>
    </w:p>
    <w:p>
      <w:pPr>
        <w:pStyle w:val="BodyText"/>
        <w:spacing w:before="4"/>
        <w:rPr>
          <w:b/>
          <w:sz w:val="22"/>
        </w:rPr>
      </w:pPr>
    </w:p>
    <w:p>
      <w:pPr>
        <w:spacing w:line="465" w:lineRule="auto" w:before="0"/>
        <w:ind w:left="948" w:right="824" w:firstLine="3"/>
        <w:jc w:val="left"/>
        <w:rPr>
          <w:sz w:val="24"/>
        </w:rPr>
      </w:pPr>
      <w:r>
        <w:rPr>
          <w:w w:val="105"/>
          <w:sz w:val="24"/>
        </w:rPr>
        <w:t>[Because this portion of this Motion necessitates discussion of details of exculpatory expert information the prosecution intentionally and improperly withheld, it is being filed </w:t>
      </w:r>
      <w:r>
        <w:rPr>
          <w:w w:val="105"/>
          <w:sz w:val="23"/>
        </w:rPr>
        <w:t>under </w:t>
      </w:r>
      <w:r>
        <w:rPr>
          <w:w w:val="105"/>
          <w:sz w:val="24"/>
        </w:rPr>
        <w:t>seal as </w:t>
      </w:r>
      <w:r>
        <w:rPr>
          <w:rFonts w:ascii="Arial"/>
          <w:w w:val="105"/>
          <w:sz w:val="19"/>
        </w:rPr>
        <w:t>EXHIBIT </w:t>
      </w:r>
      <w:r>
        <w:rPr>
          <w:w w:val="105"/>
          <w:sz w:val="24"/>
        </w:rPr>
        <w:t>B.]</w:t>
      </w:r>
    </w:p>
    <w:p>
      <w:pPr>
        <w:spacing w:line="230" w:lineRule="auto" w:before="0"/>
        <w:ind w:left="309" w:right="124" w:firstLine="0"/>
        <w:jc w:val="center"/>
        <w:rPr>
          <w:b/>
          <w:sz w:val="24"/>
        </w:rPr>
      </w:pPr>
      <w:r>
        <w:rPr>
          <w:b/>
          <w:w w:val="105"/>
          <w:sz w:val="24"/>
        </w:rPr>
        <w:t>Ill. The prosecution has breached its constitutional duties and violated Mr. Bryant's constitutional rights.</w:t>
      </w:r>
    </w:p>
    <w:p>
      <w:pPr>
        <w:pStyle w:val="BodyText"/>
        <w:spacing w:before="4"/>
        <w:rPr>
          <w:b/>
          <w:sz w:val="22"/>
        </w:rPr>
      </w:pPr>
    </w:p>
    <w:p>
      <w:pPr>
        <w:pStyle w:val="ListParagraph"/>
        <w:numPr>
          <w:ilvl w:val="0"/>
          <w:numId w:val="2"/>
        </w:numPr>
        <w:tabs>
          <w:tab w:pos="2345" w:val="left" w:leader="none"/>
        </w:tabs>
        <w:spacing w:line="460" w:lineRule="auto" w:before="0" w:after="0"/>
        <w:ind w:left="946" w:right="775" w:firstLine="982"/>
        <w:jc w:val="left"/>
        <w:rPr>
          <w:sz w:val="24"/>
        </w:rPr>
      </w:pPr>
      <w:r>
        <w:rPr>
          <w:w w:val="105"/>
          <w:sz w:val="24"/>
        </w:rPr>
        <w:t>The prosecution has an "affirmative duty to disclose evidence favorable to a defendant." </w:t>
      </w:r>
      <w:r>
        <w:rPr>
          <w:i/>
          <w:w w:val="105"/>
          <w:sz w:val="24"/>
        </w:rPr>
        <w:t>Kyles v. Whitley, </w:t>
      </w:r>
      <w:r>
        <w:rPr>
          <w:w w:val="105"/>
          <w:sz w:val="24"/>
        </w:rPr>
        <w:t>514 U.S. 419,432 (1995); </w:t>
      </w:r>
      <w:r>
        <w:rPr>
          <w:i/>
          <w:w w:val="105"/>
          <w:sz w:val="24"/>
        </w:rPr>
        <w:t>accord, e.g., Brady v. Maryland, </w:t>
      </w:r>
      <w:r>
        <w:rPr>
          <w:w w:val="105"/>
          <w:sz w:val="24"/>
        </w:rPr>
        <w:t>373 U.S. 83, 86 (1963); </w:t>
      </w:r>
      <w:r>
        <w:rPr>
          <w:i/>
          <w:w w:val="105"/>
          <w:sz w:val="24"/>
        </w:rPr>
        <w:t>People v. Gann, </w:t>
      </w:r>
      <w:r>
        <w:rPr>
          <w:w w:val="105"/>
          <w:sz w:val="24"/>
        </w:rPr>
        <w:t>724 P.2d 1318, 1320 (Colo. 1986). Moreover, "the individual prosecutor has a duty to learn of any favorable evidence known to the </w:t>
      </w:r>
      <w:r>
        <w:rPr>
          <w:w w:val="105"/>
          <w:sz w:val="23"/>
        </w:rPr>
        <w:t>others acting </w:t>
      </w:r>
      <w:r>
        <w:rPr>
          <w:w w:val="105"/>
          <w:sz w:val="24"/>
        </w:rPr>
        <w:t>on </w:t>
      </w:r>
      <w:r>
        <w:rPr>
          <w:w w:val="105"/>
          <w:sz w:val="23"/>
        </w:rPr>
        <w:t>the government's behalf in  the  case, including  the  police.  </w:t>
      </w:r>
      <w:r>
        <w:rPr>
          <w:w w:val="105"/>
          <w:sz w:val="24"/>
        </w:rPr>
        <w:t>But  </w:t>
      </w:r>
      <w:r>
        <w:rPr>
          <w:w w:val="105"/>
          <w:sz w:val="23"/>
        </w:rPr>
        <w:t>whether </w:t>
      </w:r>
      <w:r>
        <w:rPr>
          <w:w w:val="105"/>
          <w:sz w:val="24"/>
        </w:rPr>
        <w:t>the prosecutor succeeds or fails in meeting this obligation ... , the prosecution's responsibility </w:t>
      </w:r>
      <w:r>
        <w:rPr>
          <w:w w:val="105"/>
          <w:sz w:val="23"/>
        </w:rPr>
        <w:t>for </w:t>
      </w:r>
      <w:r>
        <w:rPr>
          <w:w w:val="105"/>
          <w:sz w:val="24"/>
        </w:rPr>
        <w:t>failing to disclose known, favorable evidence rising to a material level </w:t>
      </w:r>
      <w:r>
        <w:rPr>
          <w:w w:val="105"/>
          <w:sz w:val="23"/>
        </w:rPr>
        <w:t>of importance </w:t>
      </w:r>
      <w:r>
        <w:rPr>
          <w:w w:val="105"/>
          <w:sz w:val="24"/>
        </w:rPr>
        <w:t>is </w:t>
      </w:r>
      <w:r>
        <w:rPr>
          <w:w w:val="105"/>
          <w:sz w:val="23"/>
        </w:rPr>
        <w:t>inescapable." </w:t>
      </w:r>
      <w:r>
        <w:rPr>
          <w:i/>
          <w:w w:val="105"/>
          <w:sz w:val="24"/>
        </w:rPr>
        <w:t>Kyles, </w:t>
      </w:r>
      <w:r>
        <w:rPr>
          <w:w w:val="105"/>
          <w:sz w:val="23"/>
        </w:rPr>
        <w:t>514 U.S. at</w:t>
      </w:r>
      <w:r>
        <w:rPr>
          <w:spacing w:val="25"/>
          <w:w w:val="105"/>
          <w:sz w:val="23"/>
        </w:rPr>
        <w:t> </w:t>
      </w:r>
      <w:r>
        <w:rPr>
          <w:w w:val="105"/>
          <w:sz w:val="23"/>
        </w:rPr>
        <w:t>437-38.</w:t>
      </w:r>
    </w:p>
    <w:p>
      <w:pPr>
        <w:pStyle w:val="ListParagraph"/>
        <w:numPr>
          <w:ilvl w:val="0"/>
          <w:numId w:val="2"/>
        </w:numPr>
        <w:tabs>
          <w:tab w:pos="2343" w:val="left" w:leader="none"/>
        </w:tabs>
        <w:spacing w:line="448" w:lineRule="auto" w:before="0" w:after="0"/>
        <w:ind w:left="954" w:right="783" w:firstLine="969"/>
        <w:jc w:val="left"/>
        <w:rPr>
          <w:sz w:val="25"/>
        </w:rPr>
      </w:pPr>
      <w:r>
        <w:rPr>
          <w:w w:val="105"/>
          <w:sz w:val="24"/>
        </w:rPr>
        <w:t>Crim. </w:t>
      </w:r>
      <w:r>
        <w:rPr>
          <w:w w:val="105"/>
          <w:sz w:val="25"/>
        </w:rPr>
        <w:t>P. </w:t>
      </w:r>
      <w:r>
        <w:rPr>
          <w:w w:val="105"/>
          <w:sz w:val="24"/>
        </w:rPr>
        <w:t>16(I)(a)(2) "incorporates the holding of </w:t>
      </w:r>
      <w:r>
        <w:rPr>
          <w:i/>
          <w:w w:val="105"/>
          <w:sz w:val="24"/>
        </w:rPr>
        <w:t>Brady . . </w:t>
      </w:r>
      <w:r>
        <w:rPr>
          <w:w w:val="105"/>
          <w:sz w:val="24"/>
        </w:rPr>
        <w:t>. </w:t>
      </w:r>
      <w:r>
        <w:rPr>
          <w:w w:val="105"/>
          <w:sz w:val="25"/>
        </w:rPr>
        <w:t>by </w:t>
      </w:r>
      <w:r>
        <w:rPr>
          <w:w w:val="105"/>
          <w:sz w:val="24"/>
        </w:rPr>
        <w:t>requiring the prosecution to disclose to the defense any evidence within the prosecution's possession or control </w:t>
      </w:r>
      <w:r>
        <w:rPr>
          <w:w w:val="105"/>
          <w:sz w:val="22"/>
        </w:rPr>
        <w:t>that </w:t>
      </w:r>
      <w:r>
        <w:rPr>
          <w:i/>
          <w:w w:val="105"/>
          <w:sz w:val="22"/>
        </w:rPr>
        <w:t>tends to negate the guilt of the accused as to the offense charged, </w:t>
      </w:r>
      <w:r>
        <w:rPr>
          <w:w w:val="105"/>
          <w:sz w:val="24"/>
        </w:rPr>
        <w:t>or  </w:t>
      </w:r>
      <w:r>
        <w:rPr>
          <w:w w:val="105"/>
          <w:sz w:val="22"/>
        </w:rPr>
        <w:t>tends  to </w:t>
      </w:r>
      <w:r>
        <w:rPr>
          <w:w w:val="105"/>
          <w:sz w:val="24"/>
        </w:rPr>
        <w:t>reduce the punishment therefor." </w:t>
      </w:r>
      <w:r>
        <w:rPr>
          <w:i/>
          <w:w w:val="105"/>
          <w:sz w:val="24"/>
        </w:rPr>
        <w:t>People </w:t>
      </w:r>
      <w:r>
        <w:rPr>
          <w:i/>
          <w:w w:val="105"/>
          <w:sz w:val="23"/>
        </w:rPr>
        <w:t>v. </w:t>
      </w:r>
      <w:r>
        <w:rPr>
          <w:i/>
          <w:w w:val="105"/>
          <w:sz w:val="24"/>
        </w:rPr>
        <w:t>Bradley, </w:t>
      </w:r>
      <w:r>
        <w:rPr>
          <w:w w:val="105"/>
          <w:sz w:val="23"/>
        </w:rPr>
        <w:t>25 </w:t>
      </w:r>
      <w:r>
        <w:rPr>
          <w:w w:val="105"/>
          <w:sz w:val="24"/>
        </w:rPr>
        <w:t>P.3d 1271, 1276 (Colo. Ct. </w:t>
      </w:r>
      <w:r>
        <w:rPr>
          <w:w w:val="105"/>
          <w:sz w:val="23"/>
        </w:rPr>
        <w:t>App. </w:t>
      </w:r>
      <w:r>
        <w:rPr>
          <w:w w:val="105"/>
          <w:sz w:val="24"/>
        </w:rPr>
        <w:t>2001) </w:t>
      </w:r>
      <w:r>
        <w:rPr>
          <w:w w:val="105"/>
          <w:sz w:val="23"/>
        </w:rPr>
        <w:t>(emphasis </w:t>
      </w:r>
      <w:r>
        <w:rPr>
          <w:w w:val="105"/>
          <w:sz w:val="24"/>
        </w:rPr>
        <w:t>supplied); </w:t>
      </w:r>
      <w:r>
        <w:rPr>
          <w:i/>
          <w:w w:val="105"/>
          <w:sz w:val="24"/>
        </w:rPr>
        <w:t>see Salazar </w:t>
      </w:r>
      <w:r>
        <w:rPr>
          <w:i/>
          <w:w w:val="105"/>
          <w:sz w:val="21"/>
        </w:rPr>
        <w:t>v. </w:t>
      </w:r>
      <w:r>
        <w:rPr>
          <w:i/>
          <w:w w:val="105"/>
          <w:sz w:val="24"/>
        </w:rPr>
        <w:t>People, </w:t>
      </w:r>
      <w:r>
        <w:rPr>
          <w:w w:val="105"/>
          <w:sz w:val="24"/>
        </w:rPr>
        <w:t>870 P.2d </w:t>
      </w:r>
      <w:r>
        <w:rPr>
          <w:w w:val="105"/>
          <w:sz w:val="23"/>
        </w:rPr>
        <w:t>1215, 1221 </w:t>
      </w:r>
      <w:r>
        <w:rPr>
          <w:w w:val="105"/>
          <w:sz w:val="24"/>
        </w:rPr>
        <w:t>(Colo.</w:t>
      </w:r>
      <w:r>
        <w:rPr>
          <w:spacing w:val="31"/>
          <w:w w:val="105"/>
          <w:sz w:val="24"/>
        </w:rPr>
        <w:t> </w:t>
      </w:r>
      <w:r>
        <w:rPr>
          <w:w w:val="105"/>
          <w:sz w:val="23"/>
        </w:rPr>
        <w:t>1994)</w:t>
      </w:r>
    </w:p>
    <w:p>
      <w:pPr>
        <w:pStyle w:val="BodyText"/>
        <w:spacing w:before="7"/>
        <w:rPr>
          <w:sz w:val="38"/>
        </w:rPr>
      </w:pPr>
    </w:p>
    <w:p>
      <w:pPr>
        <w:pStyle w:val="BodyText"/>
        <w:ind w:left="197"/>
        <w:jc w:val="center"/>
        <w:rPr>
          <w:rFonts w:ascii="Arial"/>
        </w:rPr>
      </w:pPr>
      <w:r>
        <w:rPr>
          <w:rFonts w:ascii="Arial"/>
          <w:w w:val="95"/>
        </w:rPr>
        <w:t>8</w:t>
      </w:r>
    </w:p>
    <w:p>
      <w:pPr>
        <w:spacing w:after="0"/>
        <w:jc w:val="center"/>
        <w:rPr>
          <w:rFonts w:ascii="Arial"/>
        </w:rPr>
        <w:sectPr>
          <w:headerReference w:type="default" r:id="rId12"/>
          <w:pgSz w:w="12240" w:h="15840"/>
          <w:pgMar w:header="203" w:footer="13" w:top="540" w:bottom="220" w:left="600" w:right="820"/>
          <w:pgNumType w:start="9"/>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29"/>
        </w:rPr>
      </w:pPr>
    </w:p>
    <w:p>
      <w:pPr>
        <w:spacing w:line="470" w:lineRule="auto" w:before="90"/>
        <w:ind w:left="881" w:right="958" w:firstLine="3"/>
        <w:jc w:val="left"/>
        <w:rPr>
          <w:sz w:val="23"/>
        </w:rPr>
      </w:pPr>
      <w:r>
        <w:rPr>
          <w:color w:val="030303"/>
          <w:w w:val="105"/>
          <w:sz w:val="24"/>
        </w:rPr>
        <w:t>(holding that prosecutor has statutory and constitutional obligation to disclose to defense any exculpatory evidence she possesses). Crim. P. 16(I)(a)(2) provides as </w:t>
      </w:r>
      <w:r>
        <w:rPr>
          <w:color w:val="030303"/>
          <w:w w:val="105"/>
          <w:sz w:val="23"/>
        </w:rPr>
        <w:t>follows: </w:t>
      </w:r>
      <w:r>
        <w:rPr>
          <w:color w:val="030303"/>
          <w:w w:val="105"/>
          <w:sz w:val="24"/>
        </w:rPr>
        <w:t>"The </w:t>
      </w:r>
      <w:r>
        <w:rPr>
          <w:color w:val="030303"/>
          <w:w w:val="105"/>
          <w:sz w:val="23"/>
        </w:rPr>
        <w:t>prosecuting attorney shall disclose to defense counsel any material  or information  within his possession or control which </w:t>
      </w:r>
      <w:r>
        <w:rPr>
          <w:i/>
          <w:color w:val="030303"/>
          <w:w w:val="105"/>
          <w:sz w:val="24"/>
        </w:rPr>
        <w:t>tends to negate the guilt of the accused as to the offense </w:t>
      </w:r>
      <w:r>
        <w:rPr>
          <w:i/>
          <w:color w:val="030303"/>
          <w:w w:val="105"/>
          <w:sz w:val="24"/>
        </w:rPr>
        <w:t>charged </w:t>
      </w:r>
      <w:r>
        <w:rPr>
          <w:color w:val="030303"/>
          <w:w w:val="105"/>
          <w:sz w:val="23"/>
        </w:rPr>
        <w:t>or would tend to reduce the punishment therefor." (Emphasis</w:t>
      </w:r>
      <w:r>
        <w:rPr>
          <w:color w:val="030303"/>
          <w:spacing w:val="-8"/>
          <w:w w:val="105"/>
          <w:sz w:val="23"/>
        </w:rPr>
        <w:t> </w:t>
      </w:r>
      <w:r>
        <w:rPr>
          <w:color w:val="030303"/>
          <w:w w:val="105"/>
          <w:sz w:val="23"/>
        </w:rPr>
        <w:t>supplied.)</w:t>
      </w:r>
    </w:p>
    <w:p>
      <w:pPr>
        <w:pStyle w:val="ListParagraph"/>
        <w:numPr>
          <w:ilvl w:val="0"/>
          <w:numId w:val="2"/>
        </w:numPr>
        <w:tabs>
          <w:tab w:pos="2286" w:val="left" w:leader="none"/>
        </w:tabs>
        <w:spacing w:line="254" w:lineRule="exact" w:before="0" w:after="0"/>
        <w:ind w:left="2285" w:right="0" w:hanging="414"/>
        <w:jc w:val="left"/>
        <w:rPr>
          <w:color w:val="030303"/>
          <w:sz w:val="22"/>
        </w:rPr>
      </w:pPr>
      <w:r>
        <w:rPr>
          <w:color w:val="030303"/>
          <w:w w:val="110"/>
          <w:sz w:val="23"/>
        </w:rPr>
        <w:t>Disclosure </w:t>
      </w:r>
      <w:r>
        <w:rPr>
          <w:color w:val="030303"/>
          <w:w w:val="110"/>
          <w:sz w:val="22"/>
        </w:rPr>
        <w:t>of </w:t>
      </w:r>
      <w:r>
        <w:rPr>
          <w:color w:val="030303"/>
          <w:w w:val="110"/>
          <w:sz w:val="23"/>
        </w:rPr>
        <w:t>exculpatory information to the defense must be</w:t>
      </w:r>
      <w:r>
        <w:rPr>
          <w:color w:val="030303"/>
          <w:spacing w:val="13"/>
          <w:w w:val="110"/>
          <w:sz w:val="23"/>
        </w:rPr>
        <w:t> </w:t>
      </w:r>
      <w:r>
        <w:rPr>
          <w:color w:val="030303"/>
          <w:w w:val="110"/>
          <w:sz w:val="23"/>
        </w:rPr>
        <w:t>immediate.</w:t>
      </w:r>
    </w:p>
    <w:p>
      <w:pPr>
        <w:pStyle w:val="BodyText"/>
        <w:spacing w:before="5"/>
      </w:pPr>
    </w:p>
    <w:p>
      <w:pPr>
        <w:pStyle w:val="BodyText"/>
        <w:tabs>
          <w:tab w:pos="3356" w:val="left" w:leader="dot"/>
        </w:tabs>
        <w:spacing w:line="472" w:lineRule="auto"/>
        <w:ind w:left="888" w:right="1078" w:firstLine="5"/>
        <w:rPr>
          <w:i/>
          <w:sz w:val="24"/>
        </w:rPr>
      </w:pPr>
      <w:r>
        <w:rPr>
          <w:i/>
          <w:color w:val="030303"/>
          <w:w w:val="110"/>
          <w:sz w:val="24"/>
        </w:rPr>
        <w:t>See,</w:t>
      </w:r>
      <w:r>
        <w:rPr>
          <w:i/>
          <w:color w:val="030303"/>
          <w:spacing w:val="-17"/>
          <w:w w:val="110"/>
          <w:sz w:val="24"/>
        </w:rPr>
        <w:t> </w:t>
      </w:r>
      <w:r>
        <w:rPr>
          <w:i/>
          <w:color w:val="030303"/>
          <w:w w:val="110"/>
          <w:sz w:val="24"/>
        </w:rPr>
        <w:t>e.g.,</w:t>
      </w:r>
      <w:r>
        <w:rPr>
          <w:i/>
          <w:color w:val="030303"/>
          <w:spacing w:val="-5"/>
          <w:w w:val="110"/>
          <w:sz w:val="24"/>
        </w:rPr>
        <w:t> </w:t>
      </w:r>
      <w:r>
        <w:rPr>
          <w:i/>
          <w:color w:val="030303"/>
          <w:w w:val="110"/>
          <w:sz w:val="24"/>
        </w:rPr>
        <w:t>In</w:t>
      </w:r>
      <w:r>
        <w:rPr>
          <w:i/>
          <w:color w:val="030303"/>
          <w:spacing w:val="-10"/>
          <w:w w:val="110"/>
          <w:sz w:val="24"/>
        </w:rPr>
        <w:t> </w:t>
      </w:r>
      <w:r>
        <w:rPr>
          <w:i/>
          <w:color w:val="030303"/>
          <w:w w:val="110"/>
          <w:sz w:val="24"/>
        </w:rPr>
        <w:t>re</w:t>
      </w:r>
      <w:r>
        <w:rPr>
          <w:i/>
          <w:color w:val="030303"/>
          <w:spacing w:val="-5"/>
          <w:w w:val="110"/>
          <w:sz w:val="24"/>
        </w:rPr>
        <w:t> </w:t>
      </w:r>
      <w:r>
        <w:rPr>
          <w:i/>
          <w:color w:val="030303"/>
          <w:w w:val="110"/>
          <w:sz w:val="24"/>
        </w:rPr>
        <w:t>Attorney </w:t>
      </w:r>
      <w:r>
        <w:rPr>
          <w:color w:val="030303"/>
          <w:w w:val="110"/>
        </w:rPr>
        <w:t>C,</w:t>
      </w:r>
      <w:r>
        <w:rPr>
          <w:color w:val="030303"/>
          <w:spacing w:val="2"/>
          <w:w w:val="110"/>
        </w:rPr>
        <w:t> </w:t>
      </w:r>
      <w:r>
        <w:rPr>
          <w:color w:val="030303"/>
          <w:w w:val="110"/>
        </w:rPr>
        <w:t>47</w:t>
      </w:r>
      <w:r>
        <w:rPr>
          <w:color w:val="030303"/>
          <w:spacing w:val="14"/>
          <w:w w:val="110"/>
        </w:rPr>
        <w:t> </w:t>
      </w:r>
      <w:r>
        <w:rPr>
          <w:color w:val="030303"/>
          <w:w w:val="110"/>
        </w:rPr>
        <w:t>P.3d</w:t>
      </w:r>
      <w:r>
        <w:rPr>
          <w:color w:val="030303"/>
          <w:spacing w:val="-11"/>
          <w:w w:val="110"/>
        </w:rPr>
        <w:t> </w:t>
      </w:r>
      <w:r>
        <w:rPr>
          <w:color w:val="030303"/>
          <w:w w:val="110"/>
        </w:rPr>
        <w:t>1167,</w:t>
      </w:r>
      <w:r>
        <w:rPr>
          <w:color w:val="030303"/>
          <w:spacing w:val="-11"/>
          <w:w w:val="110"/>
        </w:rPr>
        <w:t> </w:t>
      </w:r>
      <w:r>
        <w:rPr>
          <w:color w:val="030303"/>
          <w:w w:val="110"/>
        </w:rPr>
        <w:t>1171</w:t>
      </w:r>
      <w:r>
        <w:rPr>
          <w:color w:val="030303"/>
          <w:spacing w:val="-16"/>
          <w:w w:val="110"/>
        </w:rPr>
        <w:t> </w:t>
      </w:r>
      <w:r>
        <w:rPr>
          <w:color w:val="030303"/>
          <w:w w:val="110"/>
        </w:rPr>
        <w:t>(Colo.</w:t>
      </w:r>
      <w:r>
        <w:rPr>
          <w:color w:val="030303"/>
          <w:spacing w:val="-9"/>
          <w:w w:val="110"/>
        </w:rPr>
        <w:t> </w:t>
      </w:r>
      <w:r>
        <w:rPr>
          <w:color w:val="030303"/>
          <w:w w:val="110"/>
        </w:rPr>
        <w:t>2002)</w:t>
      </w:r>
      <w:r>
        <w:rPr>
          <w:color w:val="030303"/>
          <w:spacing w:val="1"/>
          <w:w w:val="110"/>
        </w:rPr>
        <w:t> </w:t>
      </w:r>
      <w:r>
        <w:rPr>
          <w:color w:val="030303"/>
          <w:w w:val="110"/>
        </w:rPr>
        <w:t>("'A</w:t>
      </w:r>
      <w:r>
        <w:rPr>
          <w:color w:val="030303"/>
          <w:spacing w:val="-19"/>
          <w:w w:val="110"/>
        </w:rPr>
        <w:t> </w:t>
      </w:r>
      <w:r>
        <w:rPr>
          <w:color w:val="030303"/>
          <w:w w:val="110"/>
        </w:rPr>
        <w:t>prosecutor</w:t>
      </w:r>
      <w:r>
        <w:rPr>
          <w:color w:val="030303"/>
          <w:spacing w:val="-4"/>
          <w:w w:val="110"/>
        </w:rPr>
        <w:t> </w:t>
      </w:r>
      <w:r>
        <w:rPr>
          <w:color w:val="030303"/>
          <w:w w:val="110"/>
        </w:rPr>
        <w:t>should</w:t>
      </w:r>
      <w:r>
        <w:rPr>
          <w:color w:val="030303"/>
          <w:spacing w:val="-11"/>
          <w:w w:val="110"/>
        </w:rPr>
        <w:t> </w:t>
      </w:r>
      <w:r>
        <w:rPr>
          <w:color w:val="030303"/>
          <w:w w:val="110"/>
        </w:rPr>
        <w:t>not intentionally fail to make timely disclosure to the defense, at the earliest feasible opportunity, </w:t>
      </w:r>
      <w:r>
        <w:rPr>
          <w:color w:val="030303"/>
          <w:w w:val="110"/>
          <w:sz w:val="22"/>
        </w:rPr>
        <w:t>of </w:t>
      </w:r>
      <w:r>
        <w:rPr>
          <w:color w:val="030303"/>
          <w:w w:val="110"/>
        </w:rPr>
        <w:t>the existence </w:t>
      </w:r>
      <w:r>
        <w:rPr>
          <w:color w:val="030303"/>
          <w:w w:val="110"/>
          <w:sz w:val="22"/>
        </w:rPr>
        <w:t>of all </w:t>
      </w:r>
      <w:r>
        <w:rPr>
          <w:color w:val="030303"/>
          <w:w w:val="110"/>
        </w:rPr>
        <w:t>evidence or information which tends to negate the </w:t>
      </w:r>
      <w:r>
        <w:rPr>
          <w:color w:val="030303"/>
          <w:w w:val="109"/>
        </w:rPr>
        <w:t>guilt</w:t>
      </w:r>
      <w:r>
        <w:rPr>
          <w:color w:val="030303"/>
        </w:rPr>
        <w:t> </w:t>
      </w:r>
      <w:r>
        <w:rPr>
          <w:color w:val="030303"/>
          <w:w w:val="109"/>
        </w:rPr>
        <w:t>of</w:t>
      </w:r>
      <w:r>
        <w:rPr>
          <w:color w:val="030303"/>
          <w:spacing w:val="8"/>
        </w:rPr>
        <w:t> </w:t>
      </w:r>
      <w:r>
        <w:rPr>
          <w:color w:val="030303"/>
          <w:spacing w:val="-1"/>
          <w:w w:val="109"/>
        </w:rPr>
        <w:t>th</w:t>
      </w:r>
      <w:r>
        <w:rPr>
          <w:color w:val="030303"/>
          <w:w w:val="109"/>
        </w:rPr>
        <w:t>e</w:t>
      </w:r>
      <w:r>
        <w:rPr>
          <w:color w:val="030303"/>
          <w:spacing w:val="10"/>
        </w:rPr>
        <w:t> </w:t>
      </w:r>
      <w:r>
        <w:rPr>
          <w:color w:val="030303"/>
          <w:spacing w:val="-1"/>
          <w:w w:val="107"/>
        </w:rPr>
        <w:t>accused</w:t>
      </w:r>
      <w:r>
        <w:rPr>
          <w:color w:val="030303"/>
          <w:w w:val="100"/>
        </w:rPr>
        <w:t> </w:t>
      </w:r>
      <w:r>
        <w:rPr>
          <w:color w:val="030303"/>
        </w:rPr>
        <w:tab/>
      </w:r>
      <w:r>
        <w:rPr>
          <w:color w:val="030303"/>
          <w:spacing w:val="-1"/>
          <w:w w:val="205"/>
        </w:rPr>
        <w:t>'</w:t>
      </w:r>
      <w:r>
        <w:rPr>
          <w:color w:val="030303"/>
          <w:spacing w:val="-46"/>
          <w:w w:val="205"/>
        </w:rPr>
        <w:t>"</w:t>
      </w:r>
      <w:r>
        <w:rPr>
          <w:color w:val="030303"/>
          <w:spacing w:val="-144"/>
          <w:w w:val="205"/>
        </w:rPr>
        <w:t>)</w:t>
      </w:r>
      <w:r>
        <w:rPr>
          <w:color w:val="030303"/>
          <w:spacing w:val="-75"/>
          <w:w w:val="205"/>
        </w:rPr>
        <w:t>(</w:t>
      </w:r>
      <w:r>
        <w:rPr>
          <w:color w:val="030303"/>
          <w:spacing w:val="-1"/>
          <w:w w:val="110"/>
        </w:rPr>
        <w:t>emphasi</w:t>
      </w:r>
      <w:r>
        <w:rPr>
          <w:color w:val="030303"/>
          <w:w w:val="110"/>
        </w:rPr>
        <w:t>s</w:t>
      </w:r>
      <w:r>
        <w:rPr>
          <w:color w:val="030303"/>
          <w:spacing w:val="10"/>
        </w:rPr>
        <w:t> </w:t>
      </w:r>
      <w:r>
        <w:rPr>
          <w:color w:val="030303"/>
          <w:w w:val="109"/>
        </w:rPr>
        <w:t>omitted;</w:t>
      </w:r>
      <w:r>
        <w:rPr>
          <w:color w:val="030303"/>
          <w:spacing w:val="14"/>
        </w:rPr>
        <w:t> </w:t>
      </w:r>
      <w:r>
        <w:rPr>
          <w:color w:val="030303"/>
          <w:w w:val="109"/>
        </w:rPr>
        <w:t>quoting</w:t>
      </w:r>
      <w:r>
        <w:rPr>
          <w:color w:val="030303"/>
          <w:spacing w:val="7"/>
        </w:rPr>
        <w:t> </w:t>
      </w:r>
      <w:r>
        <w:rPr>
          <w:color w:val="030303"/>
          <w:spacing w:val="-1"/>
          <w:w w:val="109"/>
        </w:rPr>
        <w:t>AB</w:t>
      </w:r>
      <w:r>
        <w:rPr>
          <w:color w:val="030303"/>
          <w:w w:val="109"/>
        </w:rPr>
        <w:t>A</w:t>
      </w:r>
      <w:r>
        <w:rPr>
          <w:color w:val="030303"/>
          <w:spacing w:val="13"/>
        </w:rPr>
        <w:t> </w:t>
      </w:r>
      <w:r>
        <w:rPr>
          <w:i/>
          <w:color w:val="030303"/>
          <w:w w:val="103"/>
          <w:sz w:val="24"/>
        </w:rPr>
        <w:t>Standards</w:t>
      </w:r>
      <w:r>
        <w:rPr>
          <w:i/>
          <w:color w:val="030303"/>
          <w:spacing w:val="12"/>
          <w:sz w:val="24"/>
        </w:rPr>
        <w:t> </w:t>
      </w:r>
      <w:r>
        <w:rPr>
          <w:i/>
          <w:color w:val="030303"/>
          <w:spacing w:val="-1"/>
          <w:w w:val="107"/>
          <w:sz w:val="24"/>
        </w:rPr>
        <w:t>fo</w:t>
      </w:r>
      <w:r>
        <w:rPr>
          <w:i/>
          <w:color w:val="030303"/>
          <w:w w:val="107"/>
          <w:sz w:val="24"/>
        </w:rPr>
        <w:t>r</w:t>
      </w:r>
      <w:r>
        <w:rPr>
          <w:i/>
          <w:color w:val="030303"/>
          <w:spacing w:val="5"/>
          <w:sz w:val="24"/>
        </w:rPr>
        <w:t> </w:t>
      </w:r>
      <w:r>
        <w:rPr>
          <w:i/>
          <w:color w:val="030303"/>
          <w:spacing w:val="-1"/>
          <w:w w:val="104"/>
          <w:sz w:val="24"/>
        </w:rPr>
        <w:t>Criminal</w:t>
      </w:r>
    </w:p>
    <w:p>
      <w:pPr>
        <w:spacing w:line="468" w:lineRule="auto" w:before="0"/>
        <w:ind w:left="885" w:right="888" w:firstLine="3"/>
        <w:jc w:val="left"/>
        <w:rPr>
          <w:sz w:val="23"/>
        </w:rPr>
      </w:pPr>
      <w:r>
        <w:rPr>
          <w:i/>
          <w:color w:val="030303"/>
          <w:w w:val="110"/>
          <w:sz w:val="24"/>
        </w:rPr>
        <w:t>Justice: Prosecution Function and Defense Function </w:t>
      </w:r>
      <w:r>
        <w:rPr>
          <w:color w:val="030303"/>
          <w:spacing w:val="2"/>
          <w:w w:val="110"/>
          <w:sz w:val="23"/>
        </w:rPr>
        <w:t>3-3.1l(a) </w:t>
      </w:r>
      <w:r>
        <w:rPr>
          <w:color w:val="030303"/>
          <w:w w:val="110"/>
          <w:sz w:val="23"/>
        </w:rPr>
        <w:t>(3d ed.1993); </w:t>
      </w:r>
      <w:r>
        <w:rPr>
          <w:i/>
          <w:color w:val="030303"/>
          <w:w w:val="110"/>
          <w:sz w:val="24"/>
        </w:rPr>
        <w:t>People v. </w:t>
      </w:r>
      <w:r>
        <w:rPr>
          <w:i/>
          <w:color w:val="030303"/>
          <w:w w:val="110"/>
          <w:sz w:val="24"/>
        </w:rPr>
        <w:t>Mucklow,</w:t>
      </w:r>
      <w:r>
        <w:rPr>
          <w:i/>
          <w:color w:val="030303"/>
          <w:spacing w:val="-29"/>
          <w:w w:val="110"/>
          <w:sz w:val="24"/>
        </w:rPr>
        <w:t> </w:t>
      </w:r>
      <w:r>
        <w:rPr>
          <w:i/>
          <w:color w:val="030303"/>
          <w:w w:val="110"/>
          <w:sz w:val="24"/>
        </w:rPr>
        <w:t>35</w:t>
      </w:r>
      <w:r>
        <w:rPr>
          <w:i/>
          <w:color w:val="030303"/>
          <w:spacing w:val="-13"/>
          <w:w w:val="110"/>
          <w:sz w:val="24"/>
        </w:rPr>
        <w:t> </w:t>
      </w:r>
      <w:r>
        <w:rPr>
          <w:color w:val="030303"/>
          <w:w w:val="110"/>
          <w:sz w:val="25"/>
        </w:rPr>
        <w:t>P.3d</w:t>
      </w:r>
      <w:r>
        <w:rPr>
          <w:color w:val="030303"/>
          <w:spacing w:val="-24"/>
          <w:w w:val="110"/>
          <w:sz w:val="25"/>
        </w:rPr>
        <w:t> </w:t>
      </w:r>
      <w:r>
        <w:rPr>
          <w:color w:val="030303"/>
          <w:w w:val="110"/>
          <w:sz w:val="23"/>
        </w:rPr>
        <w:t>527,</w:t>
      </w:r>
      <w:r>
        <w:rPr>
          <w:color w:val="030303"/>
          <w:spacing w:val="-15"/>
          <w:w w:val="110"/>
          <w:sz w:val="23"/>
        </w:rPr>
        <w:t> </w:t>
      </w:r>
      <w:r>
        <w:rPr>
          <w:color w:val="030303"/>
          <w:w w:val="110"/>
          <w:sz w:val="23"/>
        </w:rPr>
        <w:t>535</w:t>
      </w:r>
      <w:r>
        <w:rPr>
          <w:color w:val="030303"/>
          <w:spacing w:val="-14"/>
          <w:w w:val="110"/>
          <w:sz w:val="23"/>
        </w:rPr>
        <w:t> </w:t>
      </w:r>
      <w:r>
        <w:rPr>
          <w:color w:val="030303"/>
          <w:w w:val="110"/>
          <w:sz w:val="23"/>
        </w:rPr>
        <w:t>(Colo.</w:t>
      </w:r>
      <w:r>
        <w:rPr>
          <w:color w:val="030303"/>
          <w:spacing w:val="-18"/>
          <w:w w:val="110"/>
          <w:sz w:val="23"/>
        </w:rPr>
        <w:t> </w:t>
      </w:r>
      <w:r>
        <w:rPr>
          <w:color w:val="030303"/>
          <w:w w:val="110"/>
          <w:sz w:val="25"/>
        </w:rPr>
        <w:t>O.P.D.J.</w:t>
      </w:r>
      <w:r>
        <w:rPr>
          <w:color w:val="030303"/>
          <w:spacing w:val="-19"/>
          <w:w w:val="110"/>
          <w:sz w:val="25"/>
        </w:rPr>
        <w:t> </w:t>
      </w:r>
      <w:r>
        <w:rPr>
          <w:color w:val="030303"/>
          <w:w w:val="110"/>
          <w:sz w:val="23"/>
        </w:rPr>
        <w:t>2000)</w:t>
      </w:r>
      <w:r>
        <w:rPr>
          <w:color w:val="030303"/>
          <w:spacing w:val="-13"/>
          <w:w w:val="110"/>
          <w:sz w:val="23"/>
        </w:rPr>
        <w:t> </w:t>
      </w:r>
      <w:r>
        <w:rPr>
          <w:color w:val="030303"/>
          <w:w w:val="110"/>
          <w:sz w:val="23"/>
        </w:rPr>
        <w:t>(''The</w:t>
      </w:r>
      <w:r>
        <w:rPr>
          <w:color w:val="030303"/>
          <w:spacing w:val="-20"/>
          <w:w w:val="110"/>
          <w:sz w:val="23"/>
        </w:rPr>
        <w:t> </w:t>
      </w:r>
      <w:r>
        <w:rPr>
          <w:color w:val="030303"/>
          <w:w w:val="110"/>
          <w:sz w:val="23"/>
        </w:rPr>
        <w:t>prosecutor</w:t>
      </w:r>
      <w:r>
        <w:rPr>
          <w:color w:val="030303"/>
          <w:spacing w:val="1"/>
          <w:w w:val="110"/>
          <w:sz w:val="23"/>
        </w:rPr>
        <w:t> </w:t>
      </w:r>
      <w:r>
        <w:rPr>
          <w:color w:val="030303"/>
          <w:w w:val="110"/>
          <w:sz w:val="23"/>
        </w:rPr>
        <w:t>is</w:t>
      </w:r>
      <w:r>
        <w:rPr>
          <w:color w:val="030303"/>
          <w:spacing w:val="-16"/>
          <w:w w:val="110"/>
          <w:sz w:val="23"/>
        </w:rPr>
        <w:t> </w:t>
      </w:r>
      <w:r>
        <w:rPr>
          <w:color w:val="030303"/>
          <w:w w:val="110"/>
          <w:sz w:val="23"/>
        </w:rPr>
        <w:t>required</w:t>
      </w:r>
      <w:r>
        <w:rPr>
          <w:color w:val="030303"/>
          <w:spacing w:val="-10"/>
          <w:w w:val="110"/>
          <w:sz w:val="23"/>
        </w:rPr>
        <w:t> </w:t>
      </w:r>
      <w:r>
        <w:rPr>
          <w:color w:val="030303"/>
          <w:w w:val="110"/>
          <w:sz w:val="23"/>
        </w:rPr>
        <w:t>to</w:t>
      </w:r>
      <w:r>
        <w:rPr>
          <w:color w:val="030303"/>
          <w:spacing w:val="-21"/>
          <w:w w:val="110"/>
          <w:sz w:val="23"/>
        </w:rPr>
        <w:t> </w:t>
      </w:r>
      <w:r>
        <w:rPr>
          <w:color w:val="030303"/>
          <w:w w:val="110"/>
          <w:sz w:val="23"/>
        </w:rPr>
        <w:t>provide </w:t>
      </w:r>
      <w:r>
        <w:rPr>
          <w:color w:val="030303"/>
          <w:w w:val="110"/>
          <w:sz w:val="22"/>
        </w:rPr>
        <w:t>exculpatory information and materials to the defense  as soon  as it is  </w:t>
      </w:r>
      <w:r>
        <w:rPr>
          <w:color w:val="030303"/>
          <w:w w:val="110"/>
          <w:sz w:val="23"/>
        </w:rPr>
        <w:t>practicable  </w:t>
      </w:r>
      <w:r>
        <w:rPr>
          <w:color w:val="030303"/>
          <w:w w:val="110"/>
          <w:sz w:val="22"/>
        </w:rPr>
        <w:t>or </w:t>
      </w:r>
      <w:r>
        <w:rPr>
          <w:color w:val="030303"/>
          <w:w w:val="110"/>
          <w:sz w:val="23"/>
        </w:rPr>
        <w:t>feasible to do</w:t>
      </w:r>
      <w:r>
        <w:rPr>
          <w:color w:val="030303"/>
          <w:spacing w:val="-7"/>
          <w:w w:val="110"/>
          <w:sz w:val="23"/>
        </w:rPr>
        <w:t> </w:t>
      </w:r>
      <w:r>
        <w:rPr>
          <w:color w:val="030303"/>
          <w:w w:val="110"/>
          <w:sz w:val="23"/>
        </w:rPr>
        <w:t>so.").</w:t>
      </w:r>
    </w:p>
    <w:p>
      <w:pPr>
        <w:pStyle w:val="ListParagraph"/>
        <w:numPr>
          <w:ilvl w:val="0"/>
          <w:numId w:val="2"/>
        </w:numPr>
        <w:tabs>
          <w:tab w:pos="2283" w:val="left" w:leader="none"/>
        </w:tabs>
        <w:spacing w:line="275" w:lineRule="exact" w:before="0" w:after="0"/>
        <w:ind w:left="2282" w:right="0" w:hanging="426"/>
        <w:jc w:val="left"/>
        <w:rPr>
          <w:color w:val="030303"/>
          <w:sz w:val="24"/>
        </w:rPr>
      </w:pPr>
      <w:r>
        <w:rPr>
          <w:color w:val="030303"/>
          <w:w w:val="110"/>
          <w:sz w:val="23"/>
        </w:rPr>
        <w:t>The facts set forth above and in </w:t>
      </w:r>
      <w:r>
        <w:rPr>
          <w:rFonts w:ascii="Arial"/>
          <w:color w:val="030303"/>
          <w:w w:val="110"/>
          <w:sz w:val="19"/>
        </w:rPr>
        <w:t>EXHIBIT </w:t>
      </w:r>
      <w:r>
        <w:rPr>
          <w:color w:val="030303"/>
          <w:w w:val="110"/>
          <w:sz w:val="24"/>
        </w:rPr>
        <w:t>B </w:t>
      </w:r>
      <w:r>
        <w:rPr>
          <w:color w:val="030303"/>
          <w:w w:val="110"/>
          <w:sz w:val="23"/>
        </w:rPr>
        <w:t>conclusively demonstrate</w:t>
      </w:r>
      <w:r>
        <w:rPr>
          <w:color w:val="030303"/>
          <w:spacing w:val="1"/>
          <w:w w:val="110"/>
          <w:sz w:val="23"/>
        </w:rPr>
        <w:t> </w:t>
      </w:r>
      <w:r>
        <w:rPr>
          <w:color w:val="030303"/>
          <w:w w:val="110"/>
          <w:sz w:val="23"/>
        </w:rPr>
        <w:t>that</w:t>
      </w:r>
    </w:p>
    <w:p>
      <w:pPr>
        <w:pStyle w:val="BodyText"/>
        <w:spacing w:before="10"/>
        <w:rPr>
          <w:sz w:val="21"/>
        </w:rPr>
      </w:pPr>
    </w:p>
    <w:p>
      <w:pPr>
        <w:spacing w:before="1"/>
        <w:ind w:left="892" w:right="0" w:firstLine="0"/>
        <w:jc w:val="left"/>
        <w:rPr>
          <w:sz w:val="22"/>
        </w:rPr>
      </w:pPr>
      <w:r>
        <w:rPr>
          <w:color w:val="030303"/>
          <w:w w:val="110"/>
          <w:sz w:val="22"/>
        </w:rPr>
        <w:t>the </w:t>
      </w:r>
      <w:r>
        <w:rPr>
          <w:color w:val="030303"/>
          <w:w w:val="110"/>
          <w:sz w:val="23"/>
        </w:rPr>
        <w:t>prosecution </w:t>
      </w:r>
      <w:r>
        <w:rPr>
          <w:color w:val="030303"/>
          <w:w w:val="110"/>
          <w:sz w:val="22"/>
        </w:rPr>
        <w:t>has:</w:t>
      </w:r>
    </w:p>
    <w:p>
      <w:pPr>
        <w:pStyle w:val="BodyText"/>
        <w:spacing w:before="5"/>
        <w:rPr>
          <w:sz w:val="14"/>
        </w:rPr>
      </w:pPr>
    </w:p>
    <w:p>
      <w:pPr>
        <w:pStyle w:val="ListParagraph"/>
        <w:numPr>
          <w:ilvl w:val="0"/>
          <w:numId w:val="4"/>
        </w:numPr>
        <w:tabs>
          <w:tab w:pos="2282" w:val="left" w:leader="none"/>
          <w:tab w:pos="2283" w:val="left" w:leader="none"/>
        </w:tabs>
        <w:spacing w:line="240" w:lineRule="auto" w:before="92" w:after="0"/>
        <w:ind w:left="2282" w:right="0" w:hanging="419"/>
        <w:jc w:val="left"/>
        <w:rPr>
          <w:sz w:val="23"/>
        </w:rPr>
      </w:pPr>
      <w:r>
        <w:rPr>
          <w:color w:val="030303"/>
          <w:w w:val="110"/>
          <w:sz w:val="23"/>
        </w:rPr>
        <w:t>intentionally and deliberately withheld exculpatory information relating</w:t>
      </w:r>
      <w:r>
        <w:rPr>
          <w:color w:val="030303"/>
          <w:spacing w:val="19"/>
          <w:w w:val="110"/>
          <w:sz w:val="23"/>
        </w:rPr>
        <w:t> </w:t>
      </w:r>
      <w:r>
        <w:rPr>
          <w:color w:val="030303"/>
          <w:w w:val="110"/>
          <w:sz w:val="23"/>
        </w:rPr>
        <w:t>to</w:t>
      </w:r>
    </w:p>
    <w:p>
      <w:pPr>
        <w:spacing w:before="3"/>
        <w:ind w:left="2287" w:right="0" w:firstLine="0"/>
        <w:jc w:val="left"/>
        <w:rPr>
          <w:sz w:val="22"/>
        </w:rPr>
      </w:pPr>
      <w:r>
        <w:rPr>
          <w:color w:val="030303"/>
          <w:w w:val="110"/>
          <w:sz w:val="22"/>
        </w:rPr>
        <w:t>the expert;</w:t>
      </w:r>
    </w:p>
    <w:p>
      <w:pPr>
        <w:pStyle w:val="BodyText"/>
        <w:spacing w:before="2"/>
      </w:pPr>
    </w:p>
    <w:p>
      <w:pPr>
        <w:pStyle w:val="ListParagraph"/>
        <w:numPr>
          <w:ilvl w:val="0"/>
          <w:numId w:val="5"/>
        </w:numPr>
        <w:tabs>
          <w:tab w:pos="2287" w:val="left" w:leader="none"/>
          <w:tab w:pos="2288" w:val="left" w:leader="none"/>
        </w:tabs>
        <w:spacing w:line="267" w:lineRule="exact" w:before="0" w:after="0"/>
        <w:ind w:left="2287" w:right="0" w:hanging="424"/>
        <w:jc w:val="left"/>
        <w:rPr>
          <w:color w:val="030303"/>
          <w:sz w:val="23"/>
        </w:rPr>
      </w:pPr>
      <w:r>
        <w:rPr>
          <w:color w:val="030303"/>
          <w:w w:val="110"/>
          <w:sz w:val="23"/>
        </w:rPr>
        <w:t>made affirmative representations to this Court and the defense that</w:t>
      </w:r>
      <w:r>
        <w:rPr>
          <w:color w:val="030303"/>
          <w:spacing w:val="-41"/>
          <w:w w:val="110"/>
          <w:sz w:val="23"/>
        </w:rPr>
        <w:t> </w:t>
      </w:r>
      <w:r>
        <w:rPr>
          <w:color w:val="030303"/>
          <w:w w:val="110"/>
          <w:sz w:val="23"/>
        </w:rPr>
        <w:t>conflict</w:t>
      </w:r>
    </w:p>
    <w:p>
      <w:pPr>
        <w:spacing w:line="257" w:lineRule="exact" w:before="0"/>
        <w:ind w:left="2283" w:right="0" w:firstLine="0"/>
        <w:jc w:val="left"/>
        <w:rPr>
          <w:sz w:val="22"/>
        </w:rPr>
      </w:pPr>
      <w:r>
        <w:rPr>
          <w:color w:val="030303"/>
          <w:w w:val="115"/>
          <w:sz w:val="22"/>
        </w:rPr>
        <w:t>with the expert's statements </w:t>
      </w:r>
      <w:r>
        <w:rPr>
          <w:color w:val="030303"/>
          <w:w w:val="115"/>
          <w:sz w:val="23"/>
        </w:rPr>
        <w:t>to </w:t>
      </w:r>
      <w:r>
        <w:rPr>
          <w:color w:val="030303"/>
          <w:w w:val="115"/>
          <w:sz w:val="22"/>
        </w:rPr>
        <w:t>defense counsel; and</w:t>
      </w:r>
    </w:p>
    <w:p>
      <w:pPr>
        <w:pStyle w:val="BodyText"/>
        <w:spacing w:before="8"/>
        <w:rPr>
          <w:sz w:val="14"/>
        </w:rPr>
      </w:pPr>
    </w:p>
    <w:p>
      <w:pPr>
        <w:pStyle w:val="ListParagraph"/>
        <w:numPr>
          <w:ilvl w:val="0"/>
          <w:numId w:val="5"/>
        </w:numPr>
        <w:tabs>
          <w:tab w:pos="2287" w:val="left" w:leader="none"/>
          <w:tab w:pos="2288" w:val="left" w:leader="none"/>
        </w:tabs>
        <w:spacing w:line="272" w:lineRule="exact" w:before="91" w:after="0"/>
        <w:ind w:left="2287" w:right="0" w:hanging="424"/>
        <w:jc w:val="left"/>
        <w:rPr>
          <w:i/>
          <w:color w:val="030303"/>
          <w:sz w:val="22"/>
        </w:rPr>
      </w:pPr>
      <w:r>
        <w:rPr>
          <w:color w:val="030303"/>
          <w:w w:val="110"/>
          <w:sz w:val="23"/>
        </w:rPr>
        <w:t>violated this Court's August 16 Order mandating the disclosure of all</w:t>
      </w:r>
      <w:r>
        <w:rPr>
          <w:color w:val="030303"/>
          <w:spacing w:val="2"/>
          <w:w w:val="110"/>
          <w:sz w:val="23"/>
        </w:rPr>
        <w:t> </w:t>
      </w:r>
      <w:r>
        <w:rPr>
          <w:i/>
          <w:color w:val="030303"/>
          <w:w w:val="110"/>
          <w:sz w:val="24"/>
        </w:rPr>
        <w:t>Brady</w:t>
      </w:r>
    </w:p>
    <w:p>
      <w:pPr>
        <w:spacing w:line="249" w:lineRule="exact" w:before="0"/>
        <w:ind w:left="2282" w:right="0" w:firstLine="0"/>
        <w:jc w:val="left"/>
        <w:rPr>
          <w:sz w:val="22"/>
        </w:rPr>
      </w:pPr>
      <w:r>
        <w:rPr>
          <w:color w:val="030303"/>
          <w:w w:val="110"/>
          <w:sz w:val="22"/>
        </w:rPr>
        <w:t>material.</w:t>
      </w:r>
    </w:p>
    <w:p>
      <w:pPr>
        <w:pStyle w:val="BodyText"/>
        <w:spacing w:before="6"/>
        <w:rPr>
          <w:sz w:val="21"/>
        </w:rPr>
      </w:pPr>
    </w:p>
    <w:p>
      <w:pPr>
        <w:pStyle w:val="ListParagraph"/>
        <w:numPr>
          <w:ilvl w:val="0"/>
          <w:numId w:val="2"/>
        </w:numPr>
        <w:tabs>
          <w:tab w:pos="2288" w:val="left" w:leader="none"/>
        </w:tabs>
        <w:spacing w:line="444" w:lineRule="auto" w:before="0" w:after="0"/>
        <w:ind w:left="896" w:right="1012" w:firstLine="965"/>
        <w:jc w:val="left"/>
        <w:rPr>
          <w:color w:val="030303"/>
          <w:sz w:val="24"/>
        </w:rPr>
      </w:pPr>
      <w:r>
        <w:rPr>
          <w:color w:val="030303"/>
          <w:w w:val="110"/>
          <w:sz w:val="23"/>
        </w:rPr>
        <w:t>There</w:t>
      </w:r>
      <w:r>
        <w:rPr>
          <w:color w:val="030303"/>
          <w:spacing w:val="-9"/>
          <w:w w:val="110"/>
          <w:sz w:val="23"/>
        </w:rPr>
        <w:t> </w:t>
      </w:r>
      <w:r>
        <w:rPr>
          <w:color w:val="030303"/>
          <w:w w:val="110"/>
          <w:sz w:val="23"/>
        </w:rPr>
        <w:t>can</w:t>
      </w:r>
      <w:r>
        <w:rPr>
          <w:color w:val="030303"/>
          <w:spacing w:val="-5"/>
          <w:w w:val="110"/>
          <w:sz w:val="23"/>
        </w:rPr>
        <w:t> </w:t>
      </w:r>
      <w:r>
        <w:rPr>
          <w:color w:val="030303"/>
          <w:w w:val="110"/>
          <w:sz w:val="23"/>
        </w:rPr>
        <w:t>be</w:t>
      </w:r>
      <w:r>
        <w:rPr>
          <w:color w:val="030303"/>
          <w:spacing w:val="-17"/>
          <w:w w:val="110"/>
          <w:sz w:val="23"/>
        </w:rPr>
        <w:t> </w:t>
      </w:r>
      <w:r>
        <w:rPr>
          <w:color w:val="030303"/>
          <w:w w:val="110"/>
          <w:sz w:val="23"/>
        </w:rPr>
        <w:t>no question</w:t>
      </w:r>
      <w:r>
        <w:rPr>
          <w:color w:val="030303"/>
          <w:spacing w:val="5"/>
          <w:w w:val="110"/>
          <w:sz w:val="23"/>
        </w:rPr>
        <w:t> </w:t>
      </w:r>
      <w:r>
        <w:rPr>
          <w:color w:val="030303"/>
          <w:w w:val="110"/>
          <w:sz w:val="23"/>
        </w:rPr>
        <w:t>that</w:t>
      </w:r>
      <w:r>
        <w:rPr>
          <w:color w:val="030303"/>
          <w:spacing w:val="-11"/>
          <w:w w:val="110"/>
          <w:sz w:val="23"/>
        </w:rPr>
        <w:t> </w:t>
      </w:r>
      <w:r>
        <w:rPr>
          <w:color w:val="030303"/>
          <w:w w:val="110"/>
          <w:sz w:val="25"/>
        </w:rPr>
        <w:t>the</w:t>
      </w:r>
      <w:r>
        <w:rPr>
          <w:color w:val="030303"/>
          <w:spacing w:val="-21"/>
          <w:w w:val="110"/>
          <w:sz w:val="25"/>
        </w:rPr>
        <w:t> </w:t>
      </w:r>
      <w:r>
        <w:rPr>
          <w:color w:val="030303"/>
          <w:w w:val="110"/>
          <w:sz w:val="23"/>
        </w:rPr>
        <w:t>prosecution</w:t>
      </w:r>
      <w:r>
        <w:rPr>
          <w:color w:val="030303"/>
          <w:spacing w:val="1"/>
          <w:w w:val="110"/>
          <w:sz w:val="23"/>
        </w:rPr>
        <w:t> </w:t>
      </w:r>
      <w:r>
        <w:rPr>
          <w:color w:val="030303"/>
          <w:w w:val="110"/>
          <w:sz w:val="23"/>
        </w:rPr>
        <w:t>knew</w:t>
      </w:r>
      <w:r>
        <w:rPr>
          <w:color w:val="030303"/>
          <w:spacing w:val="-11"/>
          <w:w w:val="110"/>
          <w:sz w:val="23"/>
        </w:rPr>
        <w:t> </w:t>
      </w:r>
      <w:r>
        <w:rPr>
          <w:color w:val="030303"/>
          <w:w w:val="110"/>
          <w:sz w:val="23"/>
        </w:rPr>
        <w:t>the</w:t>
      </w:r>
      <w:r>
        <w:rPr>
          <w:color w:val="030303"/>
          <w:spacing w:val="-11"/>
          <w:w w:val="110"/>
          <w:sz w:val="23"/>
        </w:rPr>
        <w:t> </w:t>
      </w:r>
      <w:r>
        <w:rPr>
          <w:color w:val="030303"/>
          <w:w w:val="110"/>
          <w:sz w:val="23"/>
        </w:rPr>
        <w:t>exculpatory</w:t>
      </w:r>
      <w:r>
        <w:rPr>
          <w:color w:val="030303"/>
          <w:spacing w:val="5"/>
          <w:w w:val="110"/>
          <w:sz w:val="23"/>
        </w:rPr>
        <w:t> </w:t>
      </w:r>
      <w:r>
        <w:rPr>
          <w:color w:val="030303"/>
          <w:w w:val="110"/>
          <w:sz w:val="23"/>
        </w:rPr>
        <w:t>nature of </w:t>
      </w:r>
      <w:r>
        <w:rPr>
          <w:color w:val="030303"/>
          <w:w w:val="110"/>
          <w:sz w:val="22"/>
        </w:rPr>
        <w:t>this</w:t>
      </w:r>
      <w:r>
        <w:rPr>
          <w:color w:val="030303"/>
          <w:spacing w:val="-12"/>
          <w:w w:val="110"/>
          <w:sz w:val="22"/>
        </w:rPr>
        <w:t> </w:t>
      </w:r>
      <w:r>
        <w:rPr>
          <w:color w:val="030303"/>
          <w:w w:val="110"/>
          <w:sz w:val="23"/>
        </w:rPr>
        <w:t>information.</w:t>
      </w:r>
    </w:p>
    <w:p>
      <w:pPr>
        <w:pStyle w:val="BodyText"/>
        <w:rPr>
          <w:sz w:val="26"/>
        </w:rPr>
      </w:pPr>
    </w:p>
    <w:p>
      <w:pPr>
        <w:spacing w:before="177"/>
        <w:ind w:left="56" w:right="0" w:firstLine="0"/>
        <w:jc w:val="center"/>
        <w:rPr>
          <w:rFonts w:ascii="Arial"/>
          <w:sz w:val="20"/>
        </w:rPr>
      </w:pPr>
      <w:r>
        <w:rPr>
          <w:rFonts w:ascii="Arial"/>
          <w:color w:val="030303"/>
          <w:w w:val="110"/>
          <w:sz w:val="20"/>
        </w:rPr>
        <w:t>9</w:t>
      </w:r>
    </w:p>
    <w:p>
      <w:pPr>
        <w:spacing w:after="0"/>
        <w:jc w:val="center"/>
        <w:rPr>
          <w:rFonts w:ascii="Arial"/>
          <w:sz w:val="20"/>
        </w:rPr>
        <w:sectPr>
          <w:headerReference w:type="default" r:id="rId13"/>
          <w:pgSz w:w="12240" w:h="15840"/>
          <w:pgMar w:header="220" w:footer="13" w:top="580" w:bottom="220" w:left="600" w:right="820"/>
          <w:pgNumType w:start="1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1"/>
        <w:rPr>
          <w:rFonts w:ascii="Arial"/>
          <w:sz w:val="20"/>
        </w:rPr>
      </w:pPr>
    </w:p>
    <w:p>
      <w:pPr>
        <w:pStyle w:val="ListParagraph"/>
        <w:numPr>
          <w:ilvl w:val="1"/>
          <w:numId w:val="2"/>
        </w:numPr>
        <w:tabs>
          <w:tab w:pos="2730" w:val="left" w:leader="none"/>
          <w:tab w:pos="2731" w:val="left" w:leader="none"/>
        </w:tabs>
        <w:spacing w:line="460" w:lineRule="auto" w:before="0" w:after="0"/>
        <w:ind w:left="1882" w:right="813" w:firstLine="428"/>
        <w:jc w:val="left"/>
        <w:rPr>
          <w:color w:val="030303"/>
          <w:sz w:val="23"/>
        </w:rPr>
      </w:pPr>
      <w:r>
        <w:rPr>
          <w:b/>
          <w:color w:val="030303"/>
          <w:w w:val="110"/>
          <w:sz w:val="24"/>
        </w:rPr>
        <w:t>First, </w:t>
      </w:r>
      <w:r>
        <w:rPr>
          <w:color w:val="030303"/>
          <w:w w:val="110"/>
          <w:sz w:val="23"/>
        </w:rPr>
        <w:t>the prosecution has known from the commencement of this action that submission and </w:t>
      </w:r>
      <w:r>
        <w:rPr>
          <w:color w:val="030303"/>
          <w:w w:val="110"/>
          <w:sz w:val="26"/>
        </w:rPr>
        <w:t>consent </w:t>
      </w:r>
      <w:r>
        <w:rPr>
          <w:color w:val="030303"/>
          <w:w w:val="110"/>
          <w:sz w:val="23"/>
        </w:rPr>
        <w:t>are critical issues, </w:t>
      </w:r>
      <w:r>
        <w:rPr>
          <w:color w:val="030303"/>
          <w:w w:val="110"/>
          <w:sz w:val="26"/>
        </w:rPr>
        <w:t>since </w:t>
      </w:r>
      <w:r>
        <w:rPr>
          <w:color w:val="030303"/>
          <w:w w:val="110"/>
          <w:sz w:val="23"/>
        </w:rPr>
        <w:t>the accuser </w:t>
      </w:r>
      <w:r>
        <w:rPr>
          <w:color w:val="030303"/>
          <w:w w:val="110"/>
          <w:sz w:val="26"/>
        </w:rPr>
        <w:t>has </w:t>
      </w:r>
      <w:r>
        <w:rPr>
          <w:color w:val="030303"/>
          <w:w w:val="110"/>
          <w:sz w:val="23"/>
        </w:rPr>
        <w:t>claimed she </w:t>
      </w:r>
      <w:r>
        <w:rPr>
          <w:color w:val="030303"/>
          <w:w w:val="110"/>
          <w:sz w:val="24"/>
        </w:rPr>
        <w:t>was </w:t>
      </w:r>
      <w:r>
        <w:rPr>
          <w:color w:val="030303"/>
          <w:w w:val="110"/>
          <w:sz w:val="23"/>
        </w:rPr>
        <w:t>sexually assaulted and injured, and the defense has denied these</w:t>
      </w:r>
      <w:r>
        <w:rPr>
          <w:color w:val="030303"/>
          <w:spacing w:val="-10"/>
          <w:w w:val="110"/>
          <w:sz w:val="23"/>
        </w:rPr>
        <w:t> </w:t>
      </w:r>
      <w:r>
        <w:rPr>
          <w:color w:val="030303"/>
          <w:w w:val="110"/>
          <w:sz w:val="23"/>
        </w:rPr>
        <w:t>claims</w:t>
      </w:r>
      <w:r>
        <w:rPr>
          <w:color w:val="030303"/>
          <w:spacing w:val="-4"/>
          <w:w w:val="110"/>
          <w:sz w:val="23"/>
        </w:rPr>
        <w:t> </w:t>
      </w:r>
      <w:r>
        <w:rPr>
          <w:color w:val="030303"/>
          <w:w w:val="110"/>
          <w:sz w:val="23"/>
        </w:rPr>
        <w:t>and</w:t>
      </w:r>
      <w:r>
        <w:rPr>
          <w:color w:val="030303"/>
          <w:spacing w:val="-1"/>
          <w:w w:val="110"/>
          <w:sz w:val="23"/>
        </w:rPr>
        <w:t> </w:t>
      </w:r>
      <w:r>
        <w:rPr>
          <w:color w:val="030303"/>
          <w:w w:val="110"/>
          <w:sz w:val="23"/>
        </w:rPr>
        <w:t>asserted</w:t>
      </w:r>
      <w:r>
        <w:rPr>
          <w:color w:val="030303"/>
          <w:spacing w:val="-10"/>
          <w:w w:val="110"/>
          <w:sz w:val="23"/>
        </w:rPr>
        <w:t> </w:t>
      </w:r>
      <w:r>
        <w:rPr>
          <w:color w:val="030303"/>
          <w:w w:val="110"/>
          <w:sz w:val="23"/>
        </w:rPr>
        <w:t>that</w:t>
      </w:r>
      <w:r>
        <w:rPr>
          <w:color w:val="030303"/>
          <w:spacing w:val="-9"/>
          <w:w w:val="110"/>
          <w:sz w:val="23"/>
        </w:rPr>
        <w:t> </w:t>
      </w:r>
      <w:r>
        <w:rPr>
          <w:color w:val="030303"/>
          <w:w w:val="110"/>
          <w:sz w:val="23"/>
        </w:rPr>
        <w:t>the</w:t>
      </w:r>
      <w:r>
        <w:rPr>
          <w:color w:val="030303"/>
          <w:spacing w:val="-18"/>
          <w:w w:val="110"/>
          <w:sz w:val="23"/>
        </w:rPr>
        <w:t> </w:t>
      </w:r>
      <w:r>
        <w:rPr>
          <w:color w:val="030303"/>
          <w:w w:val="110"/>
          <w:sz w:val="23"/>
        </w:rPr>
        <w:t>accuser</w:t>
      </w:r>
      <w:r>
        <w:rPr>
          <w:color w:val="030303"/>
          <w:spacing w:val="-5"/>
          <w:w w:val="110"/>
          <w:sz w:val="23"/>
        </w:rPr>
        <w:t> </w:t>
      </w:r>
      <w:r>
        <w:rPr>
          <w:color w:val="030303"/>
          <w:w w:val="110"/>
          <w:sz w:val="23"/>
        </w:rPr>
        <w:t>and</w:t>
      </w:r>
      <w:r>
        <w:rPr>
          <w:color w:val="030303"/>
          <w:spacing w:val="-9"/>
          <w:w w:val="110"/>
          <w:sz w:val="23"/>
        </w:rPr>
        <w:t> </w:t>
      </w:r>
      <w:r>
        <w:rPr>
          <w:color w:val="030303"/>
          <w:w w:val="110"/>
          <w:sz w:val="24"/>
        </w:rPr>
        <w:t>Mr.</w:t>
      </w:r>
      <w:r>
        <w:rPr>
          <w:color w:val="030303"/>
          <w:spacing w:val="-15"/>
          <w:w w:val="110"/>
          <w:sz w:val="24"/>
        </w:rPr>
        <w:t> </w:t>
      </w:r>
      <w:r>
        <w:rPr>
          <w:color w:val="030303"/>
          <w:w w:val="110"/>
          <w:sz w:val="23"/>
        </w:rPr>
        <w:t>Bryant</w:t>
      </w:r>
      <w:r>
        <w:rPr>
          <w:color w:val="030303"/>
          <w:spacing w:val="-6"/>
          <w:w w:val="110"/>
          <w:sz w:val="23"/>
        </w:rPr>
        <w:t> </w:t>
      </w:r>
      <w:r>
        <w:rPr>
          <w:color w:val="030303"/>
          <w:w w:val="110"/>
          <w:sz w:val="23"/>
        </w:rPr>
        <w:t>engaged</w:t>
      </w:r>
      <w:r>
        <w:rPr>
          <w:color w:val="030303"/>
          <w:spacing w:val="-4"/>
          <w:w w:val="110"/>
          <w:sz w:val="23"/>
        </w:rPr>
        <w:t> </w:t>
      </w:r>
      <w:r>
        <w:rPr>
          <w:color w:val="030303"/>
          <w:w w:val="110"/>
          <w:sz w:val="23"/>
        </w:rPr>
        <w:t>in</w:t>
      </w:r>
      <w:r>
        <w:rPr>
          <w:color w:val="030303"/>
          <w:spacing w:val="-6"/>
          <w:w w:val="110"/>
          <w:sz w:val="23"/>
        </w:rPr>
        <w:t> </w:t>
      </w:r>
      <w:r>
        <w:rPr>
          <w:color w:val="030303"/>
          <w:w w:val="110"/>
          <w:sz w:val="23"/>
        </w:rPr>
        <w:t>consensual sex.</w:t>
      </w:r>
    </w:p>
    <w:p>
      <w:pPr>
        <w:pStyle w:val="ListParagraph"/>
        <w:numPr>
          <w:ilvl w:val="1"/>
          <w:numId w:val="2"/>
        </w:numPr>
        <w:tabs>
          <w:tab w:pos="2748" w:val="left" w:leader="none"/>
          <w:tab w:pos="2749" w:val="left" w:leader="none"/>
        </w:tabs>
        <w:spacing w:line="484" w:lineRule="auto" w:before="5" w:after="0"/>
        <w:ind w:left="1892" w:right="983" w:firstLine="431"/>
        <w:jc w:val="left"/>
        <w:rPr>
          <w:color w:val="030303"/>
          <w:sz w:val="23"/>
        </w:rPr>
      </w:pPr>
      <w:r>
        <w:rPr>
          <w:b/>
          <w:color w:val="030303"/>
          <w:w w:val="110"/>
          <w:sz w:val="23"/>
        </w:rPr>
        <w:t>Second, </w:t>
      </w:r>
      <w:r>
        <w:rPr>
          <w:color w:val="030303"/>
          <w:w w:val="110"/>
          <w:sz w:val="23"/>
        </w:rPr>
        <w:t>after learning that the defense had endorsed experts to testify regarding the accuser's alleged injuries, the prosecution endorsed the expert to testify specifically about those alleged injuries and their alleged cause. </w:t>
      </w:r>
      <w:r>
        <w:rPr>
          <w:color w:val="030303"/>
          <w:w w:val="110"/>
          <w:sz w:val="19"/>
        </w:rPr>
        <w:t>EXHIBIT</w:t>
      </w:r>
      <w:r>
        <w:rPr>
          <w:color w:val="030303"/>
          <w:spacing w:val="19"/>
          <w:w w:val="110"/>
          <w:sz w:val="19"/>
        </w:rPr>
        <w:t> </w:t>
      </w:r>
      <w:r>
        <w:rPr>
          <w:color w:val="030303"/>
          <w:w w:val="110"/>
          <w:sz w:val="23"/>
        </w:rPr>
        <w:t>C.</w:t>
      </w:r>
    </w:p>
    <w:p>
      <w:pPr>
        <w:pStyle w:val="ListParagraph"/>
        <w:numPr>
          <w:ilvl w:val="1"/>
          <w:numId w:val="2"/>
        </w:numPr>
        <w:tabs>
          <w:tab w:pos="2742" w:val="left" w:leader="none"/>
          <w:tab w:pos="2743" w:val="left" w:leader="none"/>
        </w:tabs>
        <w:spacing w:line="470" w:lineRule="auto" w:before="0" w:after="0"/>
        <w:ind w:left="1896" w:right="1047" w:firstLine="433"/>
        <w:jc w:val="left"/>
        <w:rPr>
          <w:i/>
          <w:color w:val="030303"/>
          <w:sz w:val="23"/>
        </w:rPr>
      </w:pPr>
      <w:r>
        <w:rPr>
          <w:b/>
          <w:color w:val="030303"/>
          <w:w w:val="110"/>
          <w:sz w:val="23"/>
        </w:rPr>
        <w:t>Third, </w:t>
      </w:r>
      <w:r>
        <w:rPr>
          <w:color w:val="030303"/>
          <w:w w:val="110"/>
          <w:sz w:val="23"/>
        </w:rPr>
        <w:t>after repeated tries, and even after the Court </w:t>
      </w:r>
      <w:r>
        <w:rPr>
          <w:i/>
          <w:color w:val="030303"/>
          <w:w w:val="110"/>
          <w:sz w:val="24"/>
        </w:rPr>
        <w:t>ordered </w:t>
      </w:r>
      <w:r>
        <w:rPr>
          <w:color w:val="030303"/>
          <w:w w:val="110"/>
          <w:sz w:val="23"/>
        </w:rPr>
        <w:t>the prosecution to provide by June </w:t>
      </w:r>
      <w:r>
        <w:rPr>
          <w:rFonts w:ascii="Arial"/>
          <w:color w:val="030303"/>
          <w:w w:val="110"/>
          <w:sz w:val="22"/>
        </w:rPr>
        <w:t>7</w:t>
      </w:r>
      <w:r>
        <w:rPr>
          <w:rFonts w:ascii="Arial"/>
          <w:color w:val="030303"/>
          <w:spacing w:val="-50"/>
          <w:w w:val="110"/>
          <w:sz w:val="22"/>
        </w:rPr>
        <w:t> </w:t>
      </w:r>
      <w:r>
        <w:rPr>
          <w:color w:val="030303"/>
          <w:w w:val="110"/>
          <w:sz w:val="23"/>
        </w:rPr>
        <w:t>an adequate disclosure relating to the expert, the prosecution </w:t>
      </w:r>
      <w:r>
        <w:rPr>
          <w:i/>
          <w:color w:val="030303"/>
          <w:w w:val="110"/>
          <w:sz w:val="24"/>
        </w:rPr>
        <w:t>failed to disclose any report by June</w:t>
      </w:r>
      <w:r>
        <w:rPr>
          <w:i/>
          <w:color w:val="030303"/>
          <w:spacing w:val="-18"/>
          <w:w w:val="110"/>
          <w:sz w:val="24"/>
        </w:rPr>
        <w:t> </w:t>
      </w:r>
      <w:r>
        <w:rPr>
          <w:i/>
          <w:color w:val="030303"/>
          <w:w w:val="110"/>
          <w:sz w:val="24"/>
        </w:rPr>
        <w:t>8.</w:t>
      </w:r>
    </w:p>
    <w:p>
      <w:pPr>
        <w:pStyle w:val="ListParagraph"/>
        <w:numPr>
          <w:ilvl w:val="1"/>
          <w:numId w:val="2"/>
        </w:numPr>
        <w:tabs>
          <w:tab w:pos="2751" w:val="left" w:leader="none"/>
        </w:tabs>
        <w:spacing w:line="453" w:lineRule="auto" w:before="0" w:after="0"/>
        <w:ind w:left="1897" w:right="979" w:firstLine="433"/>
        <w:jc w:val="both"/>
        <w:rPr>
          <w:color w:val="030303"/>
          <w:sz w:val="22"/>
        </w:rPr>
      </w:pPr>
      <w:r>
        <w:rPr>
          <w:b/>
          <w:color w:val="030303"/>
          <w:w w:val="110"/>
          <w:sz w:val="23"/>
        </w:rPr>
        <w:t>Fourth, </w:t>
      </w:r>
      <w:r>
        <w:rPr>
          <w:color w:val="030303"/>
          <w:w w:val="110"/>
          <w:sz w:val="23"/>
        </w:rPr>
        <w:t>after the defense on June </w:t>
      </w:r>
      <w:r>
        <w:rPr>
          <w:color w:val="030303"/>
          <w:w w:val="110"/>
          <w:sz w:val="22"/>
        </w:rPr>
        <w:t>8 </w:t>
      </w:r>
      <w:r>
        <w:rPr>
          <w:color w:val="030303"/>
          <w:w w:val="110"/>
          <w:sz w:val="23"/>
        </w:rPr>
        <w:t>again moved to strike the expert's testimony</w:t>
      </w:r>
      <w:r>
        <w:rPr>
          <w:color w:val="030303"/>
          <w:spacing w:val="6"/>
          <w:w w:val="110"/>
          <w:sz w:val="23"/>
        </w:rPr>
        <w:t> </w:t>
      </w:r>
      <w:r>
        <w:rPr>
          <w:color w:val="030303"/>
          <w:w w:val="110"/>
          <w:sz w:val="24"/>
        </w:rPr>
        <w:t>for</w:t>
      </w:r>
      <w:r>
        <w:rPr>
          <w:color w:val="030303"/>
          <w:spacing w:val="-14"/>
          <w:w w:val="110"/>
          <w:sz w:val="24"/>
        </w:rPr>
        <w:t> </w:t>
      </w:r>
      <w:r>
        <w:rPr>
          <w:color w:val="030303"/>
          <w:w w:val="110"/>
          <w:sz w:val="23"/>
        </w:rPr>
        <w:t>failure</w:t>
      </w:r>
      <w:r>
        <w:rPr>
          <w:color w:val="030303"/>
          <w:spacing w:val="-14"/>
          <w:w w:val="110"/>
          <w:sz w:val="23"/>
        </w:rPr>
        <w:t> </w:t>
      </w:r>
      <w:r>
        <w:rPr>
          <w:color w:val="030303"/>
          <w:w w:val="110"/>
          <w:sz w:val="23"/>
        </w:rPr>
        <w:t>to</w:t>
      </w:r>
      <w:r>
        <w:rPr>
          <w:color w:val="030303"/>
          <w:spacing w:val="-4"/>
          <w:w w:val="110"/>
          <w:sz w:val="23"/>
        </w:rPr>
        <w:t> </w:t>
      </w:r>
      <w:r>
        <w:rPr>
          <w:color w:val="030303"/>
          <w:w w:val="110"/>
          <w:sz w:val="23"/>
        </w:rPr>
        <w:t>provide</w:t>
      </w:r>
      <w:r>
        <w:rPr>
          <w:color w:val="030303"/>
          <w:spacing w:val="-5"/>
          <w:w w:val="110"/>
          <w:sz w:val="23"/>
        </w:rPr>
        <w:t> </w:t>
      </w:r>
      <w:r>
        <w:rPr>
          <w:color w:val="030303"/>
          <w:w w:val="110"/>
          <w:sz w:val="23"/>
        </w:rPr>
        <w:t>an</w:t>
      </w:r>
      <w:r>
        <w:rPr>
          <w:color w:val="030303"/>
          <w:spacing w:val="-4"/>
          <w:w w:val="110"/>
          <w:sz w:val="23"/>
        </w:rPr>
        <w:t> </w:t>
      </w:r>
      <w:r>
        <w:rPr>
          <w:color w:val="030303"/>
          <w:w w:val="110"/>
          <w:sz w:val="23"/>
        </w:rPr>
        <w:t>adequate</w:t>
      </w:r>
      <w:r>
        <w:rPr>
          <w:color w:val="030303"/>
          <w:spacing w:val="-10"/>
          <w:w w:val="110"/>
          <w:sz w:val="23"/>
        </w:rPr>
        <w:t> </w:t>
      </w:r>
      <w:r>
        <w:rPr>
          <w:color w:val="030303"/>
          <w:w w:val="110"/>
          <w:sz w:val="23"/>
        </w:rPr>
        <w:t>report,</w:t>
      </w:r>
      <w:r>
        <w:rPr>
          <w:color w:val="030303"/>
          <w:spacing w:val="-7"/>
          <w:w w:val="110"/>
          <w:sz w:val="23"/>
        </w:rPr>
        <w:t> </w:t>
      </w:r>
      <w:r>
        <w:rPr>
          <w:color w:val="030303"/>
          <w:w w:val="110"/>
          <w:sz w:val="23"/>
        </w:rPr>
        <w:t>the</w:t>
      </w:r>
      <w:r>
        <w:rPr>
          <w:color w:val="030303"/>
          <w:spacing w:val="1"/>
          <w:w w:val="110"/>
          <w:sz w:val="23"/>
        </w:rPr>
        <w:t> </w:t>
      </w:r>
      <w:r>
        <w:rPr>
          <w:color w:val="030303"/>
          <w:w w:val="110"/>
          <w:sz w:val="23"/>
        </w:rPr>
        <w:t>prosecution</w:t>
      </w:r>
      <w:r>
        <w:rPr>
          <w:color w:val="030303"/>
          <w:spacing w:val="2"/>
          <w:w w:val="110"/>
          <w:sz w:val="23"/>
        </w:rPr>
        <w:t> </w:t>
      </w:r>
      <w:r>
        <w:rPr>
          <w:color w:val="030303"/>
          <w:w w:val="110"/>
          <w:sz w:val="23"/>
        </w:rPr>
        <w:t>on</w:t>
      </w:r>
      <w:r>
        <w:rPr>
          <w:color w:val="030303"/>
          <w:spacing w:val="-10"/>
          <w:w w:val="110"/>
          <w:sz w:val="23"/>
        </w:rPr>
        <w:t> </w:t>
      </w:r>
      <w:r>
        <w:rPr>
          <w:color w:val="030303"/>
          <w:w w:val="110"/>
          <w:sz w:val="23"/>
        </w:rPr>
        <w:t>June</w:t>
      </w:r>
      <w:r>
        <w:rPr>
          <w:color w:val="030303"/>
          <w:spacing w:val="-16"/>
          <w:w w:val="110"/>
          <w:sz w:val="23"/>
        </w:rPr>
        <w:t> </w:t>
      </w:r>
      <w:r>
        <w:rPr>
          <w:color w:val="030303"/>
          <w:w w:val="110"/>
          <w:sz w:val="26"/>
        </w:rPr>
        <w:t>16</w:t>
      </w:r>
      <w:r>
        <w:rPr>
          <w:color w:val="030303"/>
          <w:w w:val="110"/>
          <w:sz w:val="26"/>
          <w:u w:val="thick" w:color="030303"/>
        </w:rPr>
        <w:t> </w:t>
      </w:r>
      <w:r>
        <w:rPr>
          <w:i/>
          <w:color w:val="030303"/>
          <w:w w:val="110"/>
          <w:sz w:val="24"/>
          <w:u w:val="thick" w:color="030303"/>
        </w:rPr>
        <w:t>contradicted</w:t>
      </w:r>
      <w:r>
        <w:rPr>
          <w:i/>
          <w:color w:val="030303"/>
          <w:spacing w:val="-9"/>
          <w:w w:val="110"/>
          <w:sz w:val="24"/>
          <w:u w:val="thick" w:color="030303"/>
        </w:rPr>
        <w:t> </w:t>
      </w:r>
      <w:r>
        <w:rPr>
          <w:i/>
          <w:color w:val="030303"/>
          <w:w w:val="110"/>
          <w:sz w:val="24"/>
          <w:u w:val="thick" w:color="030303"/>
        </w:rPr>
        <w:t>its</w:t>
      </w:r>
      <w:r>
        <w:rPr>
          <w:i/>
          <w:color w:val="030303"/>
          <w:spacing w:val="-30"/>
          <w:w w:val="110"/>
          <w:sz w:val="24"/>
          <w:u w:val="thick" w:color="030303"/>
        </w:rPr>
        <w:t> </w:t>
      </w:r>
      <w:r>
        <w:rPr>
          <w:i/>
          <w:color w:val="030303"/>
          <w:w w:val="110"/>
          <w:sz w:val="24"/>
          <w:u w:val="thick" w:color="030303"/>
        </w:rPr>
        <w:t>initial</w:t>
      </w:r>
      <w:r>
        <w:rPr>
          <w:i/>
          <w:color w:val="030303"/>
          <w:spacing w:val="-17"/>
          <w:w w:val="110"/>
          <w:sz w:val="24"/>
          <w:u w:val="thick" w:color="030303"/>
        </w:rPr>
        <w:t> </w:t>
      </w:r>
      <w:r>
        <w:rPr>
          <w:i/>
          <w:color w:val="030303"/>
          <w:w w:val="110"/>
          <w:sz w:val="24"/>
          <w:u w:val="thick" w:color="030303"/>
        </w:rPr>
        <w:t>summary</w:t>
      </w:r>
      <w:r>
        <w:rPr>
          <w:i/>
          <w:color w:val="030303"/>
          <w:spacing w:val="-18"/>
          <w:w w:val="110"/>
          <w:sz w:val="24"/>
          <w:u w:val="thick" w:color="030303"/>
        </w:rPr>
        <w:t> </w:t>
      </w:r>
      <w:r>
        <w:rPr>
          <w:i/>
          <w:color w:val="030303"/>
          <w:w w:val="110"/>
          <w:sz w:val="24"/>
          <w:u w:val="thick" w:color="030303"/>
        </w:rPr>
        <w:t>o(the</w:t>
      </w:r>
      <w:r>
        <w:rPr>
          <w:i/>
          <w:color w:val="030303"/>
          <w:spacing w:val="-20"/>
          <w:w w:val="110"/>
          <w:sz w:val="24"/>
          <w:u w:val="thick" w:color="030303"/>
        </w:rPr>
        <w:t> </w:t>
      </w:r>
      <w:r>
        <w:rPr>
          <w:i/>
          <w:color w:val="030303"/>
          <w:w w:val="110"/>
          <w:sz w:val="24"/>
          <w:u w:val="thick" w:color="030303"/>
        </w:rPr>
        <w:t>expert's</w:t>
      </w:r>
      <w:r>
        <w:rPr>
          <w:i/>
          <w:color w:val="030303"/>
          <w:spacing w:val="-14"/>
          <w:w w:val="110"/>
          <w:sz w:val="24"/>
          <w:u w:val="thick" w:color="030303"/>
        </w:rPr>
        <w:t> </w:t>
      </w:r>
      <w:r>
        <w:rPr>
          <w:i/>
          <w:color w:val="030303"/>
          <w:w w:val="110"/>
          <w:sz w:val="24"/>
          <w:u w:val="thick" w:color="030303"/>
        </w:rPr>
        <w:t>testimony.</w:t>
      </w:r>
      <w:r>
        <w:rPr>
          <w:i/>
          <w:color w:val="030303"/>
          <w:spacing w:val="-24"/>
          <w:w w:val="110"/>
          <w:sz w:val="24"/>
        </w:rPr>
        <w:t> </w:t>
      </w:r>
      <w:r>
        <w:rPr>
          <w:color w:val="030303"/>
          <w:w w:val="110"/>
          <w:sz w:val="23"/>
        </w:rPr>
        <w:t>Without</w:t>
      </w:r>
      <w:r>
        <w:rPr>
          <w:color w:val="030303"/>
          <w:spacing w:val="-18"/>
          <w:w w:val="110"/>
          <w:sz w:val="23"/>
        </w:rPr>
        <w:t> </w:t>
      </w:r>
      <w:r>
        <w:rPr>
          <w:color w:val="030303"/>
          <w:w w:val="110"/>
          <w:sz w:val="23"/>
        </w:rPr>
        <w:t>so</w:t>
      </w:r>
      <w:r>
        <w:rPr>
          <w:color w:val="030303"/>
          <w:spacing w:val="-19"/>
          <w:w w:val="110"/>
          <w:sz w:val="23"/>
        </w:rPr>
        <w:t> </w:t>
      </w:r>
      <w:r>
        <w:rPr>
          <w:color w:val="030303"/>
          <w:w w:val="110"/>
          <w:sz w:val="23"/>
        </w:rPr>
        <w:t>much</w:t>
      </w:r>
      <w:r>
        <w:rPr>
          <w:color w:val="030303"/>
          <w:spacing w:val="-26"/>
          <w:w w:val="110"/>
          <w:sz w:val="23"/>
        </w:rPr>
        <w:t> </w:t>
      </w:r>
      <w:r>
        <w:rPr>
          <w:color w:val="030303"/>
          <w:w w:val="110"/>
          <w:sz w:val="23"/>
        </w:rPr>
        <w:t>as</w:t>
      </w:r>
    </w:p>
    <w:p>
      <w:pPr>
        <w:pStyle w:val="BodyText"/>
        <w:spacing w:line="475" w:lineRule="auto"/>
        <w:ind w:left="1900" w:right="901"/>
      </w:pPr>
      <w:r>
        <w:rPr>
          <w:color w:val="030303"/>
          <w:w w:val="110"/>
        </w:rPr>
        <w:t>acknowledging that its summary of the expert's testimony said he would be providing expert rebuttal testimony on the accuser's alleged injuries and their</w:t>
      </w:r>
    </w:p>
    <w:p>
      <w:pPr>
        <w:pStyle w:val="BodyText"/>
        <w:spacing w:line="439" w:lineRule="auto"/>
        <w:ind w:left="1902" w:right="1126" w:hanging="1"/>
        <w:rPr>
          <w:rFonts w:ascii="Arial"/>
          <w:b/>
          <w:sz w:val="21"/>
        </w:rPr>
      </w:pPr>
      <w:r>
        <w:rPr>
          <w:color w:val="030303"/>
          <w:w w:val="110"/>
        </w:rPr>
        <w:t>alleged cause, the prosecution reversed </w:t>
      </w:r>
      <w:r>
        <w:rPr>
          <w:color w:val="030303"/>
          <w:w w:val="110"/>
          <w:sz w:val="24"/>
        </w:rPr>
        <w:t>field </w:t>
      </w:r>
      <w:r>
        <w:rPr>
          <w:color w:val="030303"/>
          <w:w w:val="110"/>
        </w:rPr>
        <w:t>and stated: "The People </w:t>
      </w:r>
      <w:r>
        <w:rPr>
          <w:i/>
          <w:color w:val="030303"/>
          <w:w w:val="110"/>
          <w:sz w:val="24"/>
          <w:u w:val="thick" w:color="030303"/>
        </w:rPr>
        <w:t>did not</w:t>
      </w:r>
      <w:r>
        <w:rPr>
          <w:i/>
          <w:color w:val="030303"/>
          <w:w w:val="110"/>
          <w:sz w:val="24"/>
        </w:rPr>
        <w:t> </w:t>
      </w:r>
      <w:r>
        <w:rPr>
          <w:i/>
          <w:color w:val="030303"/>
          <w:w w:val="110"/>
          <w:sz w:val="24"/>
          <w:u w:val="thick" w:color="030303"/>
        </w:rPr>
        <w:t>endorse</w:t>
      </w:r>
      <w:r>
        <w:rPr>
          <w:i/>
          <w:color w:val="030303"/>
          <w:w w:val="110"/>
          <w:sz w:val="24"/>
        </w:rPr>
        <w:t> </w:t>
      </w:r>
      <w:r>
        <w:rPr>
          <w:color w:val="030303"/>
          <w:w w:val="110"/>
        </w:rPr>
        <w:t>[the expert]" with regard to the accuser's alleged injuries and their alleged cause. </w:t>
      </w:r>
      <w:r>
        <w:rPr>
          <w:color w:val="030303"/>
          <w:w w:val="110"/>
          <w:sz w:val="19"/>
        </w:rPr>
        <w:t>EXHIBIT </w:t>
      </w:r>
      <w:r>
        <w:rPr>
          <w:color w:val="030303"/>
          <w:w w:val="110"/>
        </w:rPr>
        <w:t>D </w:t>
      </w:r>
      <w:r>
        <w:rPr>
          <w:rFonts w:ascii="Arial"/>
          <w:color w:val="030303"/>
          <w:sz w:val="29"/>
        </w:rPr>
        <w:t>iJ </w:t>
      </w:r>
      <w:r>
        <w:rPr>
          <w:rFonts w:ascii="Arial"/>
          <w:b/>
          <w:color w:val="030303"/>
          <w:w w:val="110"/>
          <w:sz w:val="21"/>
        </w:rPr>
        <w:t>1.</w:t>
      </w:r>
    </w:p>
    <w:p>
      <w:pPr>
        <w:pStyle w:val="ListParagraph"/>
        <w:numPr>
          <w:ilvl w:val="1"/>
          <w:numId w:val="2"/>
        </w:numPr>
        <w:tabs>
          <w:tab w:pos="2759" w:val="left" w:leader="none"/>
          <w:tab w:pos="2760" w:val="left" w:leader="none"/>
        </w:tabs>
        <w:spacing w:line="225" w:lineRule="exact" w:before="0" w:after="0"/>
        <w:ind w:left="2759" w:right="0" w:hanging="431"/>
        <w:jc w:val="left"/>
        <w:rPr>
          <w:color w:val="030303"/>
          <w:sz w:val="23"/>
        </w:rPr>
      </w:pPr>
      <w:r>
        <w:rPr>
          <w:b/>
          <w:color w:val="030303"/>
          <w:w w:val="110"/>
          <w:sz w:val="23"/>
        </w:rPr>
        <w:t>Fifth, </w:t>
      </w:r>
      <w:r>
        <w:rPr>
          <w:color w:val="030303"/>
          <w:w w:val="110"/>
          <w:sz w:val="23"/>
        </w:rPr>
        <w:t>on July 15, the prosecution abruptly and tersely de-endorsed</w:t>
      </w:r>
      <w:r>
        <w:rPr>
          <w:color w:val="030303"/>
          <w:spacing w:val="1"/>
          <w:w w:val="110"/>
          <w:sz w:val="23"/>
        </w:rPr>
        <w:t> </w:t>
      </w:r>
      <w:r>
        <w:rPr>
          <w:color w:val="030303"/>
          <w:w w:val="110"/>
          <w:sz w:val="23"/>
        </w:rPr>
        <w:t>the</w:t>
      </w:r>
    </w:p>
    <w:p>
      <w:pPr>
        <w:pStyle w:val="BodyText"/>
        <w:spacing w:before="10"/>
        <w:rPr>
          <w:sz w:val="21"/>
        </w:rPr>
      </w:pPr>
    </w:p>
    <w:p>
      <w:pPr>
        <w:spacing w:before="0"/>
        <w:ind w:left="1910" w:right="0" w:firstLine="0"/>
        <w:jc w:val="left"/>
        <w:rPr>
          <w:sz w:val="23"/>
        </w:rPr>
      </w:pPr>
      <w:r>
        <w:rPr>
          <w:color w:val="030303"/>
          <w:w w:val="110"/>
          <w:sz w:val="23"/>
        </w:rPr>
        <w:t>expert. </w:t>
      </w:r>
      <w:r>
        <w:rPr>
          <w:color w:val="030303"/>
          <w:w w:val="110"/>
          <w:sz w:val="19"/>
        </w:rPr>
        <w:t>EXHIBIT </w:t>
      </w:r>
      <w:r>
        <w:rPr>
          <w:color w:val="030303"/>
          <w:w w:val="110"/>
          <w:sz w:val="23"/>
        </w:rPr>
        <w:t>E.</w:t>
      </w:r>
    </w:p>
    <w:p>
      <w:pPr>
        <w:pStyle w:val="BodyText"/>
        <w:spacing w:before="10"/>
        <w:rPr>
          <w:sz w:val="20"/>
        </w:rPr>
      </w:pPr>
    </w:p>
    <w:p>
      <w:pPr>
        <w:pStyle w:val="ListParagraph"/>
        <w:numPr>
          <w:ilvl w:val="1"/>
          <w:numId w:val="2"/>
        </w:numPr>
        <w:tabs>
          <w:tab w:pos="2758" w:val="left" w:leader="none"/>
          <w:tab w:pos="2759" w:val="left" w:leader="none"/>
        </w:tabs>
        <w:spacing w:line="240" w:lineRule="auto" w:before="1" w:after="0"/>
        <w:ind w:left="2758" w:right="0" w:hanging="425"/>
        <w:jc w:val="left"/>
        <w:rPr>
          <w:color w:val="030303"/>
          <w:sz w:val="22"/>
        </w:rPr>
      </w:pPr>
      <w:r>
        <w:rPr>
          <w:b/>
          <w:color w:val="030303"/>
          <w:w w:val="115"/>
          <w:sz w:val="22"/>
        </w:rPr>
        <w:t>Sixth, </w:t>
      </w:r>
      <w:r>
        <w:rPr>
          <w:color w:val="030303"/>
          <w:w w:val="115"/>
          <w:sz w:val="22"/>
        </w:rPr>
        <w:t>the prosecution refused </w:t>
      </w:r>
      <w:r>
        <w:rPr>
          <w:color w:val="030303"/>
          <w:w w:val="115"/>
          <w:sz w:val="23"/>
        </w:rPr>
        <w:t>to respond to informal requests</w:t>
      </w:r>
      <w:r>
        <w:rPr>
          <w:color w:val="030303"/>
          <w:spacing w:val="-30"/>
          <w:w w:val="115"/>
          <w:sz w:val="23"/>
        </w:rPr>
        <w:t> </w:t>
      </w:r>
      <w:r>
        <w:rPr>
          <w:color w:val="030303"/>
          <w:w w:val="115"/>
          <w:sz w:val="24"/>
        </w:rPr>
        <w:t>by</w:t>
      </w:r>
    </w:p>
    <w:p>
      <w:pPr>
        <w:pStyle w:val="BodyText"/>
        <w:spacing w:before="11"/>
        <w:rPr>
          <w:sz w:val="36"/>
        </w:rPr>
      </w:pPr>
    </w:p>
    <w:p>
      <w:pPr>
        <w:pStyle w:val="BodyText"/>
        <w:ind w:left="291" w:right="124"/>
        <w:jc w:val="center"/>
      </w:pPr>
      <w:r>
        <w:rPr>
          <w:color w:val="030303"/>
          <w:w w:val="110"/>
        </w:rPr>
        <w:t>10</w:t>
      </w:r>
    </w:p>
    <w:p>
      <w:pPr>
        <w:spacing w:after="0"/>
        <w:jc w:val="center"/>
        <w:sectPr>
          <w:headerReference w:type="default" r:id="rId14"/>
          <w:pgSz w:w="12240" w:h="15840"/>
          <w:pgMar w:header="273" w:footer="13" w:top="520" w:bottom="240" w:left="600" w:right="8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4"/>
        </w:rPr>
      </w:pPr>
    </w:p>
    <w:p>
      <w:pPr>
        <w:pStyle w:val="Heading3"/>
        <w:spacing w:before="90"/>
        <w:ind w:left="1930"/>
      </w:pPr>
      <w:r>
        <w:rPr>
          <w:color w:val="030303"/>
          <w:w w:val="105"/>
        </w:rPr>
        <w:t>defense counsel for exculpatory information relating to the expert.</w:t>
      </w:r>
    </w:p>
    <w:p>
      <w:pPr>
        <w:pStyle w:val="BodyText"/>
        <w:spacing w:before="7"/>
      </w:pPr>
    </w:p>
    <w:p>
      <w:pPr>
        <w:pStyle w:val="ListParagraph"/>
        <w:numPr>
          <w:ilvl w:val="1"/>
          <w:numId w:val="2"/>
        </w:numPr>
        <w:tabs>
          <w:tab w:pos="2771" w:val="left" w:leader="none"/>
          <w:tab w:pos="2772" w:val="left" w:leader="none"/>
        </w:tabs>
        <w:spacing w:line="240" w:lineRule="auto" w:before="0" w:after="0"/>
        <w:ind w:left="2772" w:right="0" w:hanging="423"/>
        <w:jc w:val="left"/>
        <w:rPr>
          <w:color w:val="030303"/>
          <w:sz w:val="24"/>
        </w:rPr>
      </w:pPr>
      <w:r>
        <w:rPr>
          <w:b/>
          <w:color w:val="030303"/>
          <w:w w:val="105"/>
          <w:sz w:val="24"/>
        </w:rPr>
        <w:t>Seventh, </w:t>
      </w:r>
      <w:r>
        <w:rPr>
          <w:color w:val="030303"/>
          <w:w w:val="105"/>
          <w:sz w:val="24"/>
        </w:rPr>
        <w:t>after the defense formally moved for exculpatory</w:t>
      </w:r>
      <w:r>
        <w:rPr>
          <w:color w:val="030303"/>
          <w:spacing w:val="7"/>
          <w:w w:val="105"/>
          <w:sz w:val="24"/>
        </w:rPr>
        <w:t> </w:t>
      </w:r>
      <w:r>
        <w:rPr>
          <w:color w:val="030303"/>
          <w:w w:val="105"/>
          <w:sz w:val="24"/>
        </w:rPr>
        <w:t>information</w:t>
      </w:r>
    </w:p>
    <w:p>
      <w:pPr>
        <w:pStyle w:val="BodyText"/>
        <w:spacing w:before="5"/>
        <w:rPr>
          <w:sz w:val="22"/>
        </w:rPr>
      </w:pPr>
    </w:p>
    <w:p>
      <w:pPr>
        <w:spacing w:line="410" w:lineRule="auto" w:before="0"/>
        <w:ind w:left="1940" w:right="901" w:firstLine="5"/>
        <w:jc w:val="left"/>
        <w:rPr>
          <w:sz w:val="24"/>
        </w:rPr>
      </w:pPr>
      <w:r>
        <w:rPr>
          <w:color w:val="030303"/>
          <w:w w:val="105"/>
          <w:sz w:val="24"/>
        </w:rPr>
        <w:t>relating to the expert, the prosecution stated in </w:t>
      </w:r>
      <w:r>
        <w:rPr>
          <w:color w:val="030303"/>
          <w:w w:val="105"/>
          <w:sz w:val="23"/>
        </w:rPr>
        <w:t>its </w:t>
      </w:r>
      <w:r>
        <w:rPr>
          <w:color w:val="030303"/>
          <w:w w:val="105"/>
          <w:sz w:val="24"/>
        </w:rPr>
        <w:t>response that it had no such information. </w:t>
      </w:r>
      <w:r>
        <w:rPr>
          <w:color w:val="030303"/>
          <w:w w:val="105"/>
          <w:sz w:val="20"/>
        </w:rPr>
        <w:t>EXHIBIT </w:t>
      </w:r>
      <w:r>
        <w:rPr>
          <w:color w:val="030303"/>
          <w:w w:val="105"/>
          <w:sz w:val="24"/>
        </w:rPr>
        <w:t>I </w:t>
      </w:r>
      <w:r>
        <w:rPr>
          <w:color w:val="030303"/>
          <w:w w:val="105"/>
          <w:sz w:val="30"/>
        </w:rPr>
        <w:t>13. </w:t>
      </w:r>
      <w:r>
        <w:rPr>
          <w:color w:val="030303"/>
          <w:w w:val="105"/>
          <w:sz w:val="24"/>
        </w:rPr>
        <w:t>The prosecution repeated this statement</w:t>
      </w:r>
    </w:p>
    <w:p>
      <w:pPr>
        <w:spacing w:line="271" w:lineRule="exact" w:before="0"/>
        <w:ind w:left="1940" w:right="0" w:firstLine="0"/>
        <w:jc w:val="left"/>
        <w:rPr>
          <w:sz w:val="24"/>
        </w:rPr>
      </w:pPr>
      <w:r>
        <w:rPr>
          <w:color w:val="030303"/>
          <w:w w:val="105"/>
          <w:sz w:val="24"/>
        </w:rPr>
        <w:t>twice-once in open Court on August 16 and again </w:t>
      </w:r>
      <w:r>
        <w:rPr>
          <w:rFonts w:ascii="Arial"/>
          <w:color w:val="030303"/>
          <w:w w:val="105"/>
          <w:sz w:val="23"/>
        </w:rPr>
        <w:t>in </w:t>
      </w:r>
      <w:r>
        <w:rPr>
          <w:color w:val="030303"/>
          <w:w w:val="105"/>
          <w:sz w:val="24"/>
        </w:rPr>
        <w:t>its pleading filed August</w:t>
      </w:r>
    </w:p>
    <w:p>
      <w:pPr>
        <w:spacing w:before="150"/>
        <w:ind w:left="1954" w:right="0" w:firstLine="0"/>
        <w:jc w:val="left"/>
        <w:rPr>
          <w:rFonts w:ascii="Arial"/>
          <w:sz w:val="21"/>
        </w:rPr>
      </w:pPr>
      <w:r>
        <w:rPr>
          <w:rFonts w:ascii="Arial"/>
          <w:color w:val="030303"/>
          <w:sz w:val="21"/>
        </w:rPr>
        <w:t>17 (EXHIBIT J </w:t>
      </w:r>
      <w:r>
        <w:rPr>
          <w:color w:val="030303"/>
          <w:w w:val="90"/>
          <w:sz w:val="35"/>
        </w:rPr>
        <w:t>,1 </w:t>
      </w:r>
      <w:r>
        <w:rPr>
          <w:rFonts w:ascii="Arial"/>
          <w:color w:val="030303"/>
          <w:w w:val="90"/>
          <w:sz w:val="21"/>
        </w:rPr>
        <w:t>1).</w:t>
      </w:r>
    </w:p>
    <w:p>
      <w:pPr>
        <w:pStyle w:val="ListParagraph"/>
        <w:numPr>
          <w:ilvl w:val="1"/>
          <w:numId w:val="2"/>
        </w:numPr>
        <w:tabs>
          <w:tab w:pos="2774" w:val="left" w:leader="none"/>
          <w:tab w:pos="2775" w:val="left" w:leader="none"/>
        </w:tabs>
        <w:spacing w:line="460" w:lineRule="auto" w:before="238" w:after="0"/>
        <w:ind w:left="1943" w:right="835" w:firstLine="411"/>
        <w:jc w:val="left"/>
        <w:rPr>
          <w:color w:val="030303"/>
          <w:sz w:val="24"/>
        </w:rPr>
      </w:pPr>
      <w:r>
        <w:rPr>
          <w:b/>
          <w:color w:val="030303"/>
          <w:w w:val="105"/>
          <w:sz w:val="24"/>
        </w:rPr>
        <w:t>Eighth, </w:t>
      </w:r>
      <w:r>
        <w:rPr>
          <w:rFonts w:ascii="Arial"/>
          <w:color w:val="030303"/>
          <w:w w:val="105"/>
          <w:sz w:val="23"/>
        </w:rPr>
        <w:t>in </w:t>
      </w:r>
      <w:r>
        <w:rPr>
          <w:color w:val="030303"/>
          <w:w w:val="105"/>
          <w:sz w:val="24"/>
        </w:rPr>
        <w:t>both its </w:t>
      </w:r>
      <w:r>
        <w:rPr>
          <w:i/>
          <w:color w:val="030303"/>
          <w:w w:val="105"/>
          <w:sz w:val="23"/>
        </w:rPr>
        <w:t>Response to Motion for Discovery </w:t>
      </w:r>
      <w:r>
        <w:rPr>
          <w:color w:val="030303"/>
          <w:w w:val="105"/>
          <w:sz w:val="20"/>
        </w:rPr>
        <w:t>(EXHIBIT </w:t>
      </w:r>
      <w:r>
        <w:rPr>
          <w:color w:val="030303"/>
          <w:w w:val="105"/>
          <w:sz w:val="24"/>
        </w:rPr>
        <w:t>I) and </w:t>
      </w:r>
      <w:r>
        <w:rPr>
          <w:i/>
          <w:color w:val="030303"/>
          <w:w w:val="105"/>
          <w:sz w:val="23"/>
        </w:rPr>
        <w:t>Response to Court Order </w:t>
      </w:r>
      <w:r>
        <w:rPr>
          <w:rFonts w:ascii="Arial"/>
          <w:color w:val="030303"/>
          <w:w w:val="105"/>
          <w:sz w:val="21"/>
        </w:rPr>
        <w:t>(EXHIBIT </w:t>
      </w:r>
      <w:r>
        <w:rPr>
          <w:color w:val="030303"/>
          <w:w w:val="105"/>
          <w:sz w:val="23"/>
        </w:rPr>
        <w:t>J), </w:t>
      </w:r>
      <w:r>
        <w:rPr>
          <w:color w:val="030303"/>
          <w:w w:val="105"/>
          <w:sz w:val="24"/>
        </w:rPr>
        <w:t>the prosecution affirmatively advised the Court and the defense that the decision to abruptly de-endorse the expert had to do with strategy and had nothing to do with any exculpatory information</w:t>
      </w:r>
      <w:r>
        <w:rPr>
          <w:color w:val="030303"/>
          <w:spacing w:val="-12"/>
          <w:w w:val="105"/>
          <w:sz w:val="24"/>
        </w:rPr>
        <w:t> </w:t>
      </w:r>
      <w:r>
        <w:rPr>
          <w:color w:val="030303"/>
          <w:w w:val="105"/>
          <w:sz w:val="24"/>
        </w:rPr>
        <w:t>the</w:t>
      </w:r>
    </w:p>
    <w:p>
      <w:pPr>
        <w:spacing w:line="303" w:lineRule="exact" w:before="0"/>
        <w:ind w:left="1939" w:right="0" w:firstLine="0"/>
        <w:jc w:val="left"/>
        <w:rPr>
          <w:sz w:val="24"/>
        </w:rPr>
      </w:pPr>
      <w:r>
        <w:rPr>
          <w:color w:val="030303"/>
          <w:sz w:val="24"/>
        </w:rPr>
        <w:t>expert had or might provide </w:t>
      </w:r>
      <w:r>
        <w:rPr>
          <w:color w:val="030303"/>
          <w:sz w:val="25"/>
        </w:rPr>
        <w:t>in </w:t>
      </w:r>
      <w:r>
        <w:rPr>
          <w:color w:val="030303"/>
          <w:sz w:val="24"/>
        </w:rPr>
        <w:t>trial testimony. </w:t>
      </w:r>
      <w:r>
        <w:rPr>
          <w:i/>
          <w:color w:val="030303"/>
          <w:sz w:val="23"/>
        </w:rPr>
        <w:t>See </w:t>
      </w:r>
      <w:r>
        <w:rPr>
          <w:color w:val="030303"/>
          <w:sz w:val="20"/>
        </w:rPr>
        <w:t>EXHIBIT </w:t>
      </w:r>
      <w:r>
        <w:rPr>
          <w:color w:val="030303"/>
          <w:sz w:val="24"/>
        </w:rPr>
        <w:t>I </w:t>
      </w:r>
      <w:r>
        <w:rPr>
          <w:rFonts w:ascii="Arial"/>
          <w:color w:val="030303"/>
          <w:sz w:val="31"/>
        </w:rPr>
        <w:t>,r </w:t>
      </w:r>
      <w:r>
        <w:rPr>
          <w:color w:val="030303"/>
          <w:sz w:val="24"/>
        </w:rPr>
        <w:t>4; </w:t>
      </w:r>
      <w:r>
        <w:rPr>
          <w:color w:val="030303"/>
          <w:sz w:val="20"/>
        </w:rPr>
        <w:t>EXHIBIT </w:t>
      </w:r>
      <w:r>
        <w:rPr>
          <w:rFonts w:ascii="Arial"/>
          <w:color w:val="030303"/>
          <w:spacing w:val="3"/>
          <w:sz w:val="23"/>
        </w:rPr>
        <w:t>J</w:t>
      </w:r>
      <w:r>
        <w:rPr>
          <w:rFonts w:ascii="Arial"/>
          <w:color w:val="030303"/>
          <w:spacing w:val="3"/>
          <w:sz w:val="33"/>
        </w:rPr>
        <w:t>,r</w:t>
      </w:r>
      <w:r>
        <w:rPr>
          <w:rFonts w:ascii="Arial"/>
          <w:color w:val="030303"/>
          <w:spacing w:val="-68"/>
          <w:sz w:val="33"/>
        </w:rPr>
        <w:t> </w:t>
      </w:r>
      <w:r>
        <w:rPr>
          <w:color w:val="030303"/>
          <w:sz w:val="24"/>
        </w:rPr>
        <w:t>3.</w:t>
      </w:r>
    </w:p>
    <w:p>
      <w:pPr>
        <w:pStyle w:val="Heading3"/>
        <w:numPr>
          <w:ilvl w:val="0"/>
          <w:numId w:val="2"/>
        </w:numPr>
        <w:tabs>
          <w:tab w:pos="2350" w:val="left" w:leader="none"/>
        </w:tabs>
        <w:spacing w:line="446" w:lineRule="auto" w:before="235" w:after="0"/>
        <w:ind w:left="972" w:right="867" w:firstLine="961"/>
        <w:jc w:val="left"/>
        <w:rPr>
          <w:color w:val="030303"/>
        </w:rPr>
      </w:pPr>
      <w:r>
        <w:rPr>
          <w:color w:val="030303"/>
          <w:w w:val="105"/>
        </w:rPr>
        <w:t>The expert's candid remarks to defense counsel on August 27 compellingly explain why the</w:t>
      </w:r>
      <w:r>
        <w:rPr>
          <w:color w:val="030303"/>
          <w:spacing w:val="2"/>
          <w:w w:val="105"/>
        </w:rPr>
        <w:t> </w:t>
      </w:r>
      <w:r>
        <w:rPr>
          <w:color w:val="030303"/>
          <w:w w:val="105"/>
        </w:rPr>
        <w:t>prosecution:</w:t>
      </w:r>
    </w:p>
    <w:p>
      <w:pPr>
        <w:pStyle w:val="ListParagraph"/>
        <w:numPr>
          <w:ilvl w:val="1"/>
          <w:numId w:val="5"/>
        </w:numPr>
        <w:tabs>
          <w:tab w:pos="2357" w:val="left" w:leader="none"/>
          <w:tab w:pos="2358" w:val="left" w:leader="none"/>
        </w:tabs>
        <w:spacing w:line="230" w:lineRule="auto" w:before="40" w:after="0"/>
        <w:ind w:left="2353" w:right="1706" w:hanging="409"/>
        <w:jc w:val="left"/>
        <w:rPr>
          <w:sz w:val="24"/>
        </w:rPr>
      </w:pPr>
      <w:r>
        <w:rPr>
          <w:color w:val="030303"/>
          <w:w w:val="105"/>
          <w:sz w:val="24"/>
        </w:rPr>
        <w:t>first endorsed, and then de-endorsed the expert, as an expert on the accuser's alleged injuries and their alleged</w:t>
      </w:r>
      <w:r>
        <w:rPr>
          <w:color w:val="030303"/>
          <w:spacing w:val="23"/>
          <w:w w:val="105"/>
          <w:sz w:val="24"/>
        </w:rPr>
        <w:t> </w:t>
      </w:r>
      <w:r>
        <w:rPr>
          <w:color w:val="030303"/>
          <w:w w:val="105"/>
          <w:sz w:val="24"/>
        </w:rPr>
        <w:t>cause;</w:t>
      </w:r>
    </w:p>
    <w:p>
      <w:pPr>
        <w:pStyle w:val="BodyText"/>
        <w:spacing w:before="9"/>
        <w:rPr>
          <w:sz w:val="28"/>
        </w:rPr>
      </w:pPr>
    </w:p>
    <w:p>
      <w:pPr>
        <w:pStyle w:val="ListParagraph"/>
        <w:numPr>
          <w:ilvl w:val="1"/>
          <w:numId w:val="5"/>
        </w:numPr>
        <w:tabs>
          <w:tab w:pos="2349" w:val="left" w:leader="none"/>
          <w:tab w:pos="2350" w:val="left" w:leader="none"/>
        </w:tabs>
        <w:spacing w:line="177" w:lineRule="auto" w:before="0" w:after="0"/>
        <w:ind w:left="2349" w:right="1056" w:hanging="415"/>
        <w:jc w:val="left"/>
        <w:rPr>
          <w:sz w:val="24"/>
        </w:rPr>
      </w:pPr>
      <w:r>
        <w:rPr>
          <w:color w:val="030303"/>
          <w:sz w:val="24"/>
        </w:rPr>
        <w:t>then bizarrely claimed that to the Court that it had never endorsed  him on the subjects of the alleged injuries, </w:t>
      </w:r>
      <w:r>
        <w:rPr>
          <w:rFonts w:ascii="Arial" w:hAnsi="Arial"/>
          <w:color w:val="030303"/>
          <w:sz w:val="21"/>
        </w:rPr>
        <w:t>EXHIBIT </w:t>
      </w:r>
      <w:r>
        <w:rPr>
          <w:color w:val="030303"/>
          <w:sz w:val="24"/>
        </w:rPr>
        <w:t>D </w:t>
      </w:r>
      <w:r>
        <w:rPr>
          <w:rFonts w:ascii="Arial" w:hAnsi="Arial"/>
          <w:color w:val="030303"/>
          <w:sz w:val="31"/>
        </w:rPr>
        <w:t>,r </w:t>
      </w:r>
      <w:r>
        <w:rPr>
          <w:color w:val="030303"/>
          <w:sz w:val="24"/>
        </w:rPr>
        <w:t>1;</w:t>
      </w:r>
      <w:r>
        <w:rPr>
          <w:color w:val="030303"/>
          <w:spacing w:val="56"/>
          <w:sz w:val="24"/>
        </w:rPr>
        <w:t> </w:t>
      </w:r>
      <w:r>
        <w:rPr>
          <w:color w:val="030303"/>
          <w:sz w:val="24"/>
        </w:rPr>
        <w:t>and</w:t>
      </w:r>
    </w:p>
    <w:p>
      <w:pPr>
        <w:pStyle w:val="ListParagraph"/>
        <w:numPr>
          <w:ilvl w:val="1"/>
          <w:numId w:val="5"/>
        </w:numPr>
        <w:tabs>
          <w:tab w:pos="2352" w:val="left" w:leader="none"/>
          <w:tab w:pos="2353" w:val="left" w:leader="none"/>
        </w:tabs>
        <w:spacing w:line="240" w:lineRule="auto" w:before="252" w:after="0"/>
        <w:ind w:left="2352" w:right="0" w:hanging="418"/>
        <w:jc w:val="left"/>
        <w:rPr>
          <w:sz w:val="24"/>
        </w:rPr>
      </w:pPr>
      <w:r>
        <w:rPr>
          <w:color w:val="030303"/>
          <w:w w:val="105"/>
          <w:sz w:val="24"/>
        </w:rPr>
        <w:t>finally abruptly de-endorsed him altogether as a rebuttal</w:t>
      </w:r>
      <w:r>
        <w:rPr>
          <w:color w:val="030303"/>
          <w:spacing w:val="28"/>
          <w:w w:val="105"/>
          <w:sz w:val="24"/>
        </w:rPr>
        <w:t> </w:t>
      </w:r>
      <w:r>
        <w:rPr>
          <w:color w:val="030303"/>
          <w:w w:val="105"/>
          <w:sz w:val="24"/>
        </w:rPr>
        <w:t>expert.</w:t>
      </w:r>
    </w:p>
    <w:p>
      <w:pPr>
        <w:pStyle w:val="BodyText"/>
        <w:spacing w:before="7"/>
        <w:rPr>
          <w:sz w:val="21"/>
        </w:rPr>
      </w:pPr>
    </w:p>
    <w:p>
      <w:pPr>
        <w:pStyle w:val="ListParagraph"/>
        <w:numPr>
          <w:ilvl w:val="0"/>
          <w:numId w:val="2"/>
        </w:numPr>
        <w:tabs>
          <w:tab w:pos="2353" w:val="left" w:leader="none"/>
        </w:tabs>
        <w:spacing w:line="240" w:lineRule="auto" w:before="0" w:after="0"/>
        <w:ind w:left="2352" w:right="0" w:hanging="414"/>
        <w:jc w:val="left"/>
        <w:rPr>
          <w:color w:val="030303"/>
          <w:sz w:val="24"/>
        </w:rPr>
      </w:pPr>
      <w:r>
        <w:rPr>
          <w:color w:val="030303"/>
          <w:w w:val="105"/>
          <w:sz w:val="24"/>
        </w:rPr>
        <w:t>Because this is a case that centers on the credibility of</w:t>
      </w:r>
      <w:r>
        <w:rPr>
          <w:color w:val="030303"/>
          <w:spacing w:val="-13"/>
          <w:w w:val="105"/>
          <w:sz w:val="24"/>
        </w:rPr>
        <w:t> </w:t>
      </w:r>
      <w:r>
        <w:rPr>
          <w:color w:val="030303"/>
          <w:w w:val="105"/>
          <w:sz w:val="24"/>
        </w:rPr>
        <w:t>two</w:t>
      </w:r>
    </w:p>
    <w:p>
      <w:pPr>
        <w:pStyle w:val="BodyText"/>
        <w:spacing w:before="11"/>
        <w:rPr>
          <w:sz w:val="21"/>
        </w:rPr>
      </w:pPr>
    </w:p>
    <w:p>
      <w:pPr>
        <w:spacing w:line="458" w:lineRule="auto" w:before="0"/>
        <w:ind w:left="966" w:right="1438" w:firstLine="8"/>
        <w:jc w:val="both"/>
        <w:rPr>
          <w:sz w:val="23"/>
        </w:rPr>
      </w:pPr>
      <w:r>
        <w:rPr>
          <w:color w:val="030303"/>
          <w:w w:val="110"/>
          <w:sz w:val="24"/>
        </w:rPr>
        <w:t>witnesses-accuser</w:t>
      </w:r>
      <w:r>
        <w:rPr>
          <w:color w:val="030303"/>
          <w:spacing w:val="-21"/>
          <w:w w:val="110"/>
          <w:sz w:val="24"/>
        </w:rPr>
        <w:t> </w:t>
      </w:r>
      <w:r>
        <w:rPr>
          <w:color w:val="030303"/>
          <w:w w:val="110"/>
          <w:sz w:val="24"/>
        </w:rPr>
        <w:t>and</w:t>
      </w:r>
      <w:r>
        <w:rPr>
          <w:color w:val="030303"/>
          <w:spacing w:val="-5"/>
          <w:w w:val="110"/>
          <w:sz w:val="24"/>
        </w:rPr>
        <w:t> </w:t>
      </w:r>
      <w:r>
        <w:rPr>
          <w:color w:val="030303"/>
          <w:w w:val="110"/>
          <w:sz w:val="24"/>
        </w:rPr>
        <w:t>accused-the</w:t>
      </w:r>
      <w:r>
        <w:rPr>
          <w:color w:val="030303"/>
          <w:spacing w:val="-4"/>
          <w:w w:val="110"/>
          <w:sz w:val="24"/>
        </w:rPr>
        <w:t> </w:t>
      </w:r>
      <w:r>
        <w:rPr>
          <w:color w:val="030303"/>
          <w:w w:val="110"/>
          <w:sz w:val="24"/>
        </w:rPr>
        <w:t>corroborative</w:t>
      </w:r>
      <w:r>
        <w:rPr>
          <w:color w:val="030303"/>
          <w:spacing w:val="5"/>
          <w:w w:val="110"/>
          <w:sz w:val="24"/>
        </w:rPr>
        <w:t> </w:t>
      </w:r>
      <w:r>
        <w:rPr>
          <w:color w:val="030303"/>
          <w:w w:val="110"/>
          <w:sz w:val="24"/>
        </w:rPr>
        <w:t>or</w:t>
      </w:r>
      <w:r>
        <w:rPr>
          <w:color w:val="030303"/>
          <w:spacing w:val="-12"/>
          <w:w w:val="110"/>
          <w:sz w:val="24"/>
        </w:rPr>
        <w:t> </w:t>
      </w:r>
      <w:r>
        <w:rPr>
          <w:color w:val="030303"/>
          <w:w w:val="110"/>
          <w:sz w:val="24"/>
        </w:rPr>
        <w:t>damaging</w:t>
      </w:r>
      <w:r>
        <w:rPr>
          <w:color w:val="030303"/>
          <w:spacing w:val="-3"/>
          <w:w w:val="110"/>
          <w:sz w:val="24"/>
        </w:rPr>
        <w:t> </w:t>
      </w:r>
      <w:r>
        <w:rPr>
          <w:color w:val="030303"/>
          <w:w w:val="110"/>
          <w:sz w:val="24"/>
        </w:rPr>
        <w:t>effect</w:t>
      </w:r>
      <w:r>
        <w:rPr>
          <w:color w:val="030303"/>
          <w:spacing w:val="-6"/>
          <w:w w:val="110"/>
          <w:sz w:val="24"/>
        </w:rPr>
        <w:t> </w:t>
      </w:r>
      <w:r>
        <w:rPr>
          <w:color w:val="030303"/>
          <w:w w:val="110"/>
          <w:sz w:val="24"/>
        </w:rPr>
        <w:t>of</w:t>
      </w:r>
      <w:r>
        <w:rPr>
          <w:color w:val="030303"/>
          <w:spacing w:val="-17"/>
          <w:w w:val="110"/>
          <w:sz w:val="24"/>
        </w:rPr>
        <w:t> </w:t>
      </w:r>
      <w:r>
        <w:rPr>
          <w:color w:val="030303"/>
          <w:w w:val="110"/>
          <w:sz w:val="24"/>
        </w:rPr>
        <w:t>physical evidence</w:t>
      </w:r>
      <w:r>
        <w:rPr>
          <w:color w:val="030303"/>
          <w:spacing w:val="-36"/>
          <w:w w:val="110"/>
          <w:sz w:val="24"/>
        </w:rPr>
        <w:t> </w:t>
      </w:r>
      <w:r>
        <w:rPr>
          <w:color w:val="030303"/>
          <w:w w:val="110"/>
          <w:sz w:val="24"/>
        </w:rPr>
        <w:t>on</w:t>
      </w:r>
      <w:r>
        <w:rPr>
          <w:color w:val="030303"/>
          <w:spacing w:val="-40"/>
          <w:w w:val="110"/>
          <w:sz w:val="24"/>
        </w:rPr>
        <w:t> </w:t>
      </w:r>
      <w:r>
        <w:rPr>
          <w:color w:val="030303"/>
          <w:w w:val="110"/>
          <w:sz w:val="24"/>
        </w:rPr>
        <w:t>credibility</w:t>
      </w:r>
      <w:r>
        <w:rPr>
          <w:color w:val="030303"/>
          <w:spacing w:val="-32"/>
          <w:w w:val="110"/>
          <w:sz w:val="24"/>
        </w:rPr>
        <w:t> </w:t>
      </w:r>
      <w:r>
        <w:rPr>
          <w:color w:val="030303"/>
          <w:w w:val="110"/>
          <w:sz w:val="24"/>
        </w:rPr>
        <w:t>could</w:t>
      </w:r>
      <w:r>
        <w:rPr>
          <w:color w:val="030303"/>
          <w:spacing w:val="-33"/>
          <w:w w:val="110"/>
          <w:sz w:val="24"/>
        </w:rPr>
        <w:t> </w:t>
      </w:r>
      <w:r>
        <w:rPr>
          <w:color w:val="030303"/>
          <w:w w:val="110"/>
          <w:sz w:val="24"/>
        </w:rPr>
        <w:t>be</w:t>
      </w:r>
      <w:r>
        <w:rPr>
          <w:color w:val="030303"/>
          <w:spacing w:val="-44"/>
          <w:w w:val="110"/>
          <w:sz w:val="24"/>
        </w:rPr>
        <w:t> </w:t>
      </w:r>
      <w:r>
        <w:rPr>
          <w:color w:val="030303"/>
          <w:w w:val="110"/>
          <w:sz w:val="24"/>
        </w:rPr>
        <w:t>"the</w:t>
      </w:r>
      <w:r>
        <w:rPr>
          <w:color w:val="030303"/>
          <w:spacing w:val="-42"/>
          <w:w w:val="110"/>
          <w:sz w:val="24"/>
        </w:rPr>
        <w:t> </w:t>
      </w:r>
      <w:r>
        <w:rPr>
          <w:color w:val="030303"/>
          <w:w w:val="110"/>
          <w:sz w:val="24"/>
        </w:rPr>
        <w:t>difference</w:t>
      </w:r>
      <w:r>
        <w:rPr>
          <w:color w:val="030303"/>
          <w:spacing w:val="-34"/>
          <w:w w:val="110"/>
          <w:sz w:val="24"/>
        </w:rPr>
        <w:t> </w:t>
      </w:r>
      <w:r>
        <w:rPr>
          <w:color w:val="030303"/>
          <w:w w:val="110"/>
          <w:sz w:val="24"/>
        </w:rPr>
        <w:t>between</w:t>
      </w:r>
      <w:r>
        <w:rPr>
          <w:color w:val="030303"/>
          <w:spacing w:val="-38"/>
          <w:w w:val="110"/>
          <w:sz w:val="24"/>
        </w:rPr>
        <w:t> </w:t>
      </w:r>
      <w:r>
        <w:rPr>
          <w:color w:val="030303"/>
          <w:w w:val="110"/>
          <w:sz w:val="24"/>
        </w:rPr>
        <w:t>conviction</w:t>
      </w:r>
      <w:r>
        <w:rPr>
          <w:color w:val="030303"/>
          <w:spacing w:val="-32"/>
          <w:w w:val="110"/>
          <w:sz w:val="24"/>
        </w:rPr>
        <w:t> </w:t>
      </w:r>
      <w:r>
        <w:rPr>
          <w:color w:val="030303"/>
          <w:w w:val="110"/>
          <w:sz w:val="24"/>
        </w:rPr>
        <w:t>and</w:t>
      </w:r>
      <w:r>
        <w:rPr>
          <w:color w:val="030303"/>
          <w:spacing w:val="-43"/>
          <w:w w:val="110"/>
          <w:sz w:val="24"/>
        </w:rPr>
        <w:t> </w:t>
      </w:r>
      <w:r>
        <w:rPr>
          <w:color w:val="030303"/>
          <w:w w:val="110"/>
          <w:sz w:val="24"/>
        </w:rPr>
        <w:t>acquittal," </w:t>
      </w:r>
      <w:r>
        <w:rPr>
          <w:i/>
          <w:color w:val="030303"/>
          <w:w w:val="110"/>
          <w:sz w:val="23"/>
        </w:rPr>
        <w:t>United States v. Bagley, </w:t>
      </w:r>
      <w:r>
        <w:rPr>
          <w:color w:val="030303"/>
          <w:w w:val="110"/>
          <w:sz w:val="23"/>
        </w:rPr>
        <w:t>473 U.S. 667,676</w:t>
      </w:r>
      <w:r>
        <w:rPr>
          <w:color w:val="030303"/>
          <w:spacing w:val="-14"/>
          <w:w w:val="110"/>
          <w:sz w:val="23"/>
        </w:rPr>
        <w:t> </w:t>
      </w:r>
      <w:r>
        <w:rPr>
          <w:color w:val="030303"/>
          <w:w w:val="110"/>
          <w:sz w:val="23"/>
        </w:rPr>
        <w:t>(1985).</w:t>
      </w:r>
    </w:p>
    <w:p>
      <w:pPr>
        <w:pStyle w:val="Heading3"/>
        <w:numPr>
          <w:ilvl w:val="0"/>
          <w:numId w:val="2"/>
        </w:numPr>
        <w:tabs>
          <w:tab w:pos="2350" w:val="left" w:leader="none"/>
        </w:tabs>
        <w:spacing w:line="451" w:lineRule="auto" w:before="3" w:after="0"/>
        <w:ind w:left="977" w:right="846" w:firstLine="962"/>
        <w:jc w:val="left"/>
        <w:rPr>
          <w:color w:val="030303"/>
          <w:sz w:val="22"/>
        </w:rPr>
      </w:pPr>
      <w:r>
        <w:rPr>
          <w:color w:val="030303"/>
          <w:w w:val="115"/>
        </w:rPr>
        <w:t>There</w:t>
      </w:r>
      <w:r>
        <w:rPr>
          <w:color w:val="030303"/>
          <w:spacing w:val="-37"/>
          <w:w w:val="115"/>
        </w:rPr>
        <w:t> </w:t>
      </w:r>
      <w:r>
        <w:rPr>
          <w:color w:val="030303"/>
          <w:w w:val="115"/>
        </w:rPr>
        <w:t>is</w:t>
      </w:r>
      <w:r>
        <w:rPr>
          <w:color w:val="030303"/>
          <w:spacing w:val="-44"/>
          <w:w w:val="115"/>
        </w:rPr>
        <w:t> </w:t>
      </w:r>
      <w:r>
        <w:rPr>
          <w:color w:val="030303"/>
          <w:w w:val="115"/>
        </w:rPr>
        <w:t>no</w:t>
      </w:r>
      <w:r>
        <w:rPr>
          <w:color w:val="030303"/>
          <w:spacing w:val="-44"/>
          <w:w w:val="115"/>
        </w:rPr>
        <w:t> </w:t>
      </w:r>
      <w:r>
        <w:rPr>
          <w:color w:val="030303"/>
          <w:w w:val="115"/>
        </w:rPr>
        <w:t>question</w:t>
      </w:r>
      <w:r>
        <w:rPr>
          <w:color w:val="030303"/>
          <w:spacing w:val="-33"/>
          <w:w w:val="115"/>
        </w:rPr>
        <w:t> </w:t>
      </w:r>
      <w:r>
        <w:rPr>
          <w:color w:val="030303"/>
          <w:w w:val="115"/>
        </w:rPr>
        <w:t>the</w:t>
      </w:r>
      <w:r>
        <w:rPr>
          <w:color w:val="030303"/>
          <w:spacing w:val="-41"/>
          <w:w w:val="115"/>
        </w:rPr>
        <w:t> </w:t>
      </w:r>
      <w:r>
        <w:rPr>
          <w:color w:val="030303"/>
          <w:w w:val="115"/>
        </w:rPr>
        <w:t>now</w:t>
      </w:r>
      <w:r>
        <w:rPr>
          <w:color w:val="030303"/>
          <w:spacing w:val="-41"/>
          <w:w w:val="115"/>
        </w:rPr>
        <w:t> </w:t>
      </w:r>
      <w:r>
        <w:rPr>
          <w:color w:val="030303"/>
          <w:w w:val="115"/>
        </w:rPr>
        <w:t>de-endorsed</w:t>
      </w:r>
      <w:r>
        <w:rPr>
          <w:color w:val="030303"/>
          <w:spacing w:val="-36"/>
          <w:w w:val="115"/>
        </w:rPr>
        <w:t> </w:t>
      </w:r>
      <w:r>
        <w:rPr>
          <w:color w:val="030303"/>
          <w:w w:val="115"/>
        </w:rPr>
        <w:t>provided</w:t>
      </w:r>
      <w:r>
        <w:rPr>
          <w:color w:val="030303"/>
          <w:spacing w:val="-33"/>
          <w:w w:val="115"/>
        </w:rPr>
        <w:t> </w:t>
      </w:r>
      <w:r>
        <w:rPr>
          <w:color w:val="030303"/>
          <w:w w:val="115"/>
        </w:rPr>
        <w:t>information</w:t>
      </w:r>
      <w:r>
        <w:rPr>
          <w:color w:val="030303"/>
          <w:spacing w:val="-34"/>
          <w:w w:val="115"/>
        </w:rPr>
        <w:t> </w:t>
      </w:r>
      <w:r>
        <w:rPr>
          <w:color w:val="030303"/>
          <w:w w:val="115"/>
        </w:rPr>
        <w:t>to</w:t>
      </w:r>
      <w:r>
        <w:rPr>
          <w:color w:val="030303"/>
          <w:spacing w:val="-41"/>
          <w:w w:val="115"/>
        </w:rPr>
        <w:t> </w:t>
      </w:r>
      <w:r>
        <w:rPr>
          <w:color w:val="030303"/>
          <w:w w:val="115"/>
        </w:rPr>
        <w:t>the </w:t>
      </w:r>
      <w:r>
        <w:rPr>
          <w:color w:val="030303"/>
          <w:w w:val="110"/>
        </w:rPr>
        <w:t>prosecution</w:t>
      </w:r>
      <w:r>
        <w:rPr>
          <w:color w:val="030303"/>
          <w:spacing w:val="-22"/>
          <w:w w:val="110"/>
        </w:rPr>
        <w:t> </w:t>
      </w:r>
      <w:r>
        <w:rPr>
          <w:color w:val="030303"/>
          <w:w w:val="110"/>
        </w:rPr>
        <w:t>that-as</w:t>
      </w:r>
      <w:r>
        <w:rPr>
          <w:color w:val="030303"/>
          <w:spacing w:val="-18"/>
          <w:w w:val="110"/>
        </w:rPr>
        <w:t> </w:t>
      </w:r>
      <w:r>
        <w:rPr>
          <w:color w:val="030303"/>
          <w:w w:val="110"/>
        </w:rPr>
        <w:t>this</w:t>
      </w:r>
      <w:r>
        <w:rPr>
          <w:color w:val="030303"/>
          <w:spacing w:val="-31"/>
          <w:w w:val="110"/>
        </w:rPr>
        <w:t> </w:t>
      </w:r>
      <w:r>
        <w:rPr>
          <w:color w:val="030303"/>
          <w:w w:val="110"/>
        </w:rPr>
        <w:t>Court</w:t>
      </w:r>
      <w:r>
        <w:rPr>
          <w:color w:val="030303"/>
          <w:spacing w:val="-28"/>
          <w:w w:val="110"/>
        </w:rPr>
        <w:t> </w:t>
      </w:r>
      <w:r>
        <w:rPr>
          <w:color w:val="030303"/>
          <w:w w:val="110"/>
        </w:rPr>
        <w:t>stated</w:t>
      </w:r>
      <w:r>
        <w:rPr>
          <w:color w:val="030303"/>
          <w:spacing w:val="-24"/>
          <w:w w:val="110"/>
        </w:rPr>
        <w:t> </w:t>
      </w:r>
      <w:r>
        <w:rPr>
          <w:color w:val="030303"/>
          <w:w w:val="110"/>
        </w:rPr>
        <w:t>in</w:t>
      </w:r>
      <w:r>
        <w:rPr>
          <w:color w:val="030303"/>
          <w:spacing w:val="-30"/>
          <w:w w:val="110"/>
        </w:rPr>
        <w:t> </w:t>
      </w:r>
      <w:r>
        <w:rPr>
          <w:color w:val="030303"/>
          <w:w w:val="110"/>
        </w:rPr>
        <w:t>ordering</w:t>
      </w:r>
      <w:r>
        <w:rPr>
          <w:color w:val="030303"/>
          <w:spacing w:val="-18"/>
          <w:w w:val="110"/>
        </w:rPr>
        <w:t> </w:t>
      </w:r>
      <w:r>
        <w:rPr>
          <w:color w:val="030303"/>
          <w:w w:val="110"/>
        </w:rPr>
        <w:t>disclosure</w:t>
      </w:r>
      <w:r>
        <w:rPr>
          <w:color w:val="030303"/>
          <w:spacing w:val="-18"/>
          <w:w w:val="110"/>
        </w:rPr>
        <w:t> </w:t>
      </w:r>
      <w:r>
        <w:rPr>
          <w:color w:val="030303"/>
          <w:w w:val="110"/>
        </w:rPr>
        <w:t>of</w:t>
      </w:r>
      <w:r>
        <w:rPr>
          <w:color w:val="030303"/>
          <w:spacing w:val="-27"/>
          <w:w w:val="110"/>
        </w:rPr>
        <w:t> </w:t>
      </w:r>
      <w:r>
        <w:rPr>
          <w:i/>
          <w:color w:val="030303"/>
          <w:w w:val="110"/>
        </w:rPr>
        <w:t>Brady</w:t>
      </w:r>
      <w:r>
        <w:rPr>
          <w:i/>
          <w:color w:val="030303"/>
          <w:spacing w:val="-19"/>
          <w:w w:val="110"/>
        </w:rPr>
        <w:t> </w:t>
      </w:r>
      <w:r>
        <w:rPr>
          <w:color w:val="030303"/>
          <w:w w:val="110"/>
        </w:rPr>
        <w:t>material</w:t>
      </w:r>
      <w:r>
        <w:rPr>
          <w:color w:val="030303"/>
          <w:spacing w:val="-13"/>
          <w:w w:val="110"/>
        </w:rPr>
        <w:t> </w:t>
      </w:r>
      <w:r>
        <w:rPr>
          <w:color w:val="030303"/>
          <w:w w:val="110"/>
        </w:rPr>
        <w:t>relating</w:t>
      </w:r>
      <w:r>
        <w:rPr>
          <w:color w:val="030303"/>
          <w:spacing w:val="-17"/>
          <w:w w:val="110"/>
        </w:rPr>
        <w:t> </w:t>
      </w:r>
      <w:r>
        <w:rPr>
          <w:color w:val="030303"/>
          <w:w w:val="110"/>
        </w:rPr>
        <w:t>to</w:t>
      </w:r>
    </w:p>
    <w:p>
      <w:pPr>
        <w:spacing w:before="195"/>
        <w:ind w:left="320" w:right="124" w:firstLine="0"/>
        <w:jc w:val="center"/>
        <w:rPr>
          <w:rFonts w:ascii="Arial"/>
          <w:sz w:val="21"/>
        </w:rPr>
      </w:pPr>
      <w:r>
        <w:rPr>
          <w:rFonts w:ascii="Arial"/>
          <w:color w:val="030303"/>
          <w:w w:val="105"/>
          <w:sz w:val="21"/>
        </w:rPr>
        <w:t>11</w:t>
      </w:r>
    </w:p>
    <w:p>
      <w:pPr>
        <w:spacing w:after="0"/>
        <w:jc w:val="center"/>
        <w:rPr>
          <w:rFonts w:ascii="Arial"/>
          <w:sz w:val="21"/>
        </w:rPr>
        <w:sectPr>
          <w:headerReference w:type="default" r:id="rId15"/>
          <w:pgSz w:w="12240" w:h="15840"/>
          <w:pgMar w:header="241" w:footer="13" w:top="620" w:bottom="200" w:left="600" w:right="820"/>
        </w:sectPr>
      </w:pPr>
    </w:p>
    <w:p>
      <w:pPr>
        <w:tabs>
          <w:tab w:pos="789" w:val="left" w:leader="none"/>
          <w:tab w:pos="3076" w:val="left" w:leader="none"/>
          <w:tab w:pos="6970" w:val="left" w:leader="none"/>
          <w:tab w:pos="10137" w:val="left" w:leader="none"/>
        </w:tabs>
        <w:spacing w:before="78"/>
        <w:ind w:left="233" w:right="0" w:firstLine="0"/>
        <w:jc w:val="left"/>
        <w:rPr>
          <w:rFonts w:ascii="Arial"/>
          <w:b/>
          <w:sz w:val="18"/>
        </w:rPr>
      </w:pPr>
      <w:r>
        <w:rPr>
          <w:rFonts w:ascii="Courier New"/>
          <w:color w:val="030303"/>
          <w:w w:val="115"/>
          <w:sz w:val="20"/>
        </w:rPr>
        <w:t>Au</w:t>
        <w:tab/>
        <w:t>31</w:t>
      </w:r>
      <w:r>
        <w:rPr>
          <w:rFonts w:ascii="Courier New"/>
          <w:color w:val="030303"/>
          <w:spacing w:val="19"/>
          <w:w w:val="115"/>
          <w:sz w:val="20"/>
        </w:rPr>
        <w:t> </w:t>
      </w:r>
      <w:r>
        <w:rPr>
          <w:rFonts w:ascii="Courier New"/>
          <w:color w:val="030303"/>
          <w:w w:val="115"/>
          <w:sz w:val="20"/>
        </w:rPr>
        <w:t>04</w:t>
      </w:r>
      <w:r>
        <w:rPr>
          <w:rFonts w:ascii="Courier New"/>
          <w:color w:val="030303"/>
          <w:spacing w:val="32"/>
          <w:w w:val="115"/>
          <w:sz w:val="20"/>
        </w:rPr>
        <w:t> </w:t>
      </w:r>
      <w:r>
        <w:rPr>
          <w:rFonts w:ascii="Courier New"/>
          <w:color w:val="030303"/>
          <w:w w:val="115"/>
          <w:sz w:val="20"/>
        </w:rPr>
        <w:t>01:lSp</w:t>
        <w:tab/>
      </w:r>
      <w:r>
        <w:rPr>
          <w:rFonts w:ascii="Courier New"/>
          <w:color w:val="030303"/>
          <w:w w:val="115"/>
          <w:position w:val="1"/>
          <w:sz w:val="21"/>
        </w:rPr>
        <w:t>HNMJM&amp;F</w:t>
      </w:r>
      <w:r>
        <w:rPr>
          <w:rFonts w:ascii="Courier New"/>
          <w:color w:val="030303"/>
          <w:spacing w:val="6"/>
          <w:w w:val="115"/>
          <w:position w:val="1"/>
          <w:sz w:val="21"/>
        </w:rPr>
        <w:t> </w:t>
      </w:r>
      <w:r>
        <w:rPr>
          <w:rFonts w:ascii="Courier New"/>
          <w:color w:val="030303"/>
          <w:w w:val="115"/>
          <w:position w:val="1"/>
          <w:sz w:val="21"/>
        </w:rPr>
        <w:t>Ea</w:t>
      </w:r>
      <w:r>
        <w:rPr>
          <w:rFonts w:ascii="Courier New"/>
          <w:color w:val="030303"/>
          <w:spacing w:val="-24"/>
          <w:w w:val="115"/>
          <w:position w:val="1"/>
          <w:sz w:val="21"/>
        </w:rPr>
        <w:t> </w:t>
      </w:r>
      <w:r>
        <w:rPr>
          <w:rFonts w:ascii="Courier New"/>
          <w:color w:val="030303"/>
          <w:w w:val="115"/>
          <w:position w:val="1"/>
          <w:sz w:val="21"/>
        </w:rPr>
        <w:t>le</w:t>
        <w:tab/>
      </w:r>
      <w:r>
        <w:rPr>
          <w:rFonts w:ascii="Courier New"/>
          <w:color w:val="030303"/>
          <w:w w:val="115"/>
          <w:position w:val="3"/>
          <w:sz w:val="20"/>
        </w:rPr>
        <w:t>(9701328-4556</w:t>
        <w:tab/>
      </w:r>
      <w:r>
        <w:rPr>
          <w:rFonts w:ascii="Arial"/>
          <w:b/>
          <w:color w:val="030303"/>
          <w:w w:val="130"/>
          <w:position w:val="2"/>
          <w:sz w:val="18"/>
        </w:rPr>
        <w:t>p.13</w:t>
      </w: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spacing w:before="197"/>
        <w:ind w:left="974"/>
      </w:pPr>
      <w:r>
        <w:rPr>
          <w:color w:val="030303"/>
          <w:w w:val="115"/>
        </w:rPr>
        <w:t>theexpert-"may tend to be exculpatory," </w:t>
      </w:r>
      <w:r>
        <w:rPr>
          <w:rFonts w:ascii="Arial"/>
          <w:color w:val="030303"/>
          <w:w w:val="115"/>
          <w:sz w:val="20"/>
        </w:rPr>
        <w:t>EXHIBIT </w:t>
      </w:r>
      <w:r>
        <w:rPr>
          <w:color w:val="030303"/>
          <w:w w:val="115"/>
        </w:rPr>
        <w:t>A, at 33, and that the prosecution had</w:t>
      </w:r>
    </w:p>
    <w:p>
      <w:pPr>
        <w:pStyle w:val="BodyText"/>
        <w:spacing w:before="5"/>
        <w:rPr>
          <w:sz w:val="21"/>
        </w:rPr>
      </w:pPr>
    </w:p>
    <w:p>
      <w:pPr>
        <w:spacing w:before="0"/>
        <w:ind w:left="986" w:right="0" w:firstLine="0"/>
        <w:jc w:val="left"/>
        <w:rPr>
          <w:sz w:val="27"/>
        </w:rPr>
      </w:pPr>
      <w:r>
        <w:rPr>
          <w:color w:val="030303"/>
          <w:sz w:val="27"/>
        </w:rPr>
        <w:t>an "affirmative duty," </w:t>
      </w:r>
      <w:r>
        <w:rPr>
          <w:i/>
          <w:color w:val="030303"/>
          <w:sz w:val="26"/>
        </w:rPr>
        <w:t>Kyles, </w:t>
      </w:r>
      <w:r>
        <w:rPr>
          <w:color w:val="030303"/>
          <w:sz w:val="27"/>
        </w:rPr>
        <w:t>514 U.S. at 432, to immediately disclose.</w:t>
      </w:r>
    </w:p>
    <w:p>
      <w:pPr>
        <w:pStyle w:val="Heading2"/>
        <w:spacing w:line="230" w:lineRule="auto" w:before="264"/>
        <w:ind w:left="4866" w:right="1195" w:hanging="3390"/>
      </w:pPr>
      <w:r>
        <w:rPr>
          <w:color w:val="030303"/>
          <w:w w:val="105"/>
        </w:rPr>
        <w:t>IV. This Court should impose meaningful and forceful sanctions against the prosecution.</w:t>
      </w:r>
    </w:p>
    <w:p>
      <w:pPr>
        <w:pStyle w:val="BodyText"/>
        <w:spacing w:before="6"/>
        <w:rPr>
          <w:b/>
          <w:sz w:val="22"/>
        </w:rPr>
      </w:pPr>
    </w:p>
    <w:p>
      <w:pPr>
        <w:pStyle w:val="ListParagraph"/>
        <w:numPr>
          <w:ilvl w:val="0"/>
          <w:numId w:val="2"/>
        </w:numPr>
        <w:tabs>
          <w:tab w:pos="2371" w:val="left" w:leader="none"/>
        </w:tabs>
        <w:spacing w:line="475" w:lineRule="auto" w:before="0" w:after="0"/>
        <w:ind w:left="994" w:right="773" w:firstLine="968"/>
        <w:jc w:val="left"/>
        <w:rPr>
          <w:color w:val="030303"/>
          <w:sz w:val="23"/>
        </w:rPr>
      </w:pPr>
      <w:r>
        <w:rPr>
          <w:color w:val="030303"/>
          <w:w w:val="110"/>
          <w:sz w:val="23"/>
        </w:rPr>
        <w:t>"Where the prosecution has failed to meet [</w:t>
      </w:r>
      <w:r>
        <w:rPr>
          <w:color w:val="030303"/>
          <w:w w:val="110"/>
          <w:sz w:val="22"/>
        </w:rPr>
        <w:t>its </w:t>
      </w:r>
      <w:r>
        <w:rPr>
          <w:color w:val="030303"/>
          <w:w w:val="110"/>
          <w:sz w:val="23"/>
        </w:rPr>
        <w:t>duty to disclose exculpatory information], the trial court has traditionally been given broad discretion in fashioning remedies." </w:t>
      </w:r>
      <w:r>
        <w:rPr>
          <w:i/>
          <w:color w:val="030303"/>
          <w:w w:val="110"/>
          <w:sz w:val="24"/>
        </w:rPr>
        <w:t>People </w:t>
      </w:r>
      <w:r>
        <w:rPr>
          <w:color w:val="030303"/>
          <w:w w:val="110"/>
          <w:sz w:val="23"/>
        </w:rPr>
        <w:t>v. </w:t>
      </w:r>
      <w:r>
        <w:rPr>
          <w:i/>
          <w:color w:val="030303"/>
          <w:w w:val="110"/>
          <w:sz w:val="24"/>
        </w:rPr>
        <w:t>Millitello, </w:t>
      </w:r>
      <w:r>
        <w:rPr>
          <w:color w:val="030303"/>
          <w:w w:val="110"/>
          <w:sz w:val="23"/>
        </w:rPr>
        <w:t>705 P.2d 514, 519 (Colo. 1985). "The imposition of sanctions serves the dual purposes of protecting the integrity of the truth-finding process and</w:t>
      </w:r>
      <w:r>
        <w:rPr>
          <w:color w:val="030303"/>
          <w:spacing w:val="-14"/>
          <w:w w:val="110"/>
          <w:sz w:val="23"/>
        </w:rPr>
        <w:t> </w:t>
      </w:r>
      <w:r>
        <w:rPr>
          <w:color w:val="030303"/>
          <w:w w:val="110"/>
          <w:sz w:val="23"/>
        </w:rPr>
        <w:t>deterring</w:t>
      </w:r>
      <w:r>
        <w:rPr>
          <w:color w:val="030303"/>
          <w:spacing w:val="-7"/>
          <w:w w:val="110"/>
          <w:sz w:val="23"/>
        </w:rPr>
        <w:t> </w:t>
      </w:r>
      <w:r>
        <w:rPr>
          <w:color w:val="030303"/>
          <w:w w:val="110"/>
          <w:sz w:val="23"/>
        </w:rPr>
        <w:t>the</w:t>
      </w:r>
      <w:r>
        <w:rPr>
          <w:color w:val="030303"/>
          <w:spacing w:val="-15"/>
          <w:w w:val="110"/>
          <w:sz w:val="23"/>
        </w:rPr>
        <w:t> </w:t>
      </w:r>
      <w:r>
        <w:rPr>
          <w:color w:val="030303"/>
          <w:w w:val="110"/>
          <w:sz w:val="23"/>
        </w:rPr>
        <w:t>prosecutor</w:t>
      </w:r>
      <w:r>
        <w:rPr>
          <w:color w:val="030303"/>
          <w:spacing w:val="-10"/>
          <w:w w:val="110"/>
          <w:sz w:val="23"/>
        </w:rPr>
        <w:t> </w:t>
      </w:r>
      <w:r>
        <w:rPr>
          <w:color w:val="030303"/>
          <w:w w:val="110"/>
          <w:sz w:val="23"/>
        </w:rPr>
        <w:t>and</w:t>
      </w:r>
      <w:r>
        <w:rPr>
          <w:color w:val="030303"/>
          <w:spacing w:val="-8"/>
          <w:w w:val="110"/>
          <w:sz w:val="23"/>
        </w:rPr>
        <w:t> </w:t>
      </w:r>
      <w:r>
        <w:rPr>
          <w:color w:val="030303"/>
          <w:w w:val="110"/>
          <w:sz w:val="23"/>
        </w:rPr>
        <w:t>the</w:t>
      </w:r>
      <w:r>
        <w:rPr>
          <w:color w:val="030303"/>
          <w:spacing w:val="-15"/>
          <w:w w:val="110"/>
          <w:sz w:val="23"/>
        </w:rPr>
        <w:t> </w:t>
      </w:r>
      <w:r>
        <w:rPr>
          <w:color w:val="030303"/>
          <w:w w:val="110"/>
          <w:sz w:val="23"/>
        </w:rPr>
        <w:t>police</w:t>
      </w:r>
      <w:r>
        <w:rPr>
          <w:color w:val="030303"/>
          <w:spacing w:val="-12"/>
          <w:w w:val="110"/>
          <w:sz w:val="23"/>
        </w:rPr>
        <w:t> </w:t>
      </w:r>
      <w:r>
        <w:rPr>
          <w:color w:val="030303"/>
          <w:w w:val="110"/>
          <w:sz w:val="23"/>
        </w:rPr>
        <w:t>from</w:t>
      </w:r>
      <w:r>
        <w:rPr>
          <w:color w:val="030303"/>
          <w:spacing w:val="-11"/>
          <w:w w:val="110"/>
          <w:sz w:val="23"/>
        </w:rPr>
        <w:t> </w:t>
      </w:r>
      <w:r>
        <w:rPr>
          <w:color w:val="030303"/>
          <w:w w:val="110"/>
          <w:sz w:val="23"/>
        </w:rPr>
        <w:t>[misconduct]."</w:t>
      </w:r>
      <w:r>
        <w:rPr>
          <w:color w:val="030303"/>
          <w:spacing w:val="-26"/>
          <w:w w:val="110"/>
          <w:sz w:val="23"/>
        </w:rPr>
        <w:t> </w:t>
      </w:r>
      <w:r>
        <w:rPr>
          <w:i/>
          <w:color w:val="030303"/>
          <w:w w:val="110"/>
          <w:sz w:val="24"/>
        </w:rPr>
        <w:t>People</w:t>
      </w:r>
      <w:r>
        <w:rPr>
          <w:i/>
          <w:color w:val="030303"/>
          <w:spacing w:val="-8"/>
          <w:w w:val="110"/>
          <w:sz w:val="24"/>
        </w:rPr>
        <w:t> </w:t>
      </w:r>
      <w:r>
        <w:rPr>
          <w:color w:val="030303"/>
          <w:w w:val="110"/>
          <w:sz w:val="23"/>
        </w:rPr>
        <w:t>v.</w:t>
      </w:r>
      <w:r>
        <w:rPr>
          <w:color w:val="030303"/>
          <w:spacing w:val="-6"/>
          <w:w w:val="110"/>
          <w:sz w:val="23"/>
        </w:rPr>
        <w:t> </w:t>
      </w:r>
      <w:r>
        <w:rPr>
          <w:i/>
          <w:color w:val="030303"/>
          <w:w w:val="110"/>
          <w:sz w:val="24"/>
        </w:rPr>
        <w:t>District</w:t>
      </w:r>
      <w:r>
        <w:rPr>
          <w:i/>
          <w:color w:val="030303"/>
          <w:spacing w:val="-8"/>
          <w:w w:val="110"/>
          <w:sz w:val="24"/>
        </w:rPr>
        <w:t> </w:t>
      </w:r>
      <w:r>
        <w:rPr>
          <w:i/>
          <w:color w:val="030303"/>
          <w:w w:val="110"/>
          <w:sz w:val="24"/>
        </w:rPr>
        <w:t>Court, </w:t>
      </w:r>
      <w:r>
        <w:rPr>
          <w:color w:val="030303"/>
          <w:w w:val="110"/>
          <w:sz w:val="23"/>
        </w:rPr>
        <w:t>656</w:t>
      </w:r>
      <w:r>
        <w:rPr>
          <w:color w:val="030303"/>
          <w:spacing w:val="-7"/>
          <w:w w:val="110"/>
          <w:sz w:val="23"/>
        </w:rPr>
        <w:t> </w:t>
      </w:r>
      <w:r>
        <w:rPr>
          <w:color w:val="030303"/>
          <w:w w:val="110"/>
          <w:sz w:val="23"/>
        </w:rPr>
        <w:t>P.2d 1287,</w:t>
      </w:r>
      <w:r>
        <w:rPr>
          <w:color w:val="030303"/>
          <w:spacing w:val="-11"/>
          <w:w w:val="110"/>
          <w:sz w:val="23"/>
        </w:rPr>
        <w:t> </w:t>
      </w:r>
      <w:r>
        <w:rPr>
          <w:color w:val="030303"/>
          <w:w w:val="110"/>
          <w:sz w:val="23"/>
        </w:rPr>
        <w:t>1293</w:t>
      </w:r>
      <w:r>
        <w:rPr>
          <w:color w:val="030303"/>
          <w:spacing w:val="-7"/>
          <w:w w:val="110"/>
          <w:sz w:val="23"/>
        </w:rPr>
        <w:t> </w:t>
      </w:r>
      <w:r>
        <w:rPr>
          <w:color w:val="030303"/>
          <w:w w:val="110"/>
          <w:sz w:val="23"/>
        </w:rPr>
        <w:t>(Colo.</w:t>
      </w:r>
      <w:r>
        <w:rPr>
          <w:color w:val="030303"/>
          <w:spacing w:val="-7"/>
          <w:w w:val="110"/>
          <w:sz w:val="23"/>
        </w:rPr>
        <w:t> </w:t>
      </w:r>
      <w:r>
        <w:rPr>
          <w:color w:val="030303"/>
          <w:w w:val="110"/>
          <w:sz w:val="23"/>
        </w:rPr>
        <w:t>1983).</w:t>
      </w:r>
      <w:r>
        <w:rPr>
          <w:color w:val="030303"/>
          <w:spacing w:val="-14"/>
          <w:w w:val="110"/>
          <w:sz w:val="23"/>
        </w:rPr>
        <w:t> </w:t>
      </w:r>
      <w:r>
        <w:rPr>
          <w:color w:val="030303"/>
          <w:w w:val="110"/>
          <w:sz w:val="23"/>
        </w:rPr>
        <w:t>The</w:t>
      </w:r>
      <w:r>
        <w:rPr>
          <w:color w:val="030303"/>
          <w:spacing w:val="-10"/>
          <w:w w:val="110"/>
          <w:sz w:val="23"/>
        </w:rPr>
        <w:t> </w:t>
      </w:r>
      <w:r>
        <w:rPr>
          <w:color w:val="030303"/>
          <w:w w:val="110"/>
          <w:sz w:val="23"/>
        </w:rPr>
        <w:t>type</w:t>
      </w:r>
      <w:r>
        <w:rPr>
          <w:color w:val="030303"/>
          <w:spacing w:val="-10"/>
          <w:w w:val="110"/>
          <w:sz w:val="23"/>
        </w:rPr>
        <w:t> </w:t>
      </w:r>
      <w:r>
        <w:rPr>
          <w:color w:val="030303"/>
          <w:w w:val="110"/>
          <w:sz w:val="23"/>
        </w:rPr>
        <w:t>of</w:t>
      </w:r>
      <w:r>
        <w:rPr>
          <w:color w:val="030303"/>
          <w:spacing w:val="-11"/>
          <w:w w:val="110"/>
          <w:sz w:val="23"/>
        </w:rPr>
        <w:t> </w:t>
      </w:r>
      <w:r>
        <w:rPr>
          <w:color w:val="030303"/>
          <w:w w:val="110"/>
          <w:sz w:val="23"/>
        </w:rPr>
        <w:t>sanction the</w:t>
      </w:r>
      <w:r>
        <w:rPr>
          <w:color w:val="030303"/>
          <w:spacing w:val="2"/>
          <w:w w:val="110"/>
          <w:sz w:val="23"/>
        </w:rPr>
        <w:t> </w:t>
      </w:r>
      <w:r>
        <w:rPr>
          <w:color w:val="030303"/>
          <w:w w:val="110"/>
          <w:sz w:val="23"/>
        </w:rPr>
        <w:t>trial</w:t>
      </w:r>
      <w:r>
        <w:rPr>
          <w:color w:val="030303"/>
          <w:spacing w:val="-4"/>
          <w:w w:val="110"/>
          <w:sz w:val="23"/>
        </w:rPr>
        <w:t> </w:t>
      </w:r>
      <w:r>
        <w:rPr>
          <w:color w:val="030303"/>
          <w:w w:val="110"/>
          <w:sz w:val="23"/>
        </w:rPr>
        <w:t>court</w:t>
      </w:r>
      <w:r>
        <w:rPr>
          <w:color w:val="030303"/>
          <w:spacing w:val="-8"/>
          <w:w w:val="110"/>
          <w:sz w:val="23"/>
        </w:rPr>
        <w:t> </w:t>
      </w:r>
      <w:r>
        <w:rPr>
          <w:color w:val="030303"/>
          <w:w w:val="110"/>
          <w:sz w:val="23"/>
        </w:rPr>
        <w:t>may</w:t>
      </w:r>
      <w:r>
        <w:rPr>
          <w:color w:val="030303"/>
          <w:spacing w:val="-2"/>
          <w:w w:val="110"/>
          <w:sz w:val="23"/>
        </w:rPr>
        <w:t> </w:t>
      </w:r>
      <w:r>
        <w:rPr>
          <w:color w:val="030303"/>
          <w:w w:val="110"/>
          <w:sz w:val="23"/>
        </w:rPr>
        <w:t>impose ranges from suppressing evidence offered by the prosecution to dismissing the criminal action. </w:t>
      </w:r>
      <w:r>
        <w:rPr>
          <w:i/>
          <w:color w:val="030303"/>
          <w:w w:val="110"/>
          <w:sz w:val="24"/>
        </w:rPr>
        <w:t>See</w:t>
      </w:r>
      <w:r>
        <w:rPr>
          <w:i/>
          <w:color w:val="030303"/>
          <w:spacing w:val="-16"/>
          <w:w w:val="110"/>
          <w:sz w:val="24"/>
        </w:rPr>
        <w:t> </w:t>
      </w:r>
      <w:r>
        <w:rPr>
          <w:i/>
          <w:color w:val="030303"/>
          <w:w w:val="110"/>
          <w:sz w:val="24"/>
        </w:rPr>
        <w:t>People</w:t>
      </w:r>
      <w:r>
        <w:rPr>
          <w:i/>
          <w:color w:val="030303"/>
          <w:spacing w:val="-1"/>
          <w:w w:val="110"/>
          <w:sz w:val="24"/>
        </w:rPr>
        <w:t> </w:t>
      </w:r>
      <w:r>
        <w:rPr>
          <w:i/>
          <w:color w:val="030303"/>
          <w:w w:val="110"/>
          <w:sz w:val="24"/>
        </w:rPr>
        <w:t>v.</w:t>
      </w:r>
      <w:r>
        <w:rPr>
          <w:i/>
          <w:color w:val="030303"/>
          <w:spacing w:val="-7"/>
          <w:w w:val="110"/>
          <w:sz w:val="24"/>
        </w:rPr>
        <w:t> </w:t>
      </w:r>
      <w:r>
        <w:rPr>
          <w:i/>
          <w:color w:val="030303"/>
          <w:w w:val="110"/>
          <w:sz w:val="24"/>
        </w:rPr>
        <w:t>District</w:t>
      </w:r>
      <w:r>
        <w:rPr>
          <w:i/>
          <w:color w:val="030303"/>
          <w:spacing w:val="-6"/>
          <w:w w:val="110"/>
          <w:sz w:val="24"/>
        </w:rPr>
        <w:t> </w:t>
      </w:r>
      <w:r>
        <w:rPr>
          <w:i/>
          <w:color w:val="030303"/>
          <w:w w:val="110"/>
          <w:sz w:val="24"/>
        </w:rPr>
        <w:t>Court,</w:t>
      </w:r>
      <w:r>
        <w:rPr>
          <w:i/>
          <w:color w:val="030303"/>
          <w:spacing w:val="-14"/>
          <w:w w:val="110"/>
          <w:sz w:val="24"/>
        </w:rPr>
        <w:t> </w:t>
      </w:r>
      <w:r>
        <w:rPr>
          <w:color w:val="030303"/>
          <w:w w:val="110"/>
          <w:sz w:val="23"/>
        </w:rPr>
        <w:t>808 P.2d</w:t>
      </w:r>
      <w:r>
        <w:rPr>
          <w:color w:val="030303"/>
          <w:spacing w:val="-4"/>
          <w:w w:val="110"/>
          <w:sz w:val="23"/>
        </w:rPr>
        <w:t> </w:t>
      </w:r>
      <w:r>
        <w:rPr>
          <w:color w:val="030303"/>
          <w:w w:val="110"/>
          <w:sz w:val="23"/>
        </w:rPr>
        <w:t>831,836</w:t>
      </w:r>
      <w:r>
        <w:rPr>
          <w:color w:val="030303"/>
          <w:spacing w:val="-9"/>
          <w:w w:val="110"/>
          <w:sz w:val="23"/>
        </w:rPr>
        <w:t> </w:t>
      </w:r>
      <w:r>
        <w:rPr>
          <w:color w:val="030303"/>
          <w:w w:val="110"/>
          <w:sz w:val="23"/>
        </w:rPr>
        <w:t>(Colo.</w:t>
      </w:r>
      <w:r>
        <w:rPr>
          <w:color w:val="030303"/>
          <w:spacing w:val="-2"/>
          <w:w w:val="110"/>
          <w:sz w:val="23"/>
        </w:rPr>
        <w:t> </w:t>
      </w:r>
      <w:r>
        <w:rPr>
          <w:color w:val="030303"/>
          <w:w w:val="110"/>
          <w:sz w:val="23"/>
        </w:rPr>
        <w:t>1991).</w:t>
      </w:r>
    </w:p>
    <w:p>
      <w:pPr>
        <w:pStyle w:val="ListParagraph"/>
        <w:numPr>
          <w:ilvl w:val="0"/>
          <w:numId w:val="2"/>
        </w:numPr>
        <w:tabs>
          <w:tab w:pos="2384" w:val="left" w:leader="none"/>
        </w:tabs>
        <w:spacing w:line="468" w:lineRule="auto" w:before="5" w:after="0"/>
        <w:ind w:left="993" w:right="839" w:firstLine="974"/>
        <w:jc w:val="left"/>
        <w:rPr>
          <w:color w:val="030303"/>
          <w:sz w:val="23"/>
        </w:rPr>
      </w:pPr>
      <w:r>
        <w:rPr>
          <w:color w:val="030303"/>
          <w:w w:val="110"/>
          <w:sz w:val="23"/>
        </w:rPr>
        <w:t>The circumstances of this case warrant a meaningful and forceful sanction. </w:t>
      </w:r>
      <w:r>
        <w:rPr>
          <w:rFonts w:ascii="Arial"/>
          <w:color w:val="030303"/>
          <w:w w:val="110"/>
          <w:sz w:val="23"/>
        </w:rPr>
        <w:t>As</w:t>
      </w:r>
      <w:r>
        <w:rPr>
          <w:rFonts w:ascii="Arial"/>
          <w:color w:val="030303"/>
          <w:spacing w:val="-21"/>
          <w:w w:val="110"/>
          <w:sz w:val="23"/>
        </w:rPr>
        <w:t> </w:t>
      </w:r>
      <w:r>
        <w:rPr>
          <w:color w:val="030303"/>
          <w:w w:val="110"/>
          <w:sz w:val="23"/>
        </w:rPr>
        <w:t>this</w:t>
      </w:r>
      <w:r>
        <w:rPr>
          <w:color w:val="030303"/>
          <w:spacing w:val="-4"/>
          <w:w w:val="110"/>
          <w:sz w:val="23"/>
        </w:rPr>
        <w:t> </w:t>
      </w:r>
      <w:r>
        <w:rPr>
          <w:color w:val="030303"/>
          <w:w w:val="110"/>
          <w:sz w:val="23"/>
        </w:rPr>
        <w:t>Court</w:t>
      </w:r>
      <w:r>
        <w:rPr>
          <w:color w:val="030303"/>
          <w:spacing w:val="-10"/>
          <w:w w:val="110"/>
          <w:sz w:val="23"/>
        </w:rPr>
        <w:t> </w:t>
      </w:r>
      <w:r>
        <w:rPr>
          <w:color w:val="030303"/>
          <w:w w:val="110"/>
          <w:sz w:val="23"/>
        </w:rPr>
        <w:t>is</w:t>
      </w:r>
      <w:r>
        <w:rPr>
          <w:color w:val="030303"/>
          <w:spacing w:val="-7"/>
          <w:w w:val="110"/>
          <w:sz w:val="23"/>
        </w:rPr>
        <w:t> </w:t>
      </w:r>
      <w:r>
        <w:rPr>
          <w:color w:val="030303"/>
          <w:w w:val="110"/>
          <w:sz w:val="23"/>
        </w:rPr>
        <w:t>well</w:t>
      </w:r>
      <w:r>
        <w:rPr>
          <w:color w:val="030303"/>
          <w:spacing w:val="-6"/>
          <w:w w:val="110"/>
          <w:sz w:val="23"/>
        </w:rPr>
        <w:t> </w:t>
      </w:r>
      <w:r>
        <w:rPr>
          <w:color w:val="030303"/>
          <w:w w:val="110"/>
          <w:sz w:val="23"/>
        </w:rPr>
        <w:t>aware,</w:t>
      </w:r>
      <w:r>
        <w:rPr>
          <w:color w:val="030303"/>
          <w:spacing w:val="-5"/>
          <w:w w:val="110"/>
          <w:sz w:val="23"/>
        </w:rPr>
        <w:t> </w:t>
      </w:r>
      <w:r>
        <w:rPr>
          <w:color w:val="030303"/>
          <w:w w:val="110"/>
          <w:sz w:val="23"/>
        </w:rPr>
        <w:t>this</w:t>
      </w:r>
      <w:r>
        <w:rPr>
          <w:color w:val="030303"/>
          <w:spacing w:val="-8"/>
          <w:w w:val="110"/>
          <w:sz w:val="23"/>
        </w:rPr>
        <w:t> </w:t>
      </w:r>
      <w:r>
        <w:rPr>
          <w:color w:val="030303"/>
          <w:w w:val="110"/>
          <w:sz w:val="23"/>
        </w:rPr>
        <w:t>is</w:t>
      </w:r>
      <w:r>
        <w:rPr>
          <w:color w:val="030303"/>
          <w:spacing w:val="-8"/>
          <w:w w:val="110"/>
          <w:sz w:val="23"/>
        </w:rPr>
        <w:t> </w:t>
      </w:r>
      <w:r>
        <w:rPr>
          <w:color w:val="030303"/>
          <w:w w:val="110"/>
          <w:sz w:val="23"/>
        </w:rPr>
        <w:t>not</w:t>
      </w:r>
      <w:r>
        <w:rPr>
          <w:color w:val="030303"/>
          <w:spacing w:val="-13"/>
          <w:w w:val="110"/>
          <w:sz w:val="23"/>
        </w:rPr>
        <w:t> </w:t>
      </w:r>
      <w:r>
        <w:rPr>
          <w:color w:val="030303"/>
          <w:w w:val="110"/>
          <w:sz w:val="23"/>
        </w:rPr>
        <w:t>the first</w:t>
      </w:r>
      <w:r>
        <w:rPr>
          <w:color w:val="030303"/>
          <w:spacing w:val="-4"/>
          <w:w w:val="110"/>
          <w:sz w:val="23"/>
        </w:rPr>
        <w:t> </w:t>
      </w:r>
      <w:r>
        <w:rPr>
          <w:color w:val="030303"/>
          <w:w w:val="110"/>
          <w:sz w:val="23"/>
        </w:rPr>
        <w:t>time</w:t>
      </w:r>
      <w:r>
        <w:rPr>
          <w:color w:val="030303"/>
          <w:spacing w:val="-7"/>
          <w:w w:val="110"/>
          <w:sz w:val="23"/>
        </w:rPr>
        <w:t> </w:t>
      </w:r>
      <w:r>
        <w:rPr>
          <w:color w:val="030303"/>
          <w:w w:val="110"/>
          <w:sz w:val="25"/>
        </w:rPr>
        <w:t>in</w:t>
      </w:r>
      <w:r>
        <w:rPr>
          <w:color w:val="030303"/>
          <w:spacing w:val="-22"/>
          <w:w w:val="110"/>
          <w:sz w:val="25"/>
        </w:rPr>
        <w:t> </w:t>
      </w:r>
      <w:r>
        <w:rPr>
          <w:color w:val="030303"/>
          <w:w w:val="110"/>
          <w:sz w:val="23"/>
        </w:rPr>
        <w:t>this</w:t>
      </w:r>
      <w:r>
        <w:rPr>
          <w:color w:val="030303"/>
          <w:spacing w:val="-5"/>
          <w:w w:val="110"/>
          <w:sz w:val="23"/>
        </w:rPr>
        <w:t> </w:t>
      </w:r>
      <w:r>
        <w:rPr>
          <w:color w:val="030303"/>
          <w:w w:val="110"/>
          <w:sz w:val="23"/>
        </w:rPr>
        <w:t>case</w:t>
      </w:r>
      <w:r>
        <w:rPr>
          <w:color w:val="030303"/>
          <w:spacing w:val="-6"/>
          <w:w w:val="110"/>
          <w:sz w:val="23"/>
        </w:rPr>
        <w:t> </w:t>
      </w:r>
      <w:r>
        <w:rPr>
          <w:color w:val="030303"/>
          <w:w w:val="110"/>
          <w:sz w:val="23"/>
        </w:rPr>
        <w:t>when</w:t>
      </w:r>
      <w:r>
        <w:rPr>
          <w:color w:val="030303"/>
          <w:spacing w:val="-1"/>
          <w:w w:val="110"/>
          <w:sz w:val="23"/>
        </w:rPr>
        <w:t> </w:t>
      </w:r>
      <w:r>
        <w:rPr>
          <w:color w:val="030303"/>
          <w:w w:val="110"/>
          <w:sz w:val="23"/>
        </w:rPr>
        <w:t>the</w:t>
      </w:r>
      <w:r>
        <w:rPr>
          <w:color w:val="030303"/>
          <w:spacing w:val="-3"/>
          <w:w w:val="110"/>
          <w:sz w:val="23"/>
        </w:rPr>
        <w:t> </w:t>
      </w:r>
      <w:r>
        <w:rPr>
          <w:color w:val="030303"/>
          <w:w w:val="110"/>
          <w:sz w:val="23"/>
        </w:rPr>
        <w:t>prosecution</w:t>
      </w:r>
      <w:r>
        <w:rPr>
          <w:color w:val="030303"/>
          <w:spacing w:val="4"/>
          <w:w w:val="110"/>
          <w:sz w:val="23"/>
        </w:rPr>
        <w:t> </w:t>
      </w:r>
      <w:r>
        <w:rPr>
          <w:color w:val="030303"/>
          <w:w w:val="110"/>
          <w:sz w:val="23"/>
        </w:rPr>
        <w:t>has failed to discharge its duties under </w:t>
      </w:r>
      <w:r>
        <w:rPr>
          <w:i/>
          <w:color w:val="030303"/>
          <w:w w:val="110"/>
          <w:sz w:val="22"/>
        </w:rPr>
        <w:t>Brady </w:t>
      </w:r>
      <w:r>
        <w:rPr>
          <w:color w:val="030303"/>
          <w:w w:val="110"/>
          <w:sz w:val="23"/>
        </w:rPr>
        <w:t>and Crim. P. 16. As noted in Mr</w:t>
      </w:r>
      <w:r>
        <w:rPr>
          <w:color w:val="262626"/>
          <w:w w:val="110"/>
          <w:sz w:val="23"/>
        </w:rPr>
        <w:t>. </w:t>
      </w:r>
      <w:r>
        <w:rPr>
          <w:color w:val="030303"/>
          <w:w w:val="110"/>
          <w:sz w:val="23"/>
        </w:rPr>
        <w:t>Bryant's </w:t>
      </w:r>
      <w:r>
        <w:rPr>
          <w:i/>
          <w:color w:val="030303"/>
          <w:w w:val="110"/>
          <w:sz w:val="24"/>
        </w:rPr>
        <w:t>Motion for Discovery </w:t>
      </w:r>
      <w:r>
        <w:rPr>
          <w:rFonts w:ascii="Arial"/>
          <w:color w:val="030303"/>
          <w:w w:val="110"/>
          <w:sz w:val="20"/>
        </w:rPr>
        <w:t>(EXHIBIT </w:t>
      </w:r>
      <w:r>
        <w:rPr>
          <w:color w:val="030303"/>
          <w:w w:val="110"/>
          <w:sz w:val="23"/>
        </w:rPr>
        <w:t>H),</w:t>
      </w:r>
      <w:r>
        <w:rPr>
          <w:rFonts w:ascii="Arial"/>
          <w:color w:val="030303"/>
          <w:w w:val="110"/>
          <w:sz w:val="23"/>
          <w:vertAlign w:val="superscript"/>
        </w:rPr>
        <w:t>4</w:t>
      </w:r>
      <w:r>
        <w:rPr>
          <w:rFonts w:ascii="Arial"/>
          <w:color w:val="030303"/>
          <w:w w:val="110"/>
          <w:sz w:val="23"/>
          <w:vertAlign w:val="baseline"/>
        </w:rPr>
        <w:t> </w:t>
      </w:r>
      <w:r>
        <w:rPr>
          <w:color w:val="030303"/>
          <w:w w:val="110"/>
          <w:sz w:val="23"/>
          <w:vertAlign w:val="baseline"/>
        </w:rPr>
        <w:t>the prosecution waited nearly </w:t>
      </w:r>
      <w:r>
        <w:rPr>
          <w:i/>
          <w:color w:val="030303"/>
          <w:w w:val="110"/>
          <w:sz w:val="24"/>
          <w:vertAlign w:val="baseline"/>
        </w:rPr>
        <w:t>two months </w:t>
      </w:r>
      <w:r>
        <w:rPr>
          <w:color w:val="030303"/>
          <w:w w:val="110"/>
          <w:sz w:val="23"/>
          <w:vertAlign w:val="baseline"/>
        </w:rPr>
        <w:t>before disclosing to the defense other exculpatory information provided to Ms. Easter, and then only after a protracted discovery battle in which the prosecution stubbornly resisted disclosure.</w:t>
      </w:r>
    </w:p>
    <w:p>
      <w:pPr>
        <w:pStyle w:val="ListParagraph"/>
        <w:numPr>
          <w:ilvl w:val="0"/>
          <w:numId w:val="2"/>
        </w:numPr>
        <w:tabs>
          <w:tab w:pos="2393" w:val="left" w:leader="none"/>
        </w:tabs>
        <w:spacing w:line="475" w:lineRule="auto" w:before="23" w:after="0"/>
        <w:ind w:left="1002" w:right="720" w:firstLine="975"/>
        <w:jc w:val="left"/>
        <w:rPr>
          <w:color w:val="030303"/>
          <w:sz w:val="23"/>
        </w:rPr>
      </w:pPr>
      <w:r>
        <w:rPr/>
        <w:pict>
          <v:line style="position:absolute;mso-position-horizontal-relative:page;mso-position-vertical-relative:paragraph;z-index:1168" from="79.805023pt,77.725967pt" to="219.223433pt,77.725967pt" stroked="true" strokeweight=".961164pt" strokecolor="#000000">
            <v:stroke dashstyle="solid"/>
            <w10:wrap type="none"/>
          </v:line>
        </w:pict>
      </w:r>
      <w:r>
        <w:rPr>
          <w:color w:val="030303"/>
          <w:w w:val="110"/>
          <w:sz w:val="23"/>
        </w:rPr>
        <w:t>The prosecution's conduct regarding the de-endorsed expert's exculpatory information was intentional and calculated. It was well aware of </w:t>
      </w:r>
      <w:r>
        <w:rPr>
          <w:color w:val="030303"/>
          <w:w w:val="110"/>
          <w:sz w:val="22"/>
        </w:rPr>
        <w:t>its </w:t>
      </w:r>
      <w:r>
        <w:rPr>
          <w:i/>
          <w:color w:val="030303"/>
          <w:w w:val="110"/>
          <w:sz w:val="22"/>
        </w:rPr>
        <w:t>Brady </w:t>
      </w:r>
      <w:r>
        <w:rPr>
          <w:color w:val="030303"/>
          <w:w w:val="110"/>
          <w:sz w:val="23"/>
        </w:rPr>
        <w:t>and Crim. P. 16 duties to disclose exculpatory information. It violated this Court's Order directing</w:t>
      </w:r>
      <w:r>
        <w:rPr>
          <w:color w:val="030303"/>
          <w:spacing w:val="-13"/>
          <w:w w:val="110"/>
          <w:sz w:val="23"/>
        </w:rPr>
        <w:t> </w:t>
      </w:r>
      <w:r>
        <w:rPr>
          <w:color w:val="030303"/>
          <w:w w:val="110"/>
          <w:sz w:val="23"/>
        </w:rPr>
        <w:t>the</w:t>
      </w:r>
    </w:p>
    <w:p>
      <w:pPr>
        <w:pStyle w:val="BodyText"/>
        <w:spacing w:line="232" w:lineRule="auto" w:before="173"/>
        <w:ind w:left="1009" w:right="837" w:firstLine="687"/>
      </w:pPr>
      <w:r>
        <w:rPr>
          <w:rFonts w:ascii="Arial"/>
          <w:color w:val="030303"/>
          <w:w w:val="110"/>
          <w:position w:val="11"/>
          <w:sz w:val="13"/>
        </w:rPr>
        <w:t>4</w:t>
      </w:r>
      <w:r>
        <w:rPr>
          <w:color w:val="030303"/>
          <w:w w:val="110"/>
        </w:rPr>
        <w:t>Exhibit His a pleading originally filed under seal, but the subject of the pleading was discussed </w:t>
      </w:r>
      <w:r>
        <w:rPr>
          <w:color w:val="030303"/>
          <w:w w:val="110"/>
          <w:sz w:val="22"/>
        </w:rPr>
        <w:t>in </w:t>
      </w:r>
      <w:r>
        <w:rPr>
          <w:color w:val="030303"/>
          <w:w w:val="110"/>
        </w:rPr>
        <w:t>open court on August 16. </w:t>
      </w:r>
      <w:r>
        <w:rPr>
          <w:i/>
          <w:color w:val="030303"/>
          <w:w w:val="110"/>
          <w:sz w:val="24"/>
        </w:rPr>
        <w:t>See This Motion, </w:t>
      </w:r>
      <w:r>
        <w:rPr>
          <w:color w:val="030303"/>
          <w:w w:val="110"/>
        </w:rPr>
        <w:t>at [1] n. l.</w:t>
      </w:r>
    </w:p>
    <w:p>
      <w:pPr>
        <w:spacing w:before="231"/>
        <w:ind w:left="404" w:right="124" w:firstLine="0"/>
        <w:jc w:val="center"/>
        <w:rPr>
          <w:rFonts w:ascii="Arial"/>
          <w:sz w:val="20"/>
        </w:rPr>
      </w:pPr>
      <w:r>
        <w:rPr>
          <w:rFonts w:ascii="Arial"/>
          <w:color w:val="030303"/>
          <w:w w:val="105"/>
          <w:sz w:val="20"/>
        </w:rPr>
        <w:t>12</w:t>
      </w:r>
    </w:p>
    <w:p>
      <w:pPr>
        <w:spacing w:after="0"/>
        <w:jc w:val="center"/>
        <w:rPr>
          <w:rFonts w:ascii="Arial"/>
          <w:sz w:val="20"/>
        </w:rPr>
        <w:sectPr>
          <w:headerReference w:type="default" r:id="rId16"/>
          <w:pgSz w:w="12240" w:h="15840"/>
          <w:pgMar w:header="0" w:footer="13" w:top="220" w:bottom="200" w:left="600" w:right="820"/>
        </w:sectPr>
      </w:pPr>
    </w:p>
    <w:p>
      <w:pPr>
        <w:tabs>
          <w:tab w:pos="550" w:val="left" w:leader="none"/>
          <w:tab w:pos="985" w:val="left" w:leader="none"/>
          <w:tab w:pos="2844" w:val="left" w:leader="none"/>
          <w:tab w:pos="6733" w:val="left" w:leader="none"/>
          <w:tab w:pos="9905" w:val="left" w:leader="none"/>
        </w:tabs>
        <w:spacing w:before="81"/>
        <w:ind w:left="0" w:right="124" w:firstLine="0"/>
        <w:jc w:val="center"/>
        <w:rPr>
          <w:rFonts w:ascii="Courier New" w:hAnsi="Courier New"/>
          <w:b/>
          <w:sz w:val="19"/>
        </w:rPr>
      </w:pPr>
      <w:r>
        <w:rPr>
          <w:rFonts w:ascii="Courier New" w:hAnsi="Courier New"/>
          <w:b/>
          <w:w w:val="105"/>
          <w:position w:val="-11"/>
          <w:sz w:val="19"/>
        </w:rPr>
        <w:t>Aug</w:t>
        <w:tab/>
        <w:t>31</w:t>
        <w:tab/>
        <w:t>04</w:t>
      </w:r>
      <w:r>
        <w:rPr>
          <w:rFonts w:ascii="Courier New" w:hAnsi="Courier New"/>
          <w:b/>
          <w:spacing w:val="21"/>
          <w:w w:val="105"/>
          <w:position w:val="-11"/>
          <w:sz w:val="19"/>
        </w:rPr>
        <w:t> </w:t>
      </w:r>
      <w:r>
        <w:rPr>
          <w:rFonts w:ascii="Courier New" w:hAnsi="Courier New"/>
          <w:b/>
          <w:w w:val="105"/>
          <w:position w:val="-11"/>
          <w:sz w:val="19"/>
        </w:rPr>
        <w:t>0</w:t>
      </w:r>
      <w:r>
        <w:rPr>
          <w:rFonts w:ascii="Courier New" w:hAnsi="Courier New"/>
          <w:b/>
          <w:spacing w:val="-84"/>
          <w:w w:val="105"/>
          <w:position w:val="-11"/>
          <w:sz w:val="19"/>
        </w:rPr>
        <w:t> </w:t>
      </w:r>
      <w:r>
        <w:rPr>
          <w:rFonts w:ascii="Courier New" w:hAnsi="Courier New"/>
          <w:b/>
          <w:w w:val="105"/>
          <w:position w:val="-11"/>
          <w:sz w:val="19"/>
        </w:rPr>
        <w:t>1:</w:t>
      </w:r>
      <w:r>
        <w:rPr>
          <w:rFonts w:ascii="Courier New" w:hAnsi="Courier New"/>
          <w:b/>
          <w:spacing w:val="-63"/>
          <w:w w:val="105"/>
          <w:position w:val="-11"/>
          <w:sz w:val="19"/>
        </w:rPr>
        <w:t> </w:t>
      </w:r>
      <w:r>
        <w:rPr>
          <w:rFonts w:ascii="Courier New" w:hAnsi="Courier New"/>
          <w:b/>
          <w:w w:val="105"/>
          <w:position w:val="-11"/>
          <w:sz w:val="19"/>
        </w:rPr>
        <w:t>2</w:t>
      </w:r>
      <w:r>
        <w:rPr>
          <w:rFonts w:ascii="Courier New" w:hAnsi="Courier New"/>
          <w:b/>
          <w:spacing w:val="-91"/>
          <w:w w:val="105"/>
          <w:position w:val="-11"/>
          <w:sz w:val="19"/>
        </w:rPr>
        <w:t> </w:t>
      </w:r>
      <w:r>
        <w:rPr>
          <w:rFonts w:ascii="Arial" w:hAnsi="Arial"/>
          <w:spacing w:val="11"/>
          <w:w w:val="105"/>
          <w:position w:val="-11"/>
          <w:sz w:val="28"/>
        </w:rPr>
        <w:t>□</w:t>
      </w:r>
      <w:r>
        <w:rPr>
          <w:rFonts w:ascii="Courier New" w:hAnsi="Courier New"/>
          <w:b/>
          <w:spacing w:val="11"/>
          <w:w w:val="105"/>
          <w:position w:val="-11"/>
          <w:sz w:val="19"/>
        </w:rPr>
        <w:t>p</w:t>
        <w:tab/>
      </w:r>
      <w:r>
        <w:rPr>
          <w:rFonts w:ascii="Courier New" w:hAnsi="Courier New"/>
          <w:b/>
          <w:w w:val="105"/>
          <w:position w:val="-6"/>
          <w:sz w:val="21"/>
        </w:rPr>
        <w:t>HMMJN&amp;F</w:t>
      </w:r>
      <w:r>
        <w:rPr>
          <w:rFonts w:ascii="Courier New" w:hAnsi="Courier New"/>
          <w:b/>
          <w:spacing w:val="80"/>
          <w:w w:val="105"/>
          <w:position w:val="-6"/>
          <w:sz w:val="21"/>
        </w:rPr>
        <w:t> </w:t>
      </w:r>
      <w:r>
        <w:rPr>
          <w:rFonts w:ascii="Courier New" w:hAnsi="Courier New"/>
          <w:b/>
          <w:w w:val="105"/>
          <w:position w:val="-6"/>
          <w:sz w:val="21"/>
        </w:rPr>
        <w:t>Eagle</w:t>
        <w:tab/>
      </w:r>
      <w:r>
        <w:rPr>
          <w:rFonts w:ascii="Courier New" w:hAnsi="Courier New"/>
          <w:b/>
          <w:w w:val="105"/>
          <w:sz w:val="19"/>
        </w:rPr>
        <w:t>(970)328-4556</w:t>
        <w:tab/>
      </w:r>
      <w:r>
        <w:rPr>
          <w:b/>
          <w:w w:val="105"/>
          <w:position w:val="2"/>
          <w:sz w:val="20"/>
        </w:rPr>
        <w:t>p.</w:t>
      </w:r>
      <w:r>
        <w:rPr>
          <w:b/>
          <w:spacing w:val="18"/>
          <w:w w:val="105"/>
          <w:position w:val="2"/>
          <w:sz w:val="20"/>
        </w:rPr>
        <w:t> </w:t>
      </w:r>
      <w:r>
        <w:rPr>
          <w:rFonts w:ascii="Courier New" w:hAnsi="Courier New"/>
          <w:b/>
          <w:w w:val="105"/>
          <w:position w:val="2"/>
          <w:sz w:val="19"/>
        </w:rPr>
        <w:t>14</w:t>
      </w:r>
    </w:p>
    <w:p>
      <w:pPr>
        <w:pStyle w:val="BodyText"/>
        <w:rPr>
          <w:rFonts w:ascii="Courier New"/>
          <w:b/>
          <w:sz w:val="38"/>
        </w:rPr>
      </w:pPr>
    </w:p>
    <w:p>
      <w:pPr>
        <w:pStyle w:val="BodyText"/>
        <w:rPr>
          <w:rFonts w:ascii="Courier New"/>
          <w:b/>
          <w:sz w:val="38"/>
        </w:rPr>
      </w:pPr>
    </w:p>
    <w:p>
      <w:pPr>
        <w:pStyle w:val="BodyText"/>
        <w:spacing w:before="10"/>
        <w:rPr>
          <w:rFonts w:ascii="Courier New"/>
          <w:b/>
          <w:sz w:val="39"/>
        </w:rPr>
      </w:pPr>
    </w:p>
    <w:p>
      <w:pPr>
        <w:pStyle w:val="Heading3"/>
        <w:ind w:left="905"/>
      </w:pPr>
      <w:r>
        <w:rPr>
          <w:w w:val="105"/>
        </w:rPr>
        <w:t>prosecution to disclose exculpatory information relating to the expert. </w:t>
      </w:r>
      <w:r>
        <w:rPr>
          <w:w w:val="105"/>
          <w:sz w:val="23"/>
        </w:rPr>
        <w:t>It </w:t>
      </w:r>
      <w:r>
        <w:rPr>
          <w:w w:val="105"/>
        </w:rPr>
        <w:t>repeatedly</w:t>
      </w:r>
    </w:p>
    <w:p>
      <w:pPr>
        <w:pStyle w:val="BodyText"/>
        <w:spacing w:before="9"/>
        <w:rPr>
          <w:sz w:val="22"/>
        </w:rPr>
      </w:pPr>
    </w:p>
    <w:p>
      <w:pPr>
        <w:pStyle w:val="BodyText"/>
        <w:ind w:left="903"/>
      </w:pPr>
      <w:r>
        <w:rPr>
          <w:w w:val="110"/>
        </w:rPr>
        <w:t>refused to honor defense requests specifically seeking exculpatory </w:t>
      </w:r>
      <w:r>
        <w:rPr>
          <w:w w:val="110"/>
          <w:sz w:val="24"/>
        </w:rPr>
        <w:t>information </w:t>
      </w:r>
      <w:r>
        <w:rPr>
          <w:w w:val="110"/>
        </w:rPr>
        <w:t>relating to</w:t>
      </w:r>
    </w:p>
    <w:p>
      <w:pPr>
        <w:pStyle w:val="BodyText"/>
        <w:spacing w:before="7"/>
        <w:rPr>
          <w:sz w:val="14"/>
        </w:rPr>
      </w:pPr>
    </w:p>
    <w:p>
      <w:pPr>
        <w:pStyle w:val="BodyText"/>
        <w:spacing w:before="90"/>
        <w:ind w:left="916"/>
      </w:pPr>
      <w:r>
        <w:rPr>
          <w:w w:val="110"/>
        </w:rPr>
        <w:t>the expert</w:t>
      </w:r>
      <w:r>
        <w:rPr>
          <w:w w:val="110"/>
          <w:sz w:val="19"/>
        </w:rPr>
        <w:t>s</w:t>
      </w:r>
      <w:r>
        <w:rPr>
          <w:w w:val="110"/>
        </w:rPr>
        <w:t>. And it claimed in pleadings that the decision </w:t>
      </w:r>
      <w:r>
        <w:rPr>
          <w:w w:val="110"/>
          <w:sz w:val="24"/>
        </w:rPr>
        <w:t>to </w:t>
      </w:r>
      <w:r>
        <w:rPr>
          <w:w w:val="110"/>
        </w:rPr>
        <w:t>abruptly de-endorse the expert</w:t>
      </w:r>
    </w:p>
    <w:p>
      <w:pPr>
        <w:pStyle w:val="BodyText"/>
        <w:spacing w:before="11"/>
        <w:rPr>
          <w:sz w:val="14"/>
        </w:rPr>
      </w:pPr>
    </w:p>
    <w:p>
      <w:pPr>
        <w:pStyle w:val="Heading3"/>
        <w:spacing w:line="460" w:lineRule="auto" w:before="90"/>
        <w:ind w:left="912" w:right="804" w:firstLine="5"/>
      </w:pPr>
      <w:r>
        <w:rPr>
          <w:w w:val="105"/>
        </w:rPr>
        <w:t>had nothing to do with exculpatory information and was based solely on "strategy." All of this occurred within 30 days of trial; as a result, the defense did not discover the </w:t>
      </w:r>
      <w:r>
        <w:rPr>
          <w:i/>
          <w:w w:val="105"/>
        </w:rPr>
        <w:t>Brady </w:t>
      </w:r>
      <w:r>
        <w:rPr>
          <w:w w:val="105"/>
        </w:rPr>
        <w:t>and Crim. P. 16 violations until August 27, as jury selection began. A more aggravated violation of </w:t>
      </w:r>
      <w:r>
        <w:rPr>
          <w:i/>
          <w:w w:val="105"/>
        </w:rPr>
        <w:t>Brady, </w:t>
      </w:r>
      <w:r>
        <w:rPr>
          <w:w w:val="105"/>
        </w:rPr>
        <w:t>Crim. P. 16 and this Court's direct, specific Order regarding exculpatory information would be difficult to imagine.</w:t>
      </w:r>
    </w:p>
    <w:p>
      <w:pPr>
        <w:pStyle w:val="ListParagraph"/>
        <w:numPr>
          <w:ilvl w:val="0"/>
          <w:numId w:val="2"/>
        </w:numPr>
        <w:tabs>
          <w:tab w:pos="2292" w:val="left" w:leader="none"/>
        </w:tabs>
        <w:spacing w:line="458" w:lineRule="auto" w:before="13" w:after="0"/>
        <w:ind w:left="905" w:right="872" w:firstLine="975"/>
        <w:jc w:val="left"/>
        <w:rPr>
          <w:sz w:val="24"/>
        </w:rPr>
      </w:pPr>
      <w:r>
        <w:rPr>
          <w:w w:val="105"/>
          <w:sz w:val="24"/>
        </w:rPr>
        <w:t>The Colorado Supreme Court has held that the willfulness of a prosecutor's failure</w:t>
      </w:r>
      <w:r>
        <w:rPr>
          <w:spacing w:val="-10"/>
          <w:w w:val="105"/>
          <w:sz w:val="24"/>
        </w:rPr>
        <w:t> </w:t>
      </w:r>
      <w:r>
        <w:rPr>
          <w:w w:val="105"/>
          <w:sz w:val="24"/>
        </w:rPr>
        <w:t>to</w:t>
      </w:r>
      <w:r>
        <w:rPr>
          <w:spacing w:val="-5"/>
          <w:w w:val="105"/>
          <w:sz w:val="24"/>
        </w:rPr>
        <w:t> </w:t>
      </w:r>
      <w:r>
        <w:rPr>
          <w:w w:val="105"/>
          <w:sz w:val="24"/>
        </w:rPr>
        <w:t>disclose</w:t>
      </w:r>
      <w:r>
        <w:rPr>
          <w:spacing w:val="-3"/>
          <w:w w:val="105"/>
          <w:sz w:val="24"/>
        </w:rPr>
        <w:t> </w:t>
      </w:r>
      <w:r>
        <w:rPr>
          <w:w w:val="105"/>
          <w:sz w:val="24"/>
        </w:rPr>
        <w:t>exculpatory</w:t>
      </w:r>
      <w:r>
        <w:rPr>
          <w:spacing w:val="7"/>
          <w:w w:val="105"/>
          <w:sz w:val="24"/>
        </w:rPr>
        <w:t> </w:t>
      </w:r>
      <w:r>
        <w:rPr>
          <w:w w:val="105"/>
          <w:sz w:val="24"/>
        </w:rPr>
        <w:t>information</w:t>
      </w:r>
      <w:r>
        <w:rPr>
          <w:spacing w:val="1"/>
          <w:w w:val="105"/>
          <w:sz w:val="24"/>
        </w:rPr>
        <w:t> </w:t>
      </w:r>
      <w:r>
        <w:rPr>
          <w:w w:val="105"/>
          <w:sz w:val="24"/>
        </w:rPr>
        <w:t>is</w:t>
      </w:r>
      <w:r>
        <w:rPr>
          <w:spacing w:val="-5"/>
          <w:w w:val="105"/>
          <w:sz w:val="24"/>
        </w:rPr>
        <w:t> </w:t>
      </w:r>
      <w:r>
        <w:rPr>
          <w:w w:val="105"/>
          <w:sz w:val="24"/>
        </w:rPr>
        <w:t>irrelevant</w:t>
      </w:r>
      <w:r>
        <w:rPr>
          <w:spacing w:val="3"/>
          <w:w w:val="105"/>
          <w:sz w:val="24"/>
        </w:rPr>
        <w:t> </w:t>
      </w:r>
      <w:r>
        <w:rPr>
          <w:w w:val="105"/>
          <w:sz w:val="24"/>
        </w:rPr>
        <w:t>to</w:t>
      </w:r>
      <w:r>
        <w:rPr>
          <w:spacing w:val="-13"/>
          <w:w w:val="105"/>
          <w:sz w:val="24"/>
        </w:rPr>
        <w:t> </w:t>
      </w:r>
      <w:r>
        <w:rPr>
          <w:w w:val="105"/>
          <w:sz w:val="24"/>
        </w:rPr>
        <w:t>whether</w:t>
      </w:r>
      <w:r>
        <w:rPr>
          <w:spacing w:val="7"/>
          <w:w w:val="105"/>
          <w:sz w:val="24"/>
        </w:rPr>
        <w:t> </w:t>
      </w:r>
      <w:r>
        <w:rPr>
          <w:i/>
          <w:w w:val="105"/>
          <w:sz w:val="24"/>
        </w:rPr>
        <w:t>Brady</w:t>
      </w:r>
      <w:r>
        <w:rPr>
          <w:i/>
          <w:spacing w:val="-1"/>
          <w:w w:val="105"/>
          <w:sz w:val="24"/>
        </w:rPr>
        <w:t> </w:t>
      </w:r>
      <w:r>
        <w:rPr>
          <w:w w:val="105"/>
          <w:sz w:val="24"/>
        </w:rPr>
        <w:t>and</w:t>
      </w:r>
      <w:r>
        <w:rPr>
          <w:spacing w:val="-8"/>
          <w:w w:val="105"/>
          <w:sz w:val="24"/>
        </w:rPr>
        <w:t> </w:t>
      </w:r>
      <w:r>
        <w:rPr>
          <w:w w:val="105"/>
          <w:sz w:val="24"/>
        </w:rPr>
        <w:t>Crim.</w:t>
      </w:r>
      <w:r>
        <w:rPr>
          <w:spacing w:val="-16"/>
          <w:w w:val="105"/>
          <w:sz w:val="24"/>
        </w:rPr>
        <w:t> </w:t>
      </w:r>
      <w:r>
        <w:rPr>
          <w:rFonts w:ascii="Arial"/>
          <w:w w:val="105"/>
          <w:sz w:val="22"/>
        </w:rPr>
        <w:t>P.</w:t>
      </w:r>
      <w:r>
        <w:rPr>
          <w:rFonts w:ascii="Arial"/>
          <w:spacing w:val="-10"/>
          <w:w w:val="105"/>
          <w:sz w:val="22"/>
        </w:rPr>
        <w:t> </w:t>
      </w:r>
      <w:r>
        <w:rPr>
          <w:rFonts w:ascii="Arial"/>
          <w:w w:val="105"/>
          <w:sz w:val="22"/>
        </w:rPr>
        <w:t>16 </w:t>
      </w:r>
      <w:r>
        <w:rPr>
          <w:w w:val="105"/>
          <w:sz w:val="24"/>
        </w:rPr>
        <w:t>have been violated, but it is highly relevant "in fashioning an appropriate remedy," </w:t>
      </w:r>
      <w:r>
        <w:rPr>
          <w:i/>
          <w:w w:val="105"/>
          <w:sz w:val="24"/>
        </w:rPr>
        <w:t>District Court, </w:t>
      </w:r>
      <w:r>
        <w:rPr>
          <w:w w:val="105"/>
          <w:sz w:val="24"/>
        </w:rPr>
        <w:t>793 P.2d at 167, </w:t>
      </w:r>
      <w:r>
        <w:rPr>
          <w:i/>
          <w:w w:val="105"/>
          <w:sz w:val="24"/>
        </w:rPr>
        <w:t>quoted with approval in District Court, </w:t>
      </w:r>
      <w:r>
        <w:rPr>
          <w:w w:val="105"/>
          <w:sz w:val="24"/>
        </w:rPr>
        <w:t>808 P.2d at 838; </w:t>
      </w:r>
      <w:r>
        <w:rPr>
          <w:i/>
          <w:w w:val="105"/>
          <w:sz w:val="24"/>
        </w:rPr>
        <w:t>see People </w:t>
      </w:r>
      <w:r>
        <w:rPr>
          <w:w w:val="105"/>
          <w:sz w:val="21"/>
        </w:rPr>
        <w:t>v. </w:t>
      </w:r>
      <w:r>
        <w:rPr>
          <w:i/>
          <w:w w:val="105"/>
          <w:sz w:val="24"/>
        </w:rPr>
        <w:t>Shaw, </w:t>
      </w:r>
      <w:r>
        <w:rPr>
          <w:w w:val="105"/>
          <w:sz w:val="24"/>
        </w:rPr>
        <w:t>646 P.2d 375,381 n.10 (Colo. 1982) ("the degree of governmental culpability involved in the loss or destruction of the evidence and the need to deter such conduct in the future" are factors </w:t>
      </w:r>
      <w:r>
        <w:rPr>
          <w:w w:val="105"/>
          <w:sz w:val="25"/>
        </w:rPr>
        <w:t>in </w:t>
      </w:r>
      <w:r>
        <w:rPr>
          <w:w w:val="105"/>
          <w:sz w:val="24"/>
        </w:rPr>
        <w:t>fashioning </w:t>
      </w:r>
      <w:r>
        <w:rPr>
          <w:i/>
          <w:w w:val="105"/>
          <w:sz w:val="24"/>
        </w:rPr>
        <w:t>Brady </w:t>
      </w:r>
      <w:r>
        <w:rPr>
          <w:w w:val="105"/>
          <w:sz w:val="24"/>
        </w:rPr>
        <w:t>violation</w:t>
      </w:r>
      <w:r>
        <w:rPr>
          <w:spacing w:val="-11"/>
          <w:w w:val="105"/>
          <w:sz w:val="24"/>
        </w:rPr>
        <w:t> </w:t>
      </w:r>
      <w:r>
        <w:rPr>
          <w:w w:val="105"/>
          <w:sz w:val="24"/>
        </w:rPr>
        <w:t>remedy).</w:t>
      </w:r>
    </w:p>
    <w:p>
      <w:pPr>
        <w:pStyle w:val="ListParagraph"/>
        <w:numPr>
          <w:ilvl w:val="0"/>
          <w:numId w:val="2"/>
        </w:numPr>
        <w:tabs>
          <w:tab w:pos="2283" w:val="left" w:leader="none"/>
        </w:tabs>
        <w:spacing w:line="456" w:lineRule="auto" w:before="0" w:after="0"/>
        <w:ind w:left="901" w:right="922" w:firstLine="976"/>
        <w:jc w:val="left"/>
        <w:rPr>
          <w:sz w:val="23"/>
        </w:rPr>
      </w:pPr>
      <w:r>
        <w:rPr>
          <w:w w:val="105"/>
          <w:sz w:val="23"/>
        </w:rPr>
        <w:t>The failure </w:t>
      </w:r>
      <w:r>
        <w:rPr>
          <w:w w:val="105"/>
          <w:sz w:val="24"/>
        </w:rPr>
        <w:t>of </w:t>
      </w:r>
      <w:r>
        <w:rPr>
          <w:w w:val="105"/>
          <w:sz w:val="23"/>
        </w:rPr>
        <w:t>the </w:t>
      </w:r>
      <w:r>
        <w:rPr>
          <w:w w:val="105"/>
          <w:sz w:val="24"/>
        </w:rPr>
        <w:t>prosecution </w:t>
      </w:r>
      <w:r>
        <w:rPr>
          <w:w w:val="105"/>
          <w:sz w:val="23"/>
        </w:rPr>
        <w:t>to </w:t>
      </w:r>
      <w:r>
        <w:rPr>
          <w:w w:val="105"/>
          <w:sz w:val="24"/>
        </w:rPr>
        <w:t>comply </w:t>
      </w:r>
      <w:r>
        <w:rPr>
          <w:w w:val="105"/>
          <w:sz w:val="23"/>
        </w:rPr>
        <w:t>with a </w:t>
      </w:r>
      <w:r>
        <w:rPr>
          <w:w w:val="105"/>
          <w:sz w:val="24"/>
        </w:rPr>
        <w:t>court order warrants dismissal</w:t>
      </w:r>
      <w:r>
        <w:rPr>
          <w:spacing w:val="7"/>
          <w:w w:val="105"/>
          <w:sz w:val="24"/>
        </w:rPr>
        <w:t> </w:t>
      </w:r>
      <w:r>
        <w:rPr>
          <w:w w:val="105"/>
          <w:sz w:val="24"/>
        </w:rPr>
        <w:t>of</w:t>
      </w:r>
      <w:r>
        <w:rPr>
          <w:spacing w:val="-10"/>
          <w:w w:val="105"/>
          <w:sz w:val="24"/>
        </w:rPr>
        <w:t> </w:t>
      </w:r>
      <w:r>
        <w:rPr>
          <w:w w:val="105"/>
          <w:sz w:val="24"/>
        </w:rPr>
        <w:t>the</w:t>
      </w:r>
      <w:r>
        <w:rPr>
          <w:spacing w:val="-8"/>
          <w:w w:val="105"/>
          <w:sz w:val="24"/>
        </w:rPr>
        <w:t> </w:t>
      </w:r>
      <w:r>
        <w:rPr>
          <w:w w:val="105"/>
          <w:sz w:val="24"/>
        </w:rPr>
        <w:t>criminal</w:t>
      </w:r>
      <w:r>
        <w:rPr>
          <w:spacing w:val="4"/>
          <w:w w:val="105"/>
          <w:sz w:val="24"/>
        </w:rPr>
        <w:t> </w:t>
      </w:r>
      <w:r>
        <w:rPr>
          <w:w w:val="105"/>
          <w:sz w:val="24"/>
        </w:rPr>
        <w:t>case.</w:t>
      </w:r>
      <w:r>
        <w:rPr>
          <w:spacing w:val="-4"/>
          <w:w w:val="105"/>
          <w:sz w:val="24"/>
        </w:rPr>
        <w:t> </w:t>
      </w:r>
      <w:r>
        <w:rPr>
          <w:i/>
          <w:w w:val="105"/>
          <w:sz w:val="25"/>
        </w:rPr>
        <w:t>See</w:t>
      </w:r>
      <w:r>
        <w:rPr>
          <w:i/>
          <w:spacing w:val="-1"/>
          <w:w w:val="105"/>
          <w:sz w:val="25"/>
        </w:rPr>
        <w:t> </w:t>
      </w:r>
      <w:r>
        <w:rPr>
          <w:i/>
          <w:w w:val="105"/>
          <w:sz w:val="24"/>
        </w:rPr>
        <w:t>People</w:t>
      </w:r>
      <w:r>
        <w:rPr>
          <w:i/>
          <w:spacing w:val="-2"/>
          <w:w w:val="105"/>
          <w:sz w:val="24"/>
        </w:rPr>
        <w:t> </w:t>
      </w:r>
      <w:r>
        <w:rPr>
          <w:i/>
          <w:w w:val="105"/>
          <w:sz w:val="25"/>
        </w:rPr>
        <w:t>v.</w:t>
      </w:r>
      <w:r>
        <w:rPr>
          <w:i/>
          <w:spacing w:val="-17"/>
          <w:w w:val="105"/>
          <w:sz w:val="25"/>
        </w:rPr>
        <w:t> </w:t>
      </w:r>
      <w:r>
        <w:rPr>
          <w:i/>
          <w:w w:val="105"/>
          <w:sz w:val="24"/>
        </w:rPr>
        <w:t>Alberico,</w:t>
      </w:r>
      <w:r>
        <w:rPr>
          <w:i/>
          <w:spacing w:val="-6"/>
          <w:w w:val="105"/>
          <w:sz w:val="24"/>
        </w:rPr>
        <w:t> </w:t>
      </w:r>
      <w:r>
        <w:rPr>
          <w:w w:val="105"/>
          <w:sz w:val="24"/>
        </w:rPr>
        <w:t>817</w:t>
      </w:r>
      <w:r>
        <w:rPr>
          <w:spacing w:val="-13"/>
          <w:w w:val="105"/>
          <w:sz w:val="24"/>
        </w:rPr>
        <w:t> </w:t>
      </w:r>
      <w:r>
        <w:rPr>
          <w:w w:val="105"/>
          <w:sz w:val="24"/>
        </w:rPr>
        <w:t>P.2d</w:t>
      </w:r>
      <w:r>
        <w:rPr>
          <w:spacing w:val="-5"/>
          <w:w w:val="105"/>
          <w:sz w:val="24"/>
        </w:rPr>
        <w:t> </w:t>
      </w:r>
      <w:r>
        <w:rPr>
          <w:w w:val="105"/>
          <w:sz w:val="24"/>
        </w:rPr>
        <w:t>573,</w:t>
      </w:r>
      <w:r>
        <w:rPr>
          <w:spacing w:val="-3"/>
          <w:w w:val="105"/>
          <w:sz w:val="24"/>
        </w:rPr>
        <w:t> </w:t>
      </w:r>
      <w:r>
        <w:rPr>
          <w:w w:val="105"/>
          <w:sz w:val="24"/>
        </w:rPr>
        <w:t>576</w:t>
      </w:r>
      <w:r>
        <w:rPr>
          <w:spacing w:val="-7"/>
          <w:w w:val="105"/>
          <w:sz w:val="24"/>
        </w:rPr>
        <w:t> </w:t>
      </w:r>
      <w:r>
        <w:rPr>
          <w:w w:val="105"/>
          <w:sz w:val="24"/>
        </w:rPr>
        <w:t>(Colo.</w:t>
      </w:r>
      <w:r>
        <w:rPr>
          <w:spacing w:val="4"/>
          <w:w w:val="105"/>
          <w:sz w:val="24"/>
        </w:rPr>
        <w:t> </w:t>
      </w:r>
      <w:r>
        <w:rPr>
          <w:w w:val="105"/>
          <w:sz w:val="24"/>
        </w:rPr>
        <w:t>Ct.</w:t>
      </w:r>
      <w:r>
        <w:rPr>
          <w:spacing w:val="-10"/>
          <w:w w:val="105"/>
          <w:sz w:val="24"/>
        </w:rPr>
        <w:t> </w:t>
      </w:r>
      <w:r>
        <w:rPr>
          <w:w w:val="105"/>
          <w:sz w:val="24"/>
        </w:rPr>
        <w:t>App. 1991) (affirming dismissal of prosecution based on "egregious violation of Rule 16," and holding that </w:t>
      </w:r>
      <w:r>
        <w:rPr>
          <w:rFonts w:ascii="Arial"/>
          <w:w w:val="105"/>
          <w:sz w:val="22"/>
        </w:rPr>
        <w:t>'"in </w:t>
      </w:r>
      <w:r>
        <w:rPr>
          <w:w w:val="105"/>
          <w:sz w:val="24"/>
        </w:rPr>
        <w:t>appropriate cases, dismissal is a proper sanction for the People's failure to comply with a court's discovery order"); </w:t>
      </w:r>
      <w:r>
        <w:rPr>
          <w:i/>
          <w:w w:val="105"/>
          <w:sz w:val="24"/>
        </w:rPr>
        <w:t>People v. Vigil, </w:t>
      </w:r>
      <w:r>
        <w:rPr>
          <w:w w:val="105"/>
          <w:sz w:val="24"/>
        </w:rPr>
        <w:t>729 P.2d 360, 368</w:t>
      </w:r>
      <w:r>
        <w:rPr>
          <w:spacing w:val="-8"/>
          <w:w w:val="105"/>
          <w:sz w:val="24"/>
        </w:rPr>
        <w:t> </w:t>
      </w:r>
      <w:r>
        <w:rPr>
          <w:w w:val="105"/>
          <w:sz w:val="24"/>
        </w:rPr>
        <w:t>(Colo.</w:t>
      </w:r>
    </w:p>
    <w:p>
      <w:pPr>
        <w:pStyle w:val="BodyText"/>
        <w:rPr>
          <w:sz w:val="15"/>
        </w:rPr>
      </w:pPr>
      <w:r>
        <w:rPr/>
        <w:pict>
          <v:line style="position:absolute;mso-position-horizontal-relative:page;mso-position-vertical-relative:paragraph;z-index:-856;mso-wrap-distance-left:0;mso-wrap-distance-right:0" from="74.99749pt,11.119696pt" to="215.137029pt,11.119696pt" stroked="true" strokeweight=".961164pt" strokecolor="#000000">
            <v:stroke dashstyle="solid"/>
            <w10:wrap type="topAndBottom"/>
          </v:line>
        </w:pict>
      </w:r>
    </w:p>
    <w:p>
      <w:pPr>
        <w:spacing w:line="228" w:lineRule="auto" w:before="190"/>
        <w:ind w:left="907" w:right="894" w:firstLine="667"/>
        <w:jc w:val="left"/>
        <w:rPr>
          <w:sz w:val="24"/>
        </w:rPr>
      </w:pPr>
      <w:r>
        <w:rPr>
          <w:i/>
          <w:w w:val="105"/>
          <w:sz w:val="24"/>
        </w:rPr>
        <w:t>'See, e.g., Bagley, </w:t>
      </w:r>
      <w:r>
        <w:rPr>
          <w:w w:val="105"/>
          <w:sz w:val="24"/>
        </w:rPr>
        <w:t>473 U.S. at 681 ('"When </w:t>
      </w:r>
      <w:r>
        <w:rPr>
          <w:w w:val="105"/>
          <w:sz w:val="23"/>
        </w:rPr>
        <w:t>the </w:t>
      </w:r>
      <w:r>
        <w:rPr>
          <w:w w:val="105"/>
          <w:sz w:val="24"/>
        </w:rPr>
        <w:t>prosecutor receives a specific and relevant request [for available exculpatory information], the failure to make any response is seldom, if ever, excusable."') (quoting </w:t>
      </w:r>
      <w:r>
        <w:rPr>
          <w:i/>
          <w:w w:val="105"/>
          <w:sz w:val="24"/>
        </w:rPr>
        <w:t>United </w:t>
      </w:r>
      <w:r>
        <w:rPr>
          <w:i/>
          <w:w w:val="105"/>
          <w:sz w:val="25"/>
        </w:rPr>
        <w:t>States </w:t>
      </w:r>
      <w:r>
        <w:rPr>
          <w:i/>
          <w:w w:val="105"/>
          <w:sz w:val="24"/>
        </w:rPr>
        <w:t>v. Agurs, </w:t>
      </w:r>
      <w:r>
        <w:rPr>
          <w:w w:val="105"/>
          <w:sz w:val="24"/>
        </w:rPr>
        <w:t>427 U.S. 97, 106 (1976)).</w:t>
      </w:r>
    </w:p>
    <w:p>
      <w:pPr>
        <w:pStyle w:val="BodyText"/>
        <w:spacing w:before="9"/>
        <w:rPr>
          <w:sz w:val="20"/>
        </w:rPr>
      </w:pPr>
    </w:p>
    <w:p>
      <w:pPr>
        <w:spacing w:before="0"/>
        <w:ind w:left="181" w:right="124" w:firstLine="0"/>
        <w:jc w:val="center"/>
        <w:rPr>
          <w:rFonts w:ascii="Arial"/>
          <w:sz w:val="20"/>
        </w:rPr>
      </w:pPr>
      <w:r>
        <w:rPr>
          <w:rFonts w:ascii="Arial"/>
          <w:w w:val="105"/>
          <w:sz w:val="20"/>
        </w:rPr>
        <w:t>13</w:t>
      </w:r>
    </w:p>
    <w:p>
      <w:pPr>
        <w:spacing w:after="0"/>
        <w:jc w:val="center"/>
        <w:rPr>
          <w:rFonts w:ascii="Arial"/>
          <w:sz w:val="20"/>
        </w:rPr>
        <w:sectPr>
          <w:headerReference w:type="default" r:id="rId17"/>
          <w:footerReference w:type="default" r:id="rId18"/>
          <w:pgSz w:w="12240" w:h="15840"/>
          <w:pgMar w:header="0" w:footer="28" w:top="120" w:bottom="220" w:left="600" w:right="82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28"/>
        </w:rPr>
      </w:pPr>
    </w:p>
    <w:p>
      <w:pPr>
        <w:spacing w:line="453" w:lineRule="auto" w:before="89"/>
        <w:ind w:left="962" w:right="901" w:hanging="1"/>
        <w:jc w:val="left"/>
        <w:rPr>
          <w:i/>
          <w:sz w:val="24"/>
        </w:rPr>
      </w:pPr>
      <w:r>
        <w:rPr>
          <w:color w:val="030303"/>
          <w:sz w:val="25"/>
        </w:rPr>
        <w:t>1986) (dismissal for failure to comply with court order to produce confidential informant for </w:t>
      </w:r>
      <w:r>
        <w:rPr>
          <w:i/>
          <w:color w:val="030303"/>
          <w:sz w:val="24"/>
        </w:rPr>
        <w:t>in camera </w:t>
      </w:r>
      <w:r>
        <w:rPr>
          <w:color w:val="030303"/>
          <w:sz w:val="24"/>
        </w:rPr>
        <w:t>hearing); </w:t>
      </w:r>
      <w:r>
        <w:rPr>
          <w:i/>
          <w:color w:val="030303"/>
          <w:sz w:val="24"/>
        </w:rPr>
        <w:t>People v. Martinez, </w:t>
      </w:r>
      <w:r>
        <w:rPr>
          <w:color w:val="030303"/>
          <w:sz w:val="24"/>
        </w:rPr>
        <w:t>658 P.2d 260,262 </w:t>
      </w:r>
      <w:r>
        <w:rPr>
          <w:color w:val="030303"/>
          <w:sz w:val="25"/>
        </w:rPr>
        <w:t>(Colo. </w:t>
      </w:r>
      <w:r>
        <w:rPr>
          <w:color w:val="030303"/>
          <w:sz w:val="24"/>
        </w:rPr>
        <w:t>1983) </w:t>
      </w:r>
      <w:r>
        <w:rPr>
          <w:color w:val="030303"/>
          <w:sz w:val="25"/>
        </w:rPr>
        <w:t>(dismissal for failure to comply with court order to disclose identity of confidential informant); </w:t>
      </w:r>
      <w:r>
        <w:rPr>
          <w:i/>
          <w:color w:val="030303"/>
          <w:sz w:val="24"/>
        </w:rPr>
        <w:t>People</w:t>
      </w:r>
    </w:p>
    <w:p>
      <w:pPr>
        <w:pStyle w:val="Heading1"/>
        <w:spacing w:line="272" w:lineRule="exact"/>
      </w:pPr>
      <w:r>
        <w:rPr>
          <w:i/>
          <w:color w:val="030303"/>
          <w:sz w:val="24"/>
        </w:rPr>
        <w:t>v. Rodriguez, </w:t>
      </w:r>
      <w:r>
        <w:rPr>
          <w:color w:val="030303"/>
        </w:rPr>
        <w:t>645 P.2d 851 (Colo. 1982) (dismissal for prosecutor's failure to make</w:t>
      </w:r>
    </w:p>
    <w:p>
      <w:pPr>
        <w:spacing w:before="242"/>
        <w:ind w:left="965" w:right="0" w:firstLine="0"/>
        <w:jc w:val="left"/>
        <w:rPr>
          <w:sz w:val="25"/>
        </w:rPr>
      </w:pPr>
      <w:r>
        <w:rPr>
          <w:color w:val="030303"/>
          <w:sz w:val="25"/>
        </w:rPr>
        <w:t>reasonable efforts to locate informant in accordance with trial court's disclosure</w:t>
      </w:r>
      <w:r>
        <w:rPr>
          <w:color w:val="030303"/>
          <w:spacing w:val="57"/>
          <w:sz w:val="25"/>
        </w:rPr>
        <w:t> </w:t>
      </w:r>
      <w:r>
        <w:rPr>
          <w:color w:val="030303"/>
          <w:sz w:val="25"/>
        </w:rPr>
        <w:t>order).</w:t>
      </w:r>
    </w:p>
    <w:p>
      <w:pPr>
        <w:pStyle w:val="ListParagraph"/>
        <w:numPr>
          <w:ilvl w:val="0"/>
          <w:numId w:val="2"/>
        </w:numPr>
        <w:tabs>
          <w:tab w:pos="2356" w:val="left" w:leader="none"/>
        </w:tabs>
        <w:spacing w:line="446" w:lineRule="auto" w:before="241" w:after="0"/>
        <w:ind w:left="969" w:right="841" w:firstLine="965"/>
        <w:jc w:val="left"/>
        <w:rPr>
          <w:color w:val="030303"/>
          <w:sz w:val="25"/>
        </w:rPr>
      </w:pPr>
      <w:r>
        <w:rPr>
          <w:color w:val="030303"/>
          <w:sz w:val="25"/>
        </w:rPr>
        <w:t>In the event the Court declines to dismiss this case, at a minimum the Court should bar the prosecution from introducing any expert testimony on the subjects of the expert's exculpatory statements-relating to the  accuser's  alleged  injuries-and  instruct the </w:t>
      </w:r>
      <w:r>
        <w:rPr>
          <w:color w:val="030303"/>
          <w:sz w:val="24"/>
        </w:rPr>
        <w:t>jwy </w:t>
      </w:r>
      <w:r>
        <w:rPr>
          <w:color w:val="030303"/>
          <w:sz w:val="25"/>
        </w:rPr>
        <w:t>that the prosecution illegally suppressed these exculpatory statements relating to the accuser's alleged injuries and their alleged</w:t>
      </w:r>
      <w:r>
        <w:rPr>
          <w:color w:val="030303"/>
          <w:spacing w:val="20"/>
          <w:sz w:val="25"/>
        </w:rPr>
        <w:t> </w:t>
      </w:r>
      <w:r>
        <w:rPr>
          <w:color w:val="030303"/>
          <w:sz w:val="25"/>
        </w:rPr>
        <w:t>causes.</w:t>
      </w:r>
    </w:p>
    <w:p>
      <w:pPr>
        <w:spacing w:line="446" w:lineRule="auto" w:before="0"/>
        <w:ind w:left="972" w:right="837" w:firstLine="971"/>
        <w:jc w:val="left"/>
        <w:rPr>
          <w:sz w:val="23"/>
        </w:rPr>
      </w:pPr>
      <w:r>
        <w:rPr>
          <w:color w:val="030303"/>
          <w:w w:val="105"/>
          <w:sz w:val="25"/>
        </w:rPr>
        <w:t>WHEREFORE, </w:t>
      </w:r>
      <w:r>
        <w:rPr>
          <w:color w:val="030303"/>
          <w:w w:val="105"/>
          <w:sz w:val="24"/>
        </w:rPr>
        <w:t>Mr. </w:t>
      </w:r>
      <w:r>
        <w:rPr>
          <w:color w:val="030303"/>
          <w:w w:val="105"/>
          <w:sz w:val="25"/>
        </w:rPr>
        <w:t>Bryant respectfully requests that this Court dismiss this criminal</w:t>
      </w:r>
      <w:r>
        <w:rPr>
          <w:color w:val="030303"/>
          <w:spacing w:val="-17"/>
          <w:w w:val="105"/>
          <w:sz w:val="25"/>
        </w:rPr>
        <w:t> </w:t>
      </w:r>
      <w:r>
        <w:rPr>
          <w:color w:val="030303"/>
          <w:w w:val="105"/>
          <w:sz w:val="25"/>
        </w:rPr>
        <w:t>case</w:t>
      </w:r>
      <w:r>
        <w:rPr>
          <w:color w:val="030303"/>
          <w:spacing w:val="-28"/>
          <w:w w:val="105"/>
          <w:sz w:val="25"/>
        </w:rPr>
        <w:t> </w:t>
      </w:r>
      <w:r>
        <w:rPr>
          <w:color w:val="030303"/>
          <w:w w:val="105"/>
          <w:sz w:val="25"/>
        </w:rPr>
        <w:t>for</w:t>
      </w:r>
      <w:r>
        <w:rPr>
          <w:color w:val="030303"/>
          <w:spacing w:val="-27"/>
          <w:w w:val="105"/>
          <w:sz w:val="25"/>
        </w:rPr>
        <w:t> </w:t>
      </w:r>
      <w:r>
        <w:rPr>
          <w:color w:val="030303"/>
          <w:w w:val="105"/>
          <w:sz w:val="25"/>
        </w:rPr>
        <w:t>willful</w:t>
      </w:r>
      <w:r>
        <w:rPr>
          <w:color w:val="030303"/>
          <w:spacing w:val="-19"/>
          <w:w w:val="105"/>
          <w:sz w:val="25"/>
        </w:rPr>
        <w:t> </w:t>
      </w:r>
      <w:r>
        <w:rPr>
          <w:color w:val="030303"/>
          <w:w w:val="105"/>
          <w:sz w:val="25"/>
        </w:rPr>
        <w:t>violation</w:t>
      </w:r>
      <w:r>
        <w:rPr>
          <w:color w:val="030303"/>
          <w:spacing w:val="-22"/>
          <w:w w:val="105"/>
          <w:sz w:val="25"/>
        </w:rPr>
        <w:t> </w:t>
      </w:r>
      <w:r>
        <w:rPr>
          <w:color w:val="030303"/>
          <w:w w:val="105"/>
          <w:sz w:val="25"/>
        </w:rPr>
        <w:t>of</w:t>
      </w:r>
      <w:r>
        <w:rPr>
          <w:color w:val="030303"/>
          <w:spacing w:val="-31"/>
          <w:w w:val="105"/>
          <w:sz w:val="25"/>
        </w:rPr>
        <w:t> </w:t>
      </w:r>
      <w:r>
        <w:rPr>
          <w:color w:val="030303"/>
          <w:w w:val="105"/>
          <w:sz w:val="25"/>
        </w:rPr>
        <w:t>this</w:t>
      </w:r>
      <w:r>
        <w:rPr>
          <w:color w:val="030303"/>
          <w:spacing w:val="-24"/>
          <w:w w:val="105"/>
          <w:sz w:val="25"/>
        </w:rPr>
        <w:t> </w:t>
      </w:r>
      <w:r>
        <w:rPr>
          <w:color w:val="030303"/>
          <w:w w:val="105"/>
          <w:sz w:val="25"/>
        </w:rPr>
        <w:t>Court's</w:t>
      </w:r>
      <w:r>
        <w:rPr>
          <w:color w:val="030303"/>
          <w:spacing w:val="-14"/>
          <w:w w:val="105"/>
          <w:sz w:val="25"/>
        </w:rPr>
        <w:t> </w:t>
      </w:r>
      <w:r>
        <w:rPr>
          <w:color w:val="030303"/>
          <w:w w:val="105"/>
          <w:sz w:val="25"/>
        </w:rPr>
        <w:t>explicit</w:t>
      </w:r>
      <w:r>
        <w:rPr>
          <w:color w:val="030303"/>
          <w:spacing w:val="-18"/>
          <w:w w:val="105"/>
          <w:sz w:val="25"/>
        </w:rPr>
        <w:t> </w:t>
      </w:r>
      <w:r>
        <w:rPr>
          <w:color w:val="030303"/>
          <w:w w:val="105"/>
          <w:sz w:val="25"/>
        </w:rPr>
        <w:t>Order</w:t>
      </w:r>
      <w:r>
        <w:rPr>
          <w:color w:val="030303"/>
          <w:spacing w:val="-24"/>
          <w:w w:val="105"/>
          <w:sz w:val="25"/>
        </w:rPr>
        <w:t> </w:t>
      </w:r>
      <w:r>
        <w:rPr>
          <w:color w:val="030303"/>
          <w:w w:val="105"/>
          <w:sz w:val="25"/>
        </w:rPr>
        <w:t>requiring</w:t>
      </w:r>
      <w:r>
        <w:rPr>
          <w:color w:val="030303"/>
          <w:spacing w:val="-12"/>
          <w:w w:val="105"/>
          <w:sz w:val="25"/>
        </w:rPr>
        <w:t> </w:t>
      </w:r>
      <w:r>
        <w:rPr>
          <w:color w:val="030303"/>
          <w:w w:val="105"/>
          <w:sz w:val="25"/>
        </w:rPr>
        <w:t>disclosure</w:t>
      </w:r>
      <w:r>
        <w:rPr>
          <w:color w:val="030303"/>
          <w:spacing w:val="-24"/>
          <w:w w:val="105"/>
          <w:sz w:val="25"/>
        </w:rPr>
        <w:t> </w:t>
      </w:r>
      <w:r>
        <w:rPr>
          <w:color w:val="030303"/>
          <w:w w:val="105"/>
          <w:sz w:val="25"/>
        </w:rPr>
        <w:t>of exculpatory information relating to the expert or, in the alternative, preclude the prosecution from introducing any expert testimony relating to the accuser's alleged injuries</w:t>
      </w:r>
      <w:r>
        <w:rPr>
          <w:color w:val="030303"/>
          <w:spacing w:val="-24"/>
          <w:w w:val="105"/>
          <w:sz w:val="25"/>
        </w:rPr>
        <w:t> </w:t>
      </w:r>
      <w:r>
        <w:rPr>
          <w:color w:val="030303"/>
          <w:w w:val="105"/>
          <w:sz w:val="25"/>
        </w:rPr>
        <w:t>and</w:t>
      </w:r>
      <w:r>
        <w:rPr>
          <w:color w:val="030303"/>
          <w:spacing w:val="-31"/>
          <w:w w:val="105"/>
          <w:sz w:val="25"/>
        </w:rPr>
        <w:t> </w:t>
      </w:r>
      <w:r>
        <w:rPr>
          <w:color w:val="030303"/>
          <w:w w:val="105"/>
          <w:sz w:val="25"/>
        </w:rPr>
        <w:t>their</w:t>
      </w:r>
      <w:r>
        <w:rPr>
          <w:color w:val="030303"/>
          <w:spacing w:val="-33"/>
          <w:w w:val="105"/>
          <w:sz w:val="25"/>
        </w:rPr>
        <w:t> </w:t>
      </w:r>
      <w:r>
        <w:rPr>
          <w:color w:val="030303"/>
          <w:w w:val="105"/>
          <w:sz w:val="25"/>
        </w:rPr>
        <w:t>alleged</w:t>
      </w:r>
      <w:r>
        <w:rPr>
          <w:color w:val="030303"/>
          <w:spacing w:val="-31"/>
          <w:w w:val="105"/>
          <w:sz w:val="25"/>
        </w:rPr>
        <w:t> </w:t>
      </w:r>
      <w:r>
        <w:rPr>
          <w:color w:val="030303"/>
          <w:w w:val="105"/>
          <w:sz w:val="25"/>
        </w:rPr>
        <w:t>causes,</w:t>
      </w:r>
      <w:r>
        <w:rPr>
          <w:color w:val="030303"/>
          <w:spacing w:val="-30"/>
          <w:w w:val="105"/>
          <w:sz w:val="25"/>
        </w:rPr>
        <w:t> </w:t>
      </w:r>
      <w:r>
        <w:rPr>
          <w:color w:val="030303"/>
          <w:w w:val="105"/>
          <w:sz w:val="25"/>
        </w:rPr>
        <w:t>and</w:t>
      </w:r>
      <w:r>
        <w:rPr>
          <w:color w:val="030303"/>
          <w:spacing w:val="-28"/>
          <w:w w:val="105"/>
          <w:sz w:val="25"/>
        </w:rPr>
        <w:t> </w:t>
      </w:r>
      <w:r>
        <w:rPr>
          <w:color w:val="030303"/>
          <w:w w:val="105"/>
          <w:sz w:val="25"/>
        </w:rPr>
        <w:t>instruct</w:t>
      </w:r>
      <w:r>
        <w:rPr>
          <w:color w:val="030303"/>
          <w:spacing w:val="-28"/>
          <w:w w:val="105"/>
          <w:sz w:val="25"/>
        </w:rPr>
        <w:t> </w:t>
      </w:r>
      <w:r>
        <w:rPr>
          <w:color w:val="030303"/>
          <w:w w:val="105"/>
          <w:sz w:val="25"/>
        </w:rPr>
        <w:t>the</w:t>
      </w:r>
      <w:r>
        <w:rPr>
          <w:color w:val="030303"/>
          <w:spacing w:val="-33"/>
          <w:w w:val="105"/>
          <w:sz w:val="25"/>
        </w:rPr>
        <w:t> </w:t>
      </w:r>
      <w:r>
        <w:rPr>
          <w:color w:val="030303"/>
          <w:w w:val="105"/>
          <w:sz w:val="24"/>
        </w:rPr>
        <w:t>jury</w:t>
      </w:r>
      <w:r>
        <w:rPr>
          <w:color w:val="030303"/>
          <w:spacing w:val="-28"/>
          <w:w w:val="105"/>
          <w:sz w:val="24"/>
        </w:rPr>
        <w:t> </w:t>
      </w:r>
      <w:r>
        <w:rPr>
          <w:color w:val="030303"/>
          <w:w w:val="105"/>
          <w:sz w:val="25"/>
        </w:rPr>
        <w:t>about</w:t>
      </w:r>
      <w:r>
        <w:rPr>
          <w:color w:val="030303"/>
          <w:spacing w:val="-36"/>
          <w:w w:val="105"/>
          <w:sz w:val="25"/>
        </w:rPr>
        <w:t> </w:t>
      </w:r>
      <w:r>
        <w:rPr>
          <w:color w:val="030303"/>
          <w:w w:val="105"/>
          <w:sz w:val="25"/>
        </w:rPr>
        <w:t>the</w:t>
      </w:r>
      <w:r>
        <w:rPr>
          <w:color w:val="030303"/>
          <w:spacing w:val="-35"/>
          <w:w w:val="105"/>
          <w:sz w:val="25"/>
        </w:rPr>
        <w:t> </w:t>
      </w:r>
      <w:r>
        <w:rPr>
          <w:color w:val="030303"/>
          <w:w w:val="105"/>
          <w:sz w:val="25"/>
        </w:rPr>
        <w:t>prosecution's</w:t>
      </w:r>
      <w:r>
        <w:rPr>
          <w:color w:val="030303"/>
          <w:spacing w:val="-27"/>
          <w:w w:val="105"/>
          <w:sz w:val="25"/>
        </w:rPr>
        <w:t> </w:t>
      </w:r>
      <w:r>
        <w:rPr>
          <w:color w:val="030303"/>
          <w:w w:val="105"/>
          <w:sz w:val="25"/>
        </w:rPr>
        <w:t>misconduct </w:t>
      </w:r>
      <w:r>
        <w:rPr>
          <w:color w:val="030303"/>
          <w:w w:val="105"/>
          <w:sz w:val="23"/>
        </w:rPr>
        <w:t>as requested in paragraph 42,</w:t>
      </w:r>
      <w:r>
        <w:rPr>
          <w:color w:val="030303"/>
          <w:spacing w:val="32"/>
          <w:w w:val="105"/>
          <w:sz w:val="23"/>
        </w:rPr>
        <w:t> </w:t>
      </w:r>
      <w:r>
        <w:rPr>
          <w:color w:val="030303"/>
          <w:w w:val="105"/>
          <w:sz w:val="23"/>
        </w:rPr>
        <w:t>above.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1"/>
        </w:rPr>
      </w:pPr>
    </w:p>
    <w:p>
      <w:pPr>
        <w:pStyle w:val="BodyText"/>
        <w:ind w:left="349" w:right="124"/>
        <w:jc w:val="center"/>
      </w:pPr>
      <w:r>
        <w:rPr>
          <w:color w:val="030303"/>
          <w:w w:val="110"/>
        </w:rPr>
        <w:t>14</w:t>
      </w:r>
    </w:p>
    <w:p>
      <w:pPr>
        <w:spacing w:after="0"/>
        <w:jc w:val="center"/>
        <w:sectPr>
          <w:headerReference w:type="default" r:id="rId19"/>
          <w:pgSz w:w="12240" w:h="15840"/>
          <w:pgMar w:header="253" w:footer="28" w:top="560" w:bottom="220" w:left="600" w:right="8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20"/>
          <w:pgSz w:w="12240" w:h="15840"/>
          <w:pgMar w:header="275" w:footer="28" w:top="520" w:bottom="260" w:left="600" w:right="820"/>
        </w:sectPr>
      </w:pPr>
    </w:p>
    <w:p>
      <w:pPr>
        <w:pStyle w:val="Heading3"/>
        <w:spacing w:before="224"/>
        <w:ind w:left="1895"/>
      </w:pPr>
      <w:r>
        <w:rPr>
          <w:w w:val="105"/>
        </w:rPr>
        <w:t>Dated: August 31, 2004.</w:t>
      </w:r>
    </w:p>
    <w:p>
      <w:pPr>
        <w:pStyle w:val="BodyText"/>
        <w:spacing w:before="5"/>
        <w:rPr>
          <w:sz w:val="74"/>
        </w:rPr>
      </w:pPr>
      <w:r>
        <w:rPr/>
        <w:br w:type="column"/>
      </w:r>
      <w:r>
        <w:rPr>
          <w:sz w:val="74"/>
        </w:rPr>
      </w:r>
    </w:p>
    <w:p>
      <w:pPr>
        <w:tabs>
          <w:tab w:pos="1877" w:val="left" w:leader="none"/>
          <w:tab w:pos="2899" w:val="left" w:leader="none"/>
          <w:tab w:pos="3384" w:val="left" w:leader="none"/>
          <w:tab w:pos="4848" w:val="left" w:leader="none"/>
        </w:tabs>
        <w:spacing w:line="722" w:lineRule="exact" w:before="1"/>
        <w:ind w:left="968" w:right="0" w:firstLine="0"/>
        <w:jc w:val="left"/>
        <w:rPr>
          <w:rFonts w:ascii="Arial"/>
          <w:sz w:val="31"/>
        </w:rPr>
      </w:pPr>
      <w:r>
        <w:rPr>
          <w:spacing w:val="5"/>
          <w:w w:val="100"/>
          <w:sz w:val="34"/>
          <w:u w:val="thick"/>
        </w:rPr>
        <w:t> </w:t>
      </w:r>
      <w:r>
        <w:rPr>
          <w:sz w:val="34"/>
          <w:u w:val="thick"/>
        </w:rPr>
        <w:t>"'</w:t>
        <w:tab/>
      </w:r>
      <w:r>
        <w:rPr>
          <w:i/>
          <w:sz w:val="34"/>
          <w:u w:val="thick"/>
        </w:rPr>
        <w:t>,w-l</w:t>
      </w:r>
      <w:r>
        <w:rPr>
          <w:i/>
          <w:spacing w:val="-39"/>
          <w:sz w:val="34"/>
          <w:u w:val="thick"/>
        </w:rPr>
        <w:t> </w:t>
      </w:r>
      <w:r>
        <w:rPr>
          <w:rFonts w:ascii="Arial"/>
          <w:i/>
          <w:sz w:val="32"/>
          <w:u w:val="thick"/>
        </w:rPr>
        <w:t>(i</w:t>
      </w:r>
      <w:r>
        <w:rPr>
          <w:rFonts w:ascii="Arial"/>
          <w:i/>
          <w:sz w:val="32"/>
        </w:rPr>
        <w:tab/>
      </w:r>
      <w:r>
        <w:rPr>
          <w:sz w:val="29"/>
          <w:u w:val="thick"/>
        </w:rPr>
        <w:t>{</w:t>
      </w:r>
      <w:r>
        <w:rPr>
          <w:sz w:val="29"/>
        </w:rPr>
        <w:t>l</w:t>
        <w:tab/>
      </w:r>
      <w:r>
        <w:rPr>
          <w:rFonts w:ascii="Arial"/>
          <w:i/>
          <w:w w:val="70"/>
          <w:sz w:val="64"/>
          <w:u w:val="thick"/>
        </w:rPr>
        <w:t>clJ</w:t>
      </w:r>
      <w:r>
        <w:rPr>
          <w:rFonts w:ascii="Arial"/>
          <w:i/>
          <w:spacing w:val="-84"/>
          <w:w w:val="70"/>
          <w:sz w:val="64"/>
        </w:rPr>
        <w:t> </w:t>
      </w:r>
      <w:r>
        <w:rPr>
          <w:rFonts w:ascii="Arial"/>
          <w:w w:val="70"/>
          <w:sz w:val="31"/>
          <w:u w:val="thick"/>
        </w:rPr>
        <w:t>o('I</w:t>
      </w:r>
      <w:r>
        <w:rPr>
          <w:rFonts w:ascii="Arial"/>
          <w:spacing w:val="-39"/>
          <w:w w:val="70"/>
          <w:sz w:val="31"/>
          <w:u w:val="thick"/>
        </w:rPr>
        <w:t> </w:t>
      </w:r>
      <w:r>
        <w:rPr>
          <w:rFonts w:ascii="Arial"/>
          <w:w w:val="70"/>
          <w:sz w:val="31"/>
          <w:u w:val="thick"/>
        </w:rPr>
        <w:t>'--</w:t>
      </w:r>
      <w:r>
        <w:rPr>
          <w:rFonts w:ascii="Arial"/>
          <w:sz w:val="31"/>
          <w:u w:val="thick"/>
        </w:rPr>
        <w:tab/>
      </w:r>
    </w:p>
    <w:p>
      <w:pPr>
        <w:pStyle w:val="Heading3"/>
        <w:spacing w:line="254" w:lineRule="exact"/>
        <w:ind w:left="1022"/>
      </w:pPr>
      <w:r>
        <w:rPr>
          <w:w w:val="105"/>
        </w:rPr>
        <w:t>Harold A. Haddon (No. 1596)</w:t>
      </w:r>
    </w:p>
    <w:p>
      <w:pPr>
        <w:spacing w:line="257" w:lineRule="exact" w:before="0"/>
        <w:ind w:left="1027" w:right="0" w:firstLine="0"/>
        <w:jc w:val="left"/>
        <w:rPr>
          <w:sz w:val="24"/>
        </w:rPr>
      </w:pPr>
      <w:r>
        <w:rPr>
          <w:w w:val="105"/>
          <w:sz w:val="24"/>
        </w:rPr>
        <w:t>Pamela Robillard Mackey (No. 15136)</w:t>
      </w:r>
    </w:p>
    <w:p>
      <w:pPr>
        <w:spacing w:line="265" w:lineRule="exact" w:before="0"/>
        <w:ind w:left="1024" w:right="0" w:firstLine="0"/>
        <w:jc w:val="left"/>
        <w:rPr>
          <w:sz w:val="24"/>
        </w:rPr>
      </w:pPr>
      <w:r>
        <w:rPr>
          <w:w w:val="105"/>
          <w:sz w:val="23"/>
        </w:rPr>
        <w:t>Ty </w:t>
      </w:r>
      <w:r>
        <w:rPr>
          <w:w w:val="105"/>
          <w:sz w:val="24"/>
        </w:rPr>
        <w:t>Gee (No. 19772)</w:t>
      </w:r>
    </w:p>
    <w:p>
      <w:pPr>
        <w:spacing w:line="237" w:lineRule="auto" w:before="27"/>
        <w:ind w:left="1028" w:right="1272" w:hanging="1"/>
        <w:jc w:val="left"/>
        <w:rPr>
          <w:sz w:val="24"/>
        </w:rPr>
      </w:pPr>
      <w:r>
        <w:rPr>
          <w:w w:val="105"/>
          <w:sz w:val="20"/>
        </w:rPr>
        <w:t>HADDON, MORGAN, MUELLER, JORDAN, MACKEY </w:t>
      </w:r>
      <w:r>
        <w:rPr>
          <w:w w:val="105"/>
          <w:sz w:val="25"/>
        </w:rPr>
        <w:t>&amp; </w:t>
      </w:r>
      <w:r>
        <w:rPr>
          <w:w w:val="105"/>
          <w:sz w:val="20"/>
        </w:rPr>
        <w:t>FOREMAN, </w:t>
      </w:r>
      <w:r>
        <w:rPr>
          <w:w w:val="105"/>
          <w:sz w:val="24"/>
        </w:rPr>
        <w:t>P.C.</w:t>
      </w:r>
    </w:p>
    <w:p>
      <w:pPr>
        <w:pStyle w:val="Heading3"/>
        <w:spacing w:line="237" w:lineRule="auto"/>
        <w:ind w:right="2300" w:firstLine="5"/>
      </w:pPr>
      <w:r>
        <w:rPr>
          <w:w w:val="105"/>
        </w:rPr>
        <w:t>150 East 10th Avenue Denver, Colorado 80203</w:t>
      </w:r>
    </w:p>
    <w:p>
      <w:pPr>
        <w:spacing w:line="260" w:lineRule="exact" w:before="0"/>
        <w:ind w:left="1023" w:right="0" w:firstLine="0"/>
        <w:jc w:val="left"/>
        <w:rPr>
          <w:sz w:val="24"/>
        </w:rPr>
      </w:pPr>
      <w:r>
        <w:rPr>
          <w:w w:val="105"/>
          <w:sz w:val="24"/>
        </w:rPr>
        <w:t>Telephone:  (303)</w:t>
      </w:r>
      <w:r>
        <w:rPr>
          <w:spacing w:val="2"/>
          <w:w w:val="105"/>
          <w:sz w:val="24"/>
        </w:rPr>
        <w:t> </w:t>
      </w:r>
      <w:r>
        <w:rPr>
          <w:w w:val="105"/>
          <w:sz w:val="24"/>
        </w:rPr>
        <w:t>831-7364</w:t>
      </w:r>
    </w:p>
    <w:p>
      <w:pPr>
        <w:spacing w:line="265" w:lineRule="exact" w:before="0"/>
        <w:ind w:left="1027" w:right="0" w:firstLine="0"/>
        <w:jc w:val="left"/>
        <w:rPr>
          <w:sz w:val="24"/>
        </w:rPr>
      </w:pPr>
      <w:r>
        <w:rPr>
          <w:w w:val="105"/>
          <w:sz w:val="24"/>
        </w:rPr>
        <w:t>Facsimile:   (303)</w:t>
      </w:r>
      <w:r>
        <w:rPr>
          <w:spacing w:val="4"/>
          <w:w w:val="105"/>
          <w:sz w:val="24"/>
        </w:rPr>
        <w:t> </w:t>
      </w:r>
      <w:r>
        <w:rPr>
          <w:w w:val="105"/>
          <w:sz w:val="24"/>
        </w:rPr>
        <w:t>832-2628</w:t>
      </w:r>
    </w:p>
    <w:p>
      <w:pPr>
        <w:spacing w:before="140"/>
        <w:ind w:left="1031" w:right="0" w:firstLine="0"/>
        <w:jc w:val="left"/>
        <w:rPr>
          <w:i/>
          <w:sz w:val="20"/>
        </w:rPr>
      </w:pPr>
      <w:r>
        <w:rPr>
          <w:i/>
          <w:sz w:val="20"/>
        </w:rPr>
        <w:t>ATTORNEYS  FOR</w:t>
      </w:r>
      <w:r>
        <w:rPr>
          <w:i/>
          <w:spacing w:val="19"/>
          <w:sz w:val="20"/>
        </w:rPr>
        <w:t> </w:t>
      </w:r>
      <w:r>
        <w:rPr>
          <w:i/>
          <w:sz w:val="20"/>
        </w:rPr>
        <w:t>DEFENDANT</w:t>
      </w:r>
    </w:p>
    <w:p>
      <w:pPr>
        <w:spacing w:after="0"/>
        <w:jc w:val="left"/>
        <w:rPr>
          <w:sz w:val="20"/>
        </w:rPr>
        <w:sectPr>
          <w:type w:val="continuous"/>
          <w:pgSz w:w="12240" w:h="15840"/>
          <w:pgMar w:top="640" w:bottom="200" w:left="600" w:right="820"/>
          <w:cols w:num="2" w:equalWidth="0">
            <w:col w:w="4430" w:space="40"/>
            <w:col w:w="6350"/>
          </w:cols>
        </w:sectPr>
      </w:pPr>
    </w:p>
    <w:p>
      <w:pPr>
        <w:pStyle w:val="BodyText"/>
        <w:spacing w:before="10"/>
        <w:rPr>
          <w:i/>
          <w:sz w:val="14"/>
        </w:rPr>
      </w:pPr>
    </w:p>
    <w:p>
      <w:pPr>
        <w:spacing w:before="90"/>
        <w:ind w:left="284" w:right="124" w:firstLine="0"/>
        <w:jc w:val="center"/>
        <w:rPr>
          <w:b/>
          <w:sz w:val="24"/>
        </w:rPr>
      </w:pPr>
      <w:r>
        <w:rPr>
          <w:b/>
          <w:w w:val="105"/>
          <w:sz w:val="24"/>
        </w:rPr>
        <w:t>CERTIFICATE  OF SERVICE</w:t>
      </w:r>
    </w:p>
    <w:p>
      <w:pPr>
        <w:pStyle w:val="BodyText"/>
        <w:rPr>
          <w:b/>
        </w:rPr>
      </w:pPr>
    </w:p>
    <w:p>
      <w:pPr>
        <w:spacing w:line="232" w:lineRule="auto" w:before="0"/>
        <w:ind w:left="958" w:right="901" w:firstLine="964"/>
        <w:jc w:val="left"/>
        <w:rPr>
          <w:sz w:val="24"/>
        </w:rPr>
      </w:pPr>
      <w:r>
        <w:rPr>
          <w:w w:val="110"/>
          <w:sz w:val="24"/>
        </w:rPr>
        <w:t>I hereby certify that on </w:t>
      </w:r>
      <w:r>
        <w:rPr>
          <w:w w:val="165"/>
          <w:sz w:val="24"/>
        </w:rPr>
        <w:t>Augus </w:t>
      </w:r>
      <w:r>
        <w:rPr>
          <w:w w:val="110"/>
          <w:sz w:val="24"/>
        </w:rPr>
        <w:t>2004, a true and correct copy of the foregoing</w:t>
      </w:r>
      <w:r>
        <w:rPr>
          <w:spacing w:val="-22"/>
          <w:w w:val="110"/>
          <w:sz w:val="24"/>
        </w:rPr>
        <w:t> </w:t>
      </w:r>
      <w:r>
        <w:rPr>
          <w:i/>
          <w:w w:val="110"/>
          <w:sz w:val="24"/>
        </w:rPr>
        <w:t>Motion</w:t>
      </w:r>
      <w:r>
        <w:rPr>
          <w:i/>
          <w:spacing w:val="-13"/>
          <w:w w:val="110"/>
          <w:sz w:val="24"/>
        </w:rPr>
        <w:t> </w:t>
      </w:r>
      <w:r>
        <w:rPr>
          <w:i/>
          <w:w w:val="110"/>
          <w:sz w:val="24"/>
        </w:rPr>
        <w:t>to</w:t>
      </w:r>
      <w:r>
        <w:rPr>
          <w:i/>
          <w:spacing w:val="-27"/>
          <w:w w:val="110"/>
          <w:sz w:val="24"/>
        </w:rPr>
        <w:t> </w:t>
      </w:r>
      <w:r>
        <w:rPr>
          <w:i/>
          <w:w w:val="110"/>
          <w:sz w:val="24"/>
        </w:rPr>
        <w:t>Dismiss</w:t>
      </w:r>
      <w:r>
        <w:rPr>
          <w:i/>
          <w:spacing w:val="-13"/>
          <w:w w:val="110"/>
          <w:sz w:val="24"/>
        </w:rPr>
        <w:t> </w:t>
      </w:r>
      <w:r>
        <w:rPr>
          <w:i/>
          <w:w w:val="110"/>
          <w:sz w:val="24"/>
        </w:rPr>
        <w:t>and</w:t>
      </w:r>
      <w:r>
        <w:rPr>
          <w:i/>
          <w:spacing w:val="-19"/>
          <w:w w:val="110"/>
          <w:sz w:val="24"/>
        </w:rPr>
        <w:t> </w:t>
      </w:r>
      <w:r>
        <w:rPr>
          <w:i/>
          <w:w w:val="110"/>
          <w:sz w:val="24"/>
        </w:rPr>
        <w:t>to</w:t>
      </w:r>
      <w:r>
        <w:rPr>
          <w:i/>
          <w:spacing w:val="-39"/>
          <w:w w:val="110"/>
          <w:sz w:val="24"/>
        </w:rPr>
        <w:t> </w:t>
      </w:r>
      <w:r>
        <w:rPr>
          <w:i/>
          <w:w w:val="130"/>
          <w:sz w:val="24"/>
        </w:rPr>
        <w:t>!</w:t>
      </w:r>
      <w:r>
        <w:rPr>
          <w:i/>
          <w:spacing w:val="48"/>
          <w:w w:val="130"/>
          <w:sz w:val="24"/>
        </w:rPr>
        <w:t> </w:t>
      </w:r>
      <w:r>
        <w:rPr>
          <w:i/>
          <w:w w:val="130"/>
          <w:sz w:val="24"/>
        </w:rPr>
        <w:t>;•Sanctions</w:t>
      </w:r>
      <w:r>
        <w:rPr>
          <w:i/>
          <w:spacing w:val="-57"/>
          <w:w w:val="130"/>
          <w:sz w:val="24"/>
        </w:rPr>
        <w:t> </w:t>
      </w:r>
      <w:r>
        <w:rPr>
          <w:i/>
          <w:w w:val="110"/>
          <w:sz w:val="24"/>
        </w:rPr>
        <w:t>Against</w:t>
      </w:r>
      <w:r>
        <w:rPr>
          <w:i/>
          <w:spacing w:val="-14"/>
          <w:w w:val="110"/>
          <w:sz w:val="24"/>
        </w:rPr>
        <w:t> </w:t>
      </w:r>
      <w:r>
        <w:rPr>
          <w:i/>
          <w:w w:val="110"/>
          <w:sz w:val="24"/>
        </w:rPr>
        <w:t>The</w:t>
      </w:r>
      <w:r>
        <w:rPr>
          <w:i/>
          <w:spacing w:val="-25"/>
          <w:w w:val="110"/>
          <w:sz w:val="24"/>
        </w:rPr>
        <w:t> </w:t>
      </w:r>
      <w:r>
        <w:rPr>
          <w:i/>
          <w:w w:val="110"/>
          <w:sz w:val="24"/>
        </w:rPr>
        <w:t>Prosecution</w:t>
      </w:r>
      <w:r>
        <w:rPr>
          <w:i/>
          <w:spacing w:val="-7"/>
          <w:w w:val="110"/>
          <w:sz w:val="24"/>
        </w:rPr>
        <w:t> </w:t>
      </w:r>
      <w:r>
        <w:rPr>
          <w:i/>
          <w:w w:val="110"/>
          <w:sz w:val="24"/>
        </w:rPr>
        <w:t>For </w:t>
      </w:r>
      <w:r>
        <w:rPr>
          <w:i/>
          <w:w w:val="110"/>
          <w:sz w:val="24"/>
        </w:rPr>
        <w:t>Intentional</w:t>
      </w:r>
      <w:r>
        <w:rPr>
          <w:i/>
          <w:spacing w:val="-30"/>
          <w:w w:val="110"/>
          <w:sz w:val="24"/>
        </w:rPr>
        <w:t> </w:t>
      </w:r>
      <w:r>
        <w:rPr>
          <w:i/>
          <w:w w:val="110"/>
          <w:sz w:val="24"/>
        </w:rPr>
        <w:t>Violations</w:t>
      </w:r>
      <w:r>
        <w:rPr>
          <w:i/>
          <w:spacing w:val="-33"/>
          <w:w w:val="110"/>
          <w:sz w:val="24"/>
        </w:rPr>
        <w:t> </w:t>
      </w:r>
      <w:r>
        <w:rPr>
          <w:i/>
          <w:w w:val="110"/>
          <w:sz w:val="24"/>
        </w:rPr>
        <w:t>of</w:t>
      </w:r>
      <w:r>
        <w:rPr>
          <w:i/>
          <w:spacing w:val="-39"/>
          <w:w w:val="110"/>
          <w:sz w:val="24"/>
        </w:rPr>
        <w:t> </w:t>
      </w:r>
      <w:r>
        <w:rPr>
          <w:i/>
          <w:w w:val="110"/>
          <w:sz w:val="24"/>
        </w:rPr>
        <w:t>Crim.</w:t>
      </w:r>
      <w:r>
        <w:rPr>
          <w:i/>
          <w:spacing w:val="-33"/>
          <w:w w:val="110"/>
          <w:sz w:val="24"/>
        </w:rPr>
        <w:t> </w:t>
      </w:r>
      <w:r>
        <w:rPr>
          <w:i/>
          <w:w w:val="110"/>
          <w:sz w:val="24"/>
        </w:rPr>
        <w:t>P.</w:t>
      </w:r>
      <w:r>
        <w:rPr>
          <w:i/>
          <w:spacing w:val="-38"/>
          <w:w w:val="110"/>
          <w:sz w:val="24"/>
        </w:rPr>
        <w:t> </w:t>
      </w:r>
      <w:r>
        <w:rPr>
          <w:i/>
          <w:w w:val="110"/>
          <w:sz w:val="24"/>
        </w:rPr>
        <w:t>16</w:t>
      </w:r>
      <w:r>
        <w:rPr>
          <w:i/>
          <w:spacing w:val="-43"/>
          <w:w w:val="110"/>
          <w:sz w:val="24"/>
        </w:rPr>
        <w:t> </w:t>
      </w:r>
      <w:r>
        <w:rPr>
          <w:i/>
          <w:w w:val="110"/>
          <w:sz w:val="24"/>
        </w:rPr>
        <w:t>And</w:t>
      </w:r>
      <w:r>
        <w:rPr>
          <w:i/>
          <w:spacing w:val="-35"/>
          <w:w w:val="110"/>
          <w:sz w:val="24"/>
        </w:rPr>
        <w:t> </w:t>
      </w:r>
      <w:r>
        <w:rPr>
          <w:i/>
          <w:w w:val="110"/>
          <w:sz w:val="24"/>
        </w:rPr>
        <w:t>Brady,</w:t>
      </w:r>
      <w:r>
        <w:rPr>
          <w:i/>
          <w:spacing w:val="-32"/>
          <w:w w:val="110"/>
          <w:sz w:val="24"/>
        </w:rPr>
        <w:t> </w:t>
      </w:r>
      <w:r>
        <w:rPr>
          <w:i/>
          <w:w w:val="110"/>
          <w:sz w:val="24"/>
        </w:rPr>
        <w:t>And</w:t>
      </w:r>
      <w:r>
        <w:rPr>
          <w:i/>
          <w:spacing w:val="-33"/>
          <w:w w:val="110"/>
          <w:sz w:val="24"/>
        </w:rPr>
        <w:t> </w:t>
      </w:r>
      <w:r>
        <w:rPr>
          <w:i/>
          <w:w w:val="110"/>
          <w:sz w:val="24"/>
        </w:rPr>
        <w:t>This</w:t>
      </w:r>
      <w:r>
        <w:rPr>
          <w:i/>
          <w:spacing w:val="-36"/>
          <w:w w:val="110"/>
          <w:sz w:val="24"/>
        </w:rPr>
        <w:t> </w:t>
      </w:r>
      <w:r>
        <w:rPr>
          <w:i/>
          <w:w w:val="110"/>
          <w:sz w:val="24"/>
        </w:rPr>
        <w:t>Court's</w:t>
      </w:r>
      <w:r>
        <w:rPr>
          <w:i/>
          <w:spacing w:val="-33"/>
          <w:w w:val="110"/>
          <w:sz w:val="24"/>
        </w:rPr>
        <w:t> </w:t>
      </w:r>
      <w:r>
        <w:rPr>
          <w:i/>
          <w:w w:val="110"/>
          <w:sz w:val="24"/>
        </w:rPr>
        <w:t>Discovery</w:t>
      </w:r>
      <w:r>
        <w:rPr>
          <w:i/>
          <w:spacing w:val="-31"/>
          <w:w w:val="110"/>
          <w:sz w:val="24"/>
        </w:rPr>
        <w:t> </w:t>
      </w:r>
      <w:r>
        <w:rPr>
          <w:i/>
          <w:w w:val="110"/>
          <w:sz w:val="24"/>
        </w:rPr>
        <w:t>Order [Under</w:t>
      </w:r>
      <w:r>
        <w:rPr>
          <w:i/>
          <w:spacing w:val="-15"/>
          <w:w w:val="110"/>
          <w:sz w:val="24"/>
        </w:rPr>
        <w:t> </w:t>
      </w:r>
      <w:r>
        <w:rPr>
          <w:i/>
          <w:w w:val="110"/>
          <w:sz w:val="24"/>
        </w:rPr>
        <w:t>Seal]</w:t>
      </w:r>
      <w:r>
        <w:rPr>
          <w:i/>
          <w:spacing w:val="-21"/>
          <w:w w:val="110"/>
          <w:sz w:val="24"/>
        </w:rPr>
        <w:t> </w:t>
      </w:r>
      <w:r>
        <w:rPr>
          <w:w w:val="110"/>
          <w:sz w:val="24"/>
        </w:rPr>
        <w:t>was</w:t>
      </w:r>
      <w:r>
        <w:rPr>
          <w:spacing w:val="-20"/>
          <w:w w:val="110"/>
          <w:sz w:val="24"/>
        </w:rPr>
        <w:t> </w:t>
      </w:r>
      <w:r>
        <w:rPr>
          <w:w w:val="110"/>
          <w:sz w:val="24"/>
        </w:rPr>
        <w:t>duly</w:t>
      </w:r>
      <w:r>
        <w:rPr>
          <w:spacing w:val="-29"/>
          <w:w w:val="110"/>
          <w:sz w:val="24"/>
        </w:rPr>
        <w:t> </w:t>
      </w:r>
      <w:r>
        <w:rPr>
          <w:w w:val="110"/>
          <w:sz w:val="24"/>
        </w:rPr>
        <w:t>served</w:t>
      </w:r>
      <w:r>
        <w:rPr>
          <w:spacing w:val="-18"/>
          <w:w w:val="110"/>
          <w:sz w:val="24"/>
        </w:rPr>
        <w:t> </w:t>
      </w:r>
      <w:r>
        <w:rPr>
          <w:w w:val="110"/>
          <w:sz w:val="24"/>
        </w:rPr>
        <w:t>upon</w:t>
      </w:r>
      <w:r>
        <w:rPr>
          <w:spacing w:val="-22"/>
          <w:w w:val="110"/>
          <w:sz w:val="24"/>
        </w:rPr>
        <w:t> </w:t>
      </w:r>
      <w:r>
        <w:rPr>
          <w:w w:val="110"/>
          <w:sz w:val="24"/>
        </w:rPr>
        <w:t>the</w:t>
      </w:r>
      <w:r>
        <w:rPr>
          <w:spacing w:val="-13"/>
          <w:w w:val="110"/>
          <w:sz w:val="24"/>
        </w:rPr>
        <w:t> </w:t>
      </w:r>
      <w:r>
        <w:rPr>
          <w:w w:val="110"/>
          <w:sz w:val="24"/>
        </w:rPr>
        <w:t>following</w:t>
      </w:r>
      <w:r>
        <w:rPr>
          <w:spacing w:val="-18"/>
          <w:w w:val="110"/>
          <w:sz w:val="24"/>
        </w:rPr>
        <w:t> </w:t>
      </w:r>
      <w:r>
        <w:rPr>
          <w:w w:val="110"/>
          <w:sz w:val="24"/>
        </w:rPr>
        <w:t>by</w:t>
      </w:r>
      <w:r>
        <w:rPr>
          <w:spacing w:val="-21"/>
          <w:w w:val="110"/>
          <w:sz w:val="24"/>
        </w:rPr>
        <w:t> </w:t>
      </w:r>
      <w:r>
        <w:rPr>
          <w:w w:val="110"/>
          <w:sz w:val="24"/>
        </w:rPr>
        <w:t>facsimile</w:t>
      </w:r>
      <w:r>
        <w:rPr>
          <w:spacing w:val="-18"/>
          <w:w w:val="110"/>
          <w:sz w:val="24"/>
        </w:rPr>
        <w:t> </w:t>
      </w:r>
      <w:r>
        <w:rPr>
          <w:w w:val="110"/>
          <w:sz w:val="24"/>
        </w:rPr>
        <w:t>transmission:</w:t>
      </w:r>
    </w:p>
    <w:p>
      <w:pPr>
        <w:pStyle w:val="BodyText"/>
        <w:spacing w:before="5"/>
        <w:rPr>
          <w:sz w:val="24"/>
        </w:rPr>
      </w:pPr>
    </w:p>
    <w:p>
      <w:pPr>
        <w:pStyle w:val="Heading3"/>
        <w:spacing w:line="225" w:lineRule="auto"/>
        <w:ind w:left="962" w:right="6439" w:hanging="4"/>
      </w:pPr>
      <w:r>
        <w:rPr>
          <w:w w:val="105"/>
        </w:rPr>
        <w:t>Office of the District Attorney 955 Chambers Road</w:t>
      </w:r>
    </w:p>
    <w:p>
      <w:pPr>
        <w:spacing w:line="267" w:lineRule="exact" w:before="0"/>
        <w:ind w:left="963" w:right="0" w:firstLine="0"/>
        <w:jc w:val="left"/>
        <w:rPr>
          <w:sz w:val="24"/>
        </w:rPr>
      </w:pPr>
      <w:r>
        <w:rPr>
          <w:w w:val="105"/>
          <w:sz w:val="24"/>
        </w:rPr>
        <w:t>P.O. Box 295</w:t>
      </w:r>
    </w:p>
    <w:p>
      <w:pPr>
        <w:spacing w:line="262" w:lineRule="exact" w:before="0"/>
        <w:ind w:left="972" w:right="0" w:firstLine="0"/>
        <w:jc w:val="left"/>
        <w:rPr>
          <w:sz w:val="24"/>
        </w:rPr>
      </w:pPr>
      <w:r>
        <w:rPr>
          <w:w w:val="105"/>
          <w:sz w:val="24"/>
        </w:rPr>
        <w:t>Eagle, Colorado 81631</w:t>
      </w:r>
    </w:p>
    <w:p>
      <w:pPr>
        <w:spacing w:line="264" w:lineRule="exact" w:before="0"/>
        <w:ind w:left="969" w:right="0" w:firstLine="0"/>
        <w:jc w:val="left"/>
        <w:rPr>
          <w:sz w:val="24"/>
        </w:rPr>
      </w:pPr>
      <w:r>
        <w:rPr>
          <w:w w:val="105"/>
          <w:sz w:val="24"/>
        </w:rPr>
        <w:t>Telephone:  (970)</w:t>
      </w:r>
      <w:r>
        <w:rPr>
          <w:spacing w:val="-35"/>
          <w:w w:val="105"/>
          <w:sz w:val="24"/>
        </w:rPr>
        <w:t> </w:t>
      </w:r>
      <w:r>
        <w:rPr>
          <w:w w:val="105"/>
          <w:sz w:val="24"/>
        </w:rPr>
        <w:t>328-6947</w:t>
      </w:r>
    </w:p>
    <w:p>
      <w:pPr>
        <w:tabs>
          <w:tab w:pos="2197" w:val="left" w:leader="none"/>
        </w:tabs>
        <w:spacing w:line="273" w:lineRule="exact" w:before="0"/>
        <w:ind w:left="973" w:right="0" w:firstLine="0"/>
        <w:jc w:val="left"/>
        <w:rPr>
          <w:sz w:val="24"/>
        </w:rPr>
      </w:pPr>
      <w:r>
        <w:rPr>
          <w:w w:val="105"/>
          <w:sz w:val="24"/>
        </w:rPr>
        <w:t>Facsimile:</w:t>
        <w:tab/>
        <w:t>(970)</w:t>
      </w:r>
      <w:r>
        <w:rPr>
          <w:spacing w:val="-16"/>
          <w:w w:val="105"/>
          <w:sz w:val="24"/>
        </w:rPr>
        <w:t> </w:t>
      </w:r>
      <w:r>
        <w:rPr>
          <w:w w:val="105"/>
          <w:sz w:val="24"/>
        </w:rPr>
        <w:t>328-1016</w:t>
      </w:r>
    </w:p>
    <w:p>
      <w:pPr>
        <w:pStyle w:val="BodyText"/>
        <w:spacing w:before="2"/>
      </w:pPr>
    </w:p>
    <w:p>
      <w:pPr>
        <w:spacing w:line="230" w:lineRule="auto" w:before="0"/>
        <w:ind w:left="971" w:right="5547" w:hanging="3"/>
        <w:jc w:val="left"/>
        <w:rPr>
          <w:sz w:val="24"/>
        </w:rPr>
      </w:pPr>
      <w:r>
        <w:rPr/>
        <w:drawing>
          <wp:anchor distT="0" distB="0" distL="0" distR="0" allowOverlap="1" layoutInCell="1" locked="0" behindDoc="0" simplePos="0" relativeHeight="1216">
            <wp:simplePos x="0" y="0"/>
            <wp:positionH relativeFrom="page">
              <wp:posOffset>3406903</wp:posOffset>
            </wp:positionH>
            <wp:positionV relativeFrom="paragraph">
              <wp:posOffset>289173</wp:posOffset>
            </wp:positionV>
            <wp:extent cx="3638914" cy="14404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21" cstate="print"/>
                    <a:stretch>
                      <a:fillRect/>
                    </a:stretch>
                  </pic:blipFill>
                  <pic:spPr>
                    <a:xfrm>
                      <a:off x="0" y="0"/>
                      <a:ext cx="3638914" cy="1440400"/>
                    </a:xfrm>
                    <a:prstGeom prst="rect">
                      <a:avLst/>
                    </a:prstGeom>
                  </pic:spPr>
                </pic:pic>
              </a:graphicData>
            </a:graphic>
          </wp:anchor>
        </w:drawing>
      </w:r>
      <w:r>
        <w:rPr>
          <w:w w:val="105"/>
          <w:sz w:val="24"/>
        </w:rPr>
        <w:t>The Honorable W. Terry Ruckriegle Judge, 5</w:t>
      </w:r>
      <w:r>
        <w:rPr>
          <w:w w:val="105"/>
          <w:sz w:val="24"/>
          <w:vertAlign w:val="superscript"/>
        </w:rPr>
        <w:t>th</w:t>
      </w:r>
      <w:r>
        <w:rPr>
          <w:w w:val="105"/>
          <w:sz w:val="24"/>
          <w:vertAlign w:val="baseline"/>
        </w:rPr>
        <w:t> Judicial District</w:t>
      </w:r>
    </w:p>
    <w:p>
      <w:pPr>
        <w:spacing w:line="258" w:lineRule="exact" w:before="0"/>
        <w:ind w:left="974" w:right="0" w:firstLine="0"/>
        <w:jc w:val="left"/>
        <w:rPr>
          <w:sz w:val="24"/>
        </w:rPr>
      </w:pPr>
      <w:r>
        <w:rPr>
          <w:w w:val="105"/>
          <w:sz w:val="24"/>
        </w:rPr>
        <w:t>501 N. Park Avenue</w:t>
      </w:r>
    </w:p>
    <w:p>
      <w:pPr>
        <w:spacing w:line="260" w:lineRule="exact" w:before="0"/>
        <w:ind w:left="973" w:right="0" w:firstLine="0"/>
        <w:jc w:val="left"/>
        <w:rPr>
          <w:sz w:val="24"/>
        </w:rPr>
      </w:pPr>
      <w:r>
        <w:rPr>
          <w:w w:val="105"/>
          <w:sz w:val="24"/>
        </w:rPr>
        <w:t>P.O. Box 269</w:t>
      </w:r>
    </w:p>
    <w:p>
      <w:pPr>
        <w:spacing w:line="268" w:lineRule="exact" w:before="0"/>
        <w:ind w:left="977" w:right="0" w:firstLine="0"/>
        <w:jc w:val="left"/>
        <w:rPr>
          <w:sz w:val="24"/>
        </w:rPr>
      </w:pPr>
      <w:r>
        <w:rPr>
          <w:w w:val="105"/>
          <w:sz w:val="24"/>
        </w:rPr>
        <w:t>Breckenridge, Colorado 80424</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0"/>
        </w:rPr>
      </w:pPr>
    </w:p>
    <w:p>
      <w:pPr>
        <w:pStyle w:val="BodyText"/>
        <w:ind w:left="373" w:right="124"/>
        <w:jc w:val="center"/>
      </w:pPr>
      <w:r>
        <w:rPr>
          <w:w w:val="105"/>
        </w:rPr>
        <w:t>16</w:t>
      </w:r>
    </w:p>
    <w:sectPr>
      <w:type w:val="continuous"/>
      <w:pgSz w:w="12240" w:h="15840"/>
      <w:pgMar w:top="640" w:bottom="200" w:left="6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391296pt;margin-top:780.335266pt;width:186.55pt;height:14.9pt;mso-position-horizontal-relative:page;mso-position-vertical-relative:page;z-index:-17008" type="#_x0000_t202" filled="false" stroked="false">
          <v:textbox inset="0,0,0,0">
            <w:txbxContent>
              <w:p>
                <w:pPr>
                  <w:pStyle w:val="BodyText"/>
                  <w:spacing w:before="12"/>
                  <w:ind w:left="20"/>
                  <w:rPr>
                    <w:rFonts w:ascii="Arial"/>
                  </w:rPr>
                </w:pPr>
                <w:r>
                  <w:rPr>
                    <w:rFonts w:ascii="Arial"/>
                    <w:color w:val="030303"/>
                    <w:w w:val="105"/>
                  </w:rPr>
                  <w:t>Tuesday, August 31, 2004 (8).max</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162399pt;margin-top:779.587036pt;width:186.35pt;height:14.35pt;mso-position-horizontal-relative:page;mso-position-vertical-relative:page;z-index:-16216" type="#_x0000_t202" filled="false" stroked="false">
          <v:textbox inset="0,0,0,0">
            <w:txbxContent>
              <w:p>
                <w:pPr>
                  <w:spacing w:before="13"/>
                  <w:ind w:left="20" w:right="0" w:firstLine="0"/>
                  <w:jc w:val="left"/>
                  <w:rPr>
                    <w:rFonts w:ascii="Arial"/>
                    <w:sz w:val="22"/>
                  </w:rPr>
                </w:pPr>
                <w:r>
                  <w:rPr>
                    <w:rFonts w:ascii="Arial"/>
                    <w:w w:val="110"/>
                    <w:sz w:val="22"/>
                  </w:rPr>
                  <w:t>Tuesday, August 31, 2004</w:t>
                </w:r>
                <w:r>
                  <w:rPr>
                    <w:rFonts w:ascii="Arial"/>
                    <w:spacing w:val="-37"/>
                    <w:w w:val="110"/>
                    <w:sz w:val="22"/>
                  </w:rPr>
                  <w:t> </w:t>
                </w:r>
                <w:r>
                  <w:rPr>
                    <w:rFonts w:ascii="Arial"/>
                    <w:w w:val="110"/>
                    <w:sz w:val="22"/>
                  </w:rPr>
                  <w:t>(8).max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3.761780pt;margin-top:13.011715pt;width:23.1pt;height:13.35pt;mso-position-horizontal-relative:page;mso-position-vertical-relative:page;z-index:-17104" type="#_x0000_t202" filled="false" stroked="false">
          <v:textbox inset="0,0,0,0">
            <w:txbxContent>
              <w:p>
                <w:pPr>
                  <w:spacing w:before="20"/>
                  <w:ind w:left="20" w:right="0" w:firstLine="0"/>
                  <w:jc w:val="left"/>
                  <w:rPr>
                    <w:rFonts w:ascii="Courier New"/>
                    <w:sz w:val="20"/>
                  </w:rPr>
                </w:pPr>
                <w:r>
                  <w:rPr>
                    <w:rFonts w:ascii="Courier New"/>
                    <w:w w:val="115"/>
                    <w:sz w:val="20"/>
                  </w:rPr>
                  <w:t>p.2</w:t>
                </w:r>
              </w:p>
            </w:txbxContent>
          </v:textbox>
          <w10:wrap type="none"/>
        </v:shape>
      </w:pict>
    </w:r>
    <w:r>
      <w:rPr/>
      <w:pict>
        <v:shape style="position:absolute;margin-left:366.946289pt;margin-top:14.213215pt;width:93.45pt;height:13.35pt;mso-position-horizontal-relative:page;mso-position-vertical-relative:page;z-index:-17080" type="#_x0000_t202" filled="false" stroked="false">
          <v:textbox inset="0,0,0,0">
            <w:txbxContent>
              <w:p>
                <w:pPr>
                  <w:spacing w:before="20"/>
                  <w:ind w:left="20" w:right="0" w:firstLine="0"/>
                  <w:jc w:val="left"/>
                  <w:rPr>
                    <w:rFonts w:ascii="Courier New"/>
                    <w:sz w:val="20"/>
                  </w:rPr>
                </w:pPr>
                <w:r>
                  <w:rPr>
                    <w:rFonts w:ascii="Courier New"/>
                    <w:w w:val="115"/>
                    <w:sz w:val="20"/>
                  </w:rPr>
                  <w:t>(970)328-4556</w:t>
                </w:r>
              </w:p>
            </w:txbxContent>
          </v:textbox>
          <w10:wrap type="none"/>
        </v:shape>
      </w:pict>
    </w:r>
    <w:r>
      <w:rPr/>
      <w:pict>
        <v:shape style="position:absolute;margin-left:174.863403pt;margin-top:17.224386pt;width:93.5pt;height:14.5pt;mso-position-horizontal-relative:page;mso-position-vertical-relative:page;z-index:-17056" type="#_x0000_t202" filled="false" stroked="false">
          <v:textbox inset="0,0,0,0">
            <w:txbxContent>
              <w:p>
                <w:pPr>
                  <w:spacing w:before="20"/>
                  <w:ind w:left="20" w:right="0" w:firstLine="0"/>
                  <w:jc w:val="left"/>
                  <w:rPr>
                    <w:rFonts w:ascii="Courier New"/>
                    <w:sz w:val="22"/>
                  </w:rPr>
                </w:pPr>
                <w:r>
                  <w:rPr>
                    <w:rFonts w:ascii="Courier New"/>
                    <w:w w:val="105"/>
                    <w:sz w:val="22"/>
                  </w:rPr>
                  <w:t>HMMJM&amp;F Eagle</w:t>
                </w:r>
              </w:p>
            </w:txbxContent>
          </v:textbox>
          <w10:wrap type="none"/>
        </v:shape>
      </w:pict>
    </w:r>
    <w:r>
      <w:rPr/>
      <w:pict>
        <v:shape style="position:absolute;margin-left:34.445518pt;margin-top:20.460815pt;width:112.8pt;height:13.35pt;mso-position-horizontal-relative:page;mso-position-vertical-relative:page;z-index:-17032" type="#_x0000_t202" filled="false" stroked="false">
          <v:textbox inset="0,0,0,0">
            <w:txbxContent>
              <w:p>
                <w:pPr>
                  <w:spacing w:before="20"/>
                  <w:ind w:left="20" w:right="0" w:firstLine="0"/>
                  <w:jc w:val="left"/>
                  <w:rPr>
                    <w:rFonts w:ascii="Courier New"/>
                    <w:sz w:val="20"/>
                  </w:rPr>
                </w:pPr>
                <w:r>
                  <w:rPr>
                    <w:rFonts w:ascii="Courier New"/>
                    <w:w w:val="115"/>
                    <w:sz w:val="20"/>
                  </w:rPr>
                  <w:t>Aug 31 04 0l:17p</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4.467987pt;margin-top:12.050614pt;width:94.2pt;height:13.35pt;mso-position-horizontal-relative:page;mso-position-vertical-relative:page;z-index:-16192" type="#_x0000_t202" filled="false" stroked="false">
          <v:textbox inset="0,0,0,0">
            <w:txbxContent>
              <w:p>
                <w:pPr>
                  <w:spacing w:before="20"/>
                  <w:ind w:left="20" w:right="0" w:firstLine="0"/>
                  <w:jc w:val="left"/>
                  <w:rPr>
                    <w:rFonts w:ascii="Courier New"/>
                    <w:b/>
                    <w:sz w:val="20"/>
                  </w:rPr>
                </w:pPr>
                <w:r>
                  <w:rPr>
                    <w:rFonts w:ascii="Courier New"/>
                    <w:b/>
                    <w:color w:val="030303"/>
                    <w:w w:val="115"/>
                    <w:sz w:val="20"/>
                  </w:rPr>
                  <w:t>(970)328-4556</w:t>
                </w:r>
              </w:p>
            </w:txbxContent>
          </v:textbox>
          <w10:wrap type="none"/>
        </v:shape>
      </w:pict>
    </w:r>
    <w:r>
      <w:rPr/>
      <w:pict>
        <v:shape style="position:absolute;margin-left:532.914185pt;margin-top:11.669764pt;width:27.5pt;height:12.55pt;mso-position-horizontal-relative:page;mso-position-vertical-relative:page;z-index:-16168" type="#_x0000_t202" filled="false" stroked="false">
          <v:textbox inset="0,0,0,0">
            <w:txbxContent>
              <w:p>
                <w:pPr>
                  <w:spacing w:before="12"/>
                  <w:ind w:left="20" w:right="0" w:firstLine="0"/>
                  <w:jc w:val="left"/>
                  <w:rPr>
                    <w:sz w:val="19"/>
                  </w:rPr>
                </w:pPr>
                <w:r>
                  <w:rPr>
                    <w:color w:val="030303"/>
                    <w:w w:val="120"/>
                    <w:sz w:val="19"/>
                  </w:rPr>
                  <w:t>p.</w:t>
                </w:r>
                <w:r>
                  <w:rPr>
                    <w:color w:val="030303"/>
                    <w:spacing w:val="53"/>
                    <w:w w:val="120"/>
                    <w:sz w:val="19"/>
                  </w:rPr>
                  <w:t> </w:t>
                </w:r>
                <w:r>
                  <w:rPr>
                    <w:color w:val="030303"/>
                    <w:w w:val="120"/>
                    <w:sz w:val="19"/>
                  </w:rPr>
                  <w:t>15</w:t>
                </w:r>
              </w:p>
            </w:txbxContent>
          </v:textbox>
          <w10:wrap type="none"/>
        </v:shape>
      </w:pict>
    </w:r>
    <w:r>
      <w:rPr/>
      <w:pict>
        <v:shape style="position:absolute;margin-left:180.153702pt;margin-top:14.213215pt;width:94pt;height:13.35pt;mso-position-horizontal-relative:page;mso-position-vertical-relative:page;z-index:-16144" type="#_x0000_t202" filled="false" stroked="false">
          <v:textbox inset="0,0,0,0">
            <w:txbxContent>
              <w:p>
                <w:pPr>
                  <w:spacing w:before="20"/>
                  <w:ind w:left="20" w:right="0" w:firstLine="0"/>
                  <w:jc w:val="left"/>
                  <w:rPr>
                    <w:rFonts w:ascii="Courier New"/>
                    <w:b/>
                    <w:sz w:val="20"/>
                  </w:rPr>
                </w:pPr>
                <w:r>
                  <w:rPr>
                    <w:rFonts w:ascii="Courier New"/>
                    <w:b/>
                    <w:color w:val="030303"/>
                    <w:w w:val="110"/>
                    <w:sz w:val="20"/>
                  </w:rPr>
                  <w:t>HMMJM8.F Eagle</w:t>
                </w:r>
              </w:p>
            </w:txbxContent>
          </v:textbox>
          <w10:wrap type="none"/>
        </v:shape>
      </w:pict>
    </w:r>
    <w:r>
      <w:rPr/>
      <w:pict>
        <v:shape style="position:absolute;margin-left:37.81078pt;margin-top:15.895214pt;width:114.6pt;height:13.35pt;mso-position-horizontal-relative:page;mso-position-vertical-relative:page;z-index:-16120" type="#_x0000_t202" filled="false" stroked="false">
          <v:textbox inset="0,0,0,0">
            <w:txbxContent>
              <w:p>
                <w:pPr>
                  <w:spacing w:before="20"/>
                  <w:ind w:left="20" w:right="0" w:firstLine="0"/>
                  <w:jc w:val="left"/>
                  <w:rPr>
                    <w:rFonts w:ascii="Courier New"/>
                    <w:sz w:val="20"/>
                  </w:rPr>
                </w:pPr>
                <w:r>
                  <w:rPr>
                    <w:rFonts w:ascii="Courier New"/>
                    <w:color w:val="030303"/>
                    <w:w w:val="110"/>
                    <w:sz w:val="20"/>
                  </w:rPr>
                  <w:t>Aug 31 04</w:t>
                </w:r>
                <w:r>
                  <w:rPr>
                    <w:rFonts w:ascii="Courier New"/>
                    <w:color w:val="030303"/>
                    <w:spacing w:val="128"/>
                    <w:w w:val="110"/>
                    <w:sz w:val="20"/>
                  </w:rPr>
                  <w:t> </w:t>
                </w:r>
                <w:r>
                  <w:rPr>
                    <w:rFonts w:ascii="Courier New"/>
                    <w:color w:val="030303"/>
                    <w:w w:val="110"/>
                    <w:sz w:val="20"/>
                  </w:rPr>
                  <w:t>Ol:20p</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1.139297pt;margin-top:13.07555pt;width:94.1pt;height:13.95pt;mso-position-horizontal-relative:page;mso-position-vertical-relative:page;z-index:-16096" type="#_x0000_t202" filled="false" stroked="false">
          <v:textbox inset="0,0,0,0">
            <w:txbxContent>
              <w:p>
                <w:pPr>
                  <w:spacing w:before="20"/>
                  <w:ind w:left="20" w:right="0" w:firstLine="0"/>
                  <w:jc w:val="left"/>
                  <w:rPr>
                    <w:rFonts w:ascii="Courier New"/>
                    <w:sz w:val="21"/>
                  </w:rPr>
                </w:pPr>
                <w:r>
                  <w:rPr>
                    <w:rFonts w:ascii="Courier New"/>
                    <w:w w:val="110"/>
                    <w:sz w:val="21"/>
                  </w:rPr>
                  <w:t>HMMJM&amp;F Eagle</w:t>
                </w:r>
              </w:p>
            </w:txbxContent>
          </v:textbox>
          <w10:wrap type="none"/>
        </v:shape>
      </w:pict>
    </w:r>
    <w:r>
      <w:rPr/>
      <w:pict>
        <v:shape style="position:absolute;margin-left:374.878693pt;margin-top:12.771515pt;width:95pt;height:13.35pt;mso-position-horizontal-relative:page;mso-position-vertical-relative:page;z-index:-16072" type="#_x0000_t202" filled="false" stroked="false">
          <v:textbox inset="0,0,0,0">
            <w:txbxContent>
              <w:p>
                <w:pPr>
                  <w:spacing w:before="20"/>
                  <w:ind w:left="20" w:right="0" w:firstLine="0"/>
                  <w:jc w:val="left"/>
                  <w:rPr>
                    <w:rFonts w:ascii="Courier New"/>
                    <w:sz w:val="20"/>
                  </w:rPr>
                </w:pPr>
                <w:r>
                  <w:rPr>
                    <w:rFonts w:ascii="Courier New"/>
                    <w:w w:val="115"/>
                    <w:sz w:val="20"/>
                  </w:rPr>
                  <w:t>(970)328-4556</w:t>
                </w:r>
              </w:p>
            </w:txbxContent>
          </v:textbox>
          <w10:wrap type="none"/>
        </v:shape>
      </w:pict>
    </w:r>
    <w:r>
      <w:rPr/>
      <w:pict>
        <v:shape style="position:absolute;margin-left:533.906677pt;margin-top:12.871163pt;width:29.7pt;height:12.55pt;mso-position-horizontal-relative:page;mso-position-vertical-relative:page;z-index:-16048" type="#_x0000_t202" filled="false" stroked="false">
          <v:textbox inset="0,0,0,0">
            <w:txbxContent>
              <w:p>
                <w:pPr>
                  <w:spacing w:before="12"/>
                  <w:ind w:left="20" w:right="0" w:firstLine="0"/>
                  <w:jc w:val="left"/>
                  <w:rPr>
                    <w:sz w:val="18"/>
                  </w:rPr>
                </w:pPr>
                <w:r>
                  <w:rPr>
                    <w:b/>
                    <w:w w:val="120"/>
                    <w:sz w:val="19"/>
                  </w:rPr>
                  <w:t>p. </w:t>
                </w:r>
                <w:r>
                  <w:rPr>
                    <w:w w:val="120"/>
                    <w:sz w:val="18"/>
                  </w:rPr>
                  <w:t>1 S</w:t>
                </w:r>
              </w:p>
            </w:txbxContent>
          </v:textbox>
          <w10:wrap type="none"/>
        </v:shape>
      </w:pict>
    </w:r>
    <w:r>
      <w:rPr/>
      <w:pict>
        <v:shape style="position:absolute;margin-left:38.531910pt;margin-top:14.213215pt;width:115.2pt;height:13.35pt;mso-position-horizontal-relative:page;mso-position-vertical-relative:page;z-index:-16024" type="#_x0000_t202" filled="false" stroked="false">
          <v:textbox inset="0,0,0,0">
            <w:txbxContent>
              <w:p>
                <w:pPr>
                  <w:spacing w:before="20"/>
                  <w:ind w:left="20" w:right="0" w:firstLine="0"/>
                  <w:jc w:val="left"/>
                  <w:rPr>
                    <w:rFonts w:ascii="Courier New"/>
                    <w:sz w:val="20"/>
                  </w:rPr>
                </w:pPr>
                <w:r>
                  <w:rPr>
                    <w:rFonts w:ascii="Courier New"/>
                    <w:w w:val="110"/>
                    <w:sz w:val="20"/>
                  </w:rPr>
                  <w:t>Aug 31 04 01:20p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204102pt;margin-top:10.849114pt;width:23.3pt;height:13.35pt;mso-position-horizontal-relative:page;mso-position-vertical-relative:page;z-index:-16984" type="#_x0000_t202" filled="false" stroked="false">
          <v:textbox inset="0,0,0,0">
            <w:txbxContent>
              <w:p>
                <w:pPr>
                  <w:spacing w:before="20"/>
                  <w:ind w:left="20" w:right="0" w:firstLine="0"/>
                  <w:jc w:val="left"/>
                  <w:rPr>
                    <w:rFonts w:ascii="Courier New"/>
                    <w:sz w:val="20"/>
                  </w:rPr>
                </w:pPr>
                <w:r>
                  <w:rPr>
                    <w:rFonts w:ascii="Courier New"/>
                    <w:w w:val="120"/>
                    <w:sz w:val="20"/>
                  </w:rPr>
                  <w:t>p.3</w:t>
                </w:r>
              </w:p>
            </w:txbxContent>
          </v:textbox>
          <w10:wrap type="none"/>
        </v:shape>
      </w:pict>
    </w:r>
    <w:r>
      <w:rPr/>
      <w:pict>
        <v:shape style="position:absolute;margin-left:367.907806pt;margin-top:12.290915pt;width:94.2pt;height:13.35pt;mso-position-horizontal-relative:page;mso-position-vertical-relative:page;z-index:-16960" type="#_x0000_t202" filled="false" stroked="false">
          <v:textbox inset="0,0,0,0">
            <w:txbxContent>
              <w:p>
                <w:pPr>
                  <w:spacing w:before="20"/>
                  <w:ind w:left="20" w:right="0" w:firstLine="0"/>
                  <w:jc w:val="left"/>
                  <w:rPr>
                    <w:rFonts w:ascii="Courier New"/>
                    <w:sz w:val="20"/>
                  </w:rPr>
                </w:pPr>
                <w:r>
                  <w:rPr>
                    <w:rFonts w:ascii="Courier New"/>
                    <w:w w:val="115"/>
                    <w:sz w:val="20"/>
                  </w:rPr>
                  <w:t>(970)328-4556</w:t>
                </w:r>
              </w:p>
            </w:txbxContent>
          </v:textbox>
          <w10:wrap type="none"/>
        </v:shape>
      </w:pict>
    </w:r>
    <w:r>
      <w:rPr/>
      <w:pict>
        <v:shape style="position:absolute;margin-left:175.876999pt;margin-top:16.375814pt;width:93.95pt;height:13.35pt;mso-position-horizontal-relative:page;mso-position-vertical-relative:page;z-index:-16936" type="#_x0000_t202" filled="false" stroked="false">
          <v:textbox inset="0,0,0,0">
            <w:txbxContent>
              <w:p>
                <w:pPr>
                  <w:spacing w:before="20"/>
                  <w:ind w:left="20" w:right="0" w:firstLine="0"/>
                  <w:jc w:val="left"/>
                  <w:rPr>
                    <w:rFonts w:ascii="Courier New"/>
                    <w:sz w:val="20"/>
                  </w:rPr>
                </w:pPr>
                <w:r>
                  <w:rPr>
                    <w:rFonts w:ascii="Courier New"/>
                    <w:w w:val="115"/>
                    <w:sz w:val="20"/>
                  </w:rPr>
                  <w:t>HMMJM&amp;F Eagle</w:t>
                </w:r>
              </w:p>
            </w:txbxContent>
          </v:textbox>
          <w10:wrap type="none"/>
        </v:shape>
      </w:pict>
    </w:r>
    <w:r>
      <w:rPr/>
      <w:pict>
        <v:shape style="position:absolute;margin-left:35.6474pt;margin-top:18.778715pt;width:112.8pt;height:13.35pt;mso-position-horizontal-relative:page;mso-position-vertical-relative:page;z-index:-16912" type="#_x0000_t202" filled="false" stroked="false">
          <v:textbox inset="0,0,0,0">
            <w:txbxContent>
              <w:p>
                <w:pPr>
                  <w:spacing w:before="20"/>
                  <w:ind w:left="20" w:right="0" w:firstLine="0"/>
                  <w:jc w:val="left"/>
                  <w:rPr>
                    <w:rFonts w:ascii="Courier New"/>
                    <w:sz w:val="20"/>
                  </w:rPr>
                </w:pPr>
                <w:r>
                  <w:rPr>
                    <w:rFonts w:ascii="Courier New"/>
                    <w:w w:val="115"/>
                    <w:sz w:val="20"/>
                  </w:rPr>
                  <w:t>Aug 31 04 01:17p</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7.127075pt;margin-top:9.647715pt;width:29.85pt;height:13.95pt;mso-position-horizontal-relative:page;mso-position-vertical-relative:page;z-index:-16888" type="#_x0000_t202" filled="false" stroked="false">
          <v:textbox inset="0,0,0,0">
            <w:txbxContent>
              <w:p>
                <w:pPr>
                  <w:spacing w:before="20"/>
                  <w:ind w:left="20" w:right="0" w:firstLine="0"/>
                  <w:jc w:val="left"/>
                  <w:rPr>
                    <w:rFonts w:ascii="Courier New"/>
                    <w:sz w:val="20"/>
                  </w:rPr>
                </w:pPr>
                <w:r>
                  <w:rPr>
                    <w:rFonts w:ascii="Courier New"/>
                    <w:w w:val="120"/>
                    <w:sz w:val="20"/>
                  </w:rPr>
                  <w:t>p.</w:t>
                </w:r>
                <w:r>
                  <w:rPr/>
                  <w:fldChar w:fldCharType="begin"/>
                </w:r>
                <w:r>
                  <w:rPr>
                    <w:rFonts w:ascii="Courier New"/>
                    <w:w w:val="120"/>
                    <w:sz w:val="20"/>
                  </w:rPr>
                  <w:instrText> PAGE </w:instrText>
                </w:r>
                <w:r>
                  <w:rPr/>
                  <w:fldChar w:fldCharType="separate"/>
                </w:r>
                <w:r>
                  <w:rPr/>
                  <w:t>5</w:t>
                </w:r>
                <w:r>
                  <w:rPr/>
                  <w:fldChar w:fldCharType="end"/>
                </w:r>
              </w:p>
            </w:txbxContent>
          </v:textbox>
          <w10:wrap type="none"/>
        </v:shape>
      </w:pict>
    </w:r>
    <w:r>
      <w:rPr/>
      <w:pict>
        <v:shape style="position:absolute;margin-left:367.907806pt;margin-top:11.089415pt;width:95pt;height:13.35pt;mso-position-horizontal-relative:page;mso-position-vertical-relative:page;z-index:-16864" type="#_x0000_t202" filled="false" stroked="false">
          <v:textbox inset="0,0,0,0">
            <w:txbxContent>
              <w:p>
                <w:pPr>
                  <w:spacing w:before="20"/>
                  <w:ind w:left="20" w:right="0" w:firstLine="0"/>
                  <w:jc w:val="left"/>
                  <w:rPr>
                    <w:rFonts w:ascii="Courier New"/>
                    <w:sz w:val="20"/>
                  </w:rPr>
                </w:pPr>
                <w:r>
                  <w:rPr>
                    <w:rFonts w:ascii="Courier New"/>
                    <w:w w:val="115"/>
                    <w:sz w:val="20"/>
                  </w:rPr>
                  <w:t>(970)328-4556</w:t>
                </w:r>
              </w:p>
            </w:txbxContent>
          </v:textbox>
          <w10:wrap type="none"/>
        </v:shape>
      </w:pict>
    </w:r>
    <w:r>
      <w:rPr/>
      <w:pict>
        <v:shape style="position:absolute;margin-left:173.206802pt;margin-top:14.03675pt;width:95.1pt;height:13.95pt;mso-position-horizontal-relative:page;mso-position-vertical-relative:page;z-index:-16840" type="#_x0000_t202" filled="false" stroked="false">
          <v:textbox inset="0,0,0,0">
            <w:txbxContent>
              <w:p>
                <w:pPr>
                  <w:spacing w:before="20"/>
                  <w:ind w:left="20" w:right="0" w:firstLine="0"/>
                  <w:jc w:val="left"/>
                  <w:rPr>
                    <w:rFonts w:ascii="Courier New"/>
                    <w:sz w:val="21"/>
                  </w:rPr>
                </w:pPr>
                <w:r>
                  <w:rPr>
                    <w:rFonts w:ascii="Courier New"/>
                    <w:w w:val="110"/>
                    <w:sz w:val="21"/>
                  </w:rPr>
                  <w:t>HMMJM&amp;F Eagle</w:t>
                </w:r>
              </w:p>
            </w:txbxContent>
          </v:textbox>
          <w10:wrap type="none"/>
        </v:shape>
      </w:pict>
    </w:r>
    <w:r>
      <w:rPr/>
      <w:pict>
        <v:shape style="position:absolute;margin-left:31.08024pt;margin-top:16.616114pt;width:114.6pt;height:13.35pt;mso-position-horizontal-relative:page;mso-position-vertical-relative:page;z-index:-16816" type="#_x0000_t202" filled="false" stroked="false">
          <v:textbox inset="0,0,0,0">
            <w:txbxContent>
              <w:p>
                <w:pPr>
                  <w:spacing w:before="20"/>
                  <w:ind w:left="20" w:right="0" w:firstLine="0"/>
                  <w:jc w:val="left"/>
                  <w:rPr>
                    <w:rFonts w:ascii="Courier New"/>
                    <w:sz w:val="20"/>
                  </w:rPr>
                </w:pPr>
                <w:r>
                  <w:rPr>
                    <w:rFonts w:ascii="Courier New"/>
                    <w:w w:val="110"/>
                    <w:sz w:val="20"/>
                  </w:rPr>
                  <w:t>Aug 31 04</w:t>
                </w:r>
                <w:r>
                  <w:rPr>
                    <w:rFonts w:ascii="Courier New"/>
                    <w:spacing w:val="129"/>
                    <w:w w:val="110"/>
                    <w:sz w:val="20"/>
                  </w:rPr>
                  <w:t> </w:t>
                </w:r>
                <w:r>
                  <w:rPr>
                    <w:rFonts w:ascii="Courier New"/>
                    <w:w w:val="110"/>
                    <w:sz w:val="20"/>
                  </w:rPr>
                  <w:t>01:lBp</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4.119507pt;margin-top:14.389679pt;width:94.8pt;height:12.8pt;mso-position-horizontal-relative:page;mso-position-vertical-relative:page;z-index:-16792" type="#_x0000_t202" filled="false" stroked="false">
          <v:textbox inset="0,0,0,0">
            <w:txbxContent>
              <w:p>
                <w:pPr>
                  <w:spacing w:before="20"/>
                  <w:ind w:left="20" w:right="0" w:firstLine="0"/>
                  <w:jc w:val="left"/>
                  <w:rPr>
                    <w:rFonts w:ascii="Courier New"/>
                    <w:b/>
                    <w:sz w:val="19"/>
                  </w:rPr>
                </w:pPr>
                <w:r>
                  <w:rPr>
                    <w:rFonts w:ascii="Courier New"/>
                    <w:b/>
                    <w:color w:val="030303"/>
                    <w:w w:val="125"/>
                    <w:sz w:val="19"/>
                  </w:rPr>
                  <w:t>(970)328-4556</w:t>
                </w:r>
              </w:p>
            </w:txbxContent>
          </v:textbox>
          <w10:wrap type="none"/>
        </v:shape>
      </w:pict>
    </w:r>
    <w:r>
      <w:rPr/>
      <w:pict>
        <v:shape style="position:absolute;margin-left:533.202087pt;margin-top:14.149379pt;width:23.45pt;height:12.8pt;mso-position-horizontal-relative:page;mso-position-vertical-relative:page;z-index:-16768" type="#_x0000_t202" filled="false" stroked="false">
          <v:textbox inset="0,0,0,0">
            <w:txbxContent>
              <w:p>
                <w:pPr>
                  <w:spacing w:before="20"/>
                  <w:ind w:left="20" w:right="0" w:firstLine="0"/>
                  <w:jc w:val="left"/>
                  <w:rPr>
                    <w:rFonts w:ascii="Courier New"/>
                    <w:b/>
                    <w:sz w:val="19"/>
                  </w:rPr>
                </w:pPr>
                <w:r>
                  <w:rPr>
                    <w:rFonts w:ascii="Courier New"/>
                    <w:b/>
                    <w:color w:val="030303"/>
                    <w:w w:val="125"/>
                    <w:sz w:val="19"/>
                  </w:rPr>
                  <w:t>p.6</w:t>
                </w:r>
              </w:p>
            </w:txbxContent>
          </v:textbox>
          <w10:wrap type="none"/>
        </v:shape>
      </w:pict>
    </w:r>
    <w:r>
      <w:rPr/>
      <w:pict>
        <v:shape style="position:absolute;margin-left:179.673004pt;margin-top:14.934114pt;width:93.85pt;height:13.35pt;mso-position-horizontal-relative:page;mso-position-vertical-relative:page;z-index:-16744" type="#_x0000_t202" filled="false" stroked="false">
          <v:textbox inset="0,0,0,0">
            <w:txbxContent>
              <w:p>
                <w:pPr>
                  <w:spacing w:before="20"/>
                  <w:ind w:left="20" w:right="0" w:firstLine="0"/>
                  <w:jc w:val="left"/>
                  <w:rPr>
                    <w:rFonts w:ascii="Courier New"/>
                    <w:b/>
                    <w:sz w:val="20"/>
                  </w:rPr>
                </w:pPr>
                <w:r>
                  <w:rPr>
                    <w:rFonts w:ascii="Courier New"/>
                    <w:b/>
                    <w:color w:val="030303"/>
                    <w:w w:val="110"/>
                    <w:sz w:val="20"/>
                  </w:rPr>
                  <w:t>HMMJM8.F Eagle</w:t>
                </w:r>
              </w:p>
            </w:txbxContent>
          </v:textbox>
          <w10:wrap type="none"/>
        </v:shape>
      </w:pict>
    </w:r>
    <w:r>
      <w:rPr/>
      <w:pict>
        <v:shape style="position:absolute;margin-left:37.900421pt;margin-top:16.311979pt;width:113.6pt;height:12.8pt;mso-position-horizontal-relative:page;mso-position-vertical-relative:page;z-index:-16720" type="#_x0000_t202" filled="false" stroked="false">
          <v:textbox inset="0,0,0,0">
            <w:txbxContent>
              <w:p>
                <w:pPr>
                  <w:spacing w:before="20"/>
                  <w:ind w:left="20" w:right="0" w:firstLine="0"/>
                  <w:jc w:val="left"/>
                  <w:rPr>
                    <w:rFonts w:ascii="Courier New"/>
                    <w:b/>
                    <w:sz w:val="19"/>
                  </w:rPr>
                </w:pPr>
                <w:r>
                  <w:rPr>
                    <w:rFonts w:ascii="Courier New"/>
                    <w:b/>
                    <w:color w:val="030303"/>
                    <w:w w:val="115"/>
                    <w:sz w:val="19"/>
                  </w:rPr>
                  <w:t>Aug 31 04 01:18p</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0.658493pt;margin-top:12.83525pt;width:94.85pt;height:13.95pt;mso-position-horizontal-relative:page;mso-position-vertical-relative:page;z-index:-16696" type="#_x0000_t202" filled="false" stroked="false">
          <v:textbox inset="0,0,0,0">
            <w:txbxContent>
              <w:p>
                <w:pPr>
                  <w:spacing w:before="20"/>
                  <w:ind w:left="20" w:right="0" w:firstLine="0"/>
                  <w:jc w:val="left"/>
                  <w:rPr>
                    <w:rFonts w:ascii="Courier New"/>
                    <w:sz w:val="21"/>
                  </w:rPr>
                </w:pPr>
                <w:r>
                  <w:rPr>
                    <w:rFonts w:ascii="Courier New"/>
                    <w:color w:val="030303"/>
                    <w:w w:val="110"/>
                    <w:sz w:val="21"/>
                  </w:rPr>
                  <w:t>HMMJM&amp;F Eagle</w:t>
                </w:r>
              </w:p>
            </w:txbxContent>
          </v:textbox>
          <w10:wrap type="none"/>
        </v:shape>
      </w:pict>
    </w:r>
    <w:r>
      <w:rPr/>
      <w:pict>
        <v:shape style="position:absolute;margin-left:375.359406pt;margin-top:13.252014pt;width:95pt;height:13.35pt;mso-position-horizontal-relative:page;mso-position-vertical-relative:page;z-index:-16672" type="#_x0000_t202" filled="false" stroked="false">
          <v:textbox inset="0,0,0,0">
            <w:txbxContent>
              <w:p>
                <w:pPr>
                  <w:spacing w:before="20"/>
                  <w:ind w:left="20" w:right="0" w:firstLine="0"/>
                  <w:jc w:val="left"/>
                  <w:rPr>
                    <w:rFonts w:ascii="Courier New"/>
                    <w:sz w:val="20"/>
                  </w:rPr>
                </w:pPr>
                <w:r>
                  <w:rPr>
                    <w:rFonts w:ascii="Courier New"/>
                    <w:color w:val="030303"/>
                    <w:w w:val="115"/>
                    <w:sz w:val="20"/>
                  </w:rPr>
                  <w:t>(970)328-4556</w:t>
                </w:r>
              </w:p>
            </w:txbxContent>
          </v:textbox>
          <w10:wrap type="none"/>
        </v:shape>
      </w:pict>
    </w:r>
    <w:r>
      <w:rPr/>
      <w:pict>
        <v:shape style="position:absolute;margin-left:38.291538pt;margin-top:13.732615pt;width:115.1pt;height:13.35pt;mso-position-horizontal-relative:page;mso-position-vertical-relative:page;z-index:-16648" type="#_x0000_t202" filled="false" stroked="false">
          <v:textbox inset="0,0,0,0">
            <w:txbxContent>
              <w:p>
                <w:pPr>
                  <w:spacing w:before="20"/>
                  <w:ind w:left="20" w:right="0" w:firstLine="0"/>
                  <w:jc w:val="left"/>
                  <w:rPr>
                    <w:rFonts w:ascii="Courier New"/>
                    <w:sz w:val="20"/>
                  </w:rPr>
                </w:pPr>
                <w:r>
                  <w:rPr>
                    <w:rFonts w:ascii="Courier New"/>
                    <w:color w:val="030303"/>
                    <w:w w:val="110"/>
                    <w:sz w:val="20"/>
                  </w:rPr>
                  <w:t>Aug 31 04 01:lBp</w:t>
                </w:r>
              </w:p>
            </w:txbxContent>
          </v:textbox>
          <w10:wrap type="none"/>
        </v:shape>
      </w:pict>
    </w:r>
    <w:r>
      <w:rPr/>
      <w:pict>
        <v:shape style="position:absolute;margin-left:534.327393pt;margin-top:12.83525pt;width:24.55pt;height:14.65pt;mso-position-horizontal-relative:page;mso-position-vertical-relative:page;z-index:-16624" type="#_x0000_t202" filled="false" stroked="false">
          <v:textbox inset="0,0,0,0">
            <w:txbxContent>
              <w:p>
                <w:pPr>
                  <w:spacing w:before="34"/>
                  <w:ind w:left="20" w:right="0" w:firstLine="0"/>
                  <w:jc w:val="left"/>
                  <w:rPr>
                    <w:rFonts w:ascii="Courier New"/>
                    <w:sz w:val="21"/>
                  </w:rPr>
                </w:pPr>
                <w:r>
                  <w:rPr>
                    <w:rFonts w:ascii="Courier New"/>
                    <w:color w:val="030303"/>
                    <w:w w:val="120"/>
                    <w:sz w:val="21"/>
                  </w:rPr>
                  <w:t>p.</w:t>
                </w:r>
                <w:r>
                  <w:rPr/>
                  <w:fldChar w:fldCharType="begin"/>
                </w:r>
                <w:r>
                  <w:rPr>
                    <w:rFonts w:ascii="Courier New"/>
                    <w:color w:val="030303"/>
                    <w:w w:val="120"/>
                    <w:sz w:val="21"/>
                  </w:rPr>
                  <w:instrText> PAGE </w:instrText>
                </w:r>
                <w:r>
                  <w:rPr/>
                  <w:fldChar w:fldCharType="separate"/>
                </w:r>
                <w:r>
                  <w:rPr/>
                  <w:t>8</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934692pt;margin-top:9.167114pt;width:24.5pt;height:13.35pt;mso-position-horizontal-relative:page;mso-position-vertical-relative:page;z-index:-16600" type="#_x0000_t202" filled="false" stroked="false">
          <v:textbox inset="0,0,0,0">
            <w:txbxContent>
              <w:p>
                <w:pPr>
                  <w:spacing w:before="20"/>
                  <w:ind w:left="20" w:right="0" w:firstLine="0"/>
                  <w:jc w:val="left"/>
                  <w:rPr>
                    <w:rFonts w:ascii="Courier New"/>
                    <w:sz w:val="20"/>
                  </w:rPr>
                </w:pPr>
                <w:r>
                  <w:rPr>
                    <w:rFonts w:ascii="Courier New"/>
                    <w:w w:val="120"/>
                    <w:sz w:val="20"/>
                  </w:rPr>
                  <w:t>p.</w:t>
                </w:r>
                <w:r>
                  <w:rPr/>
                  <w:fldChar w:fldCharType="begin"/>
                </w:r>
                <w:r>
                  <w:rPr>
                    <w:rFonts w:ascii="Courier New"/>
                    <w:w w:val="120"/>
                    <w:sz w:val="20"/>
                  </w:rPr>
                  <w:instrText> PAGE </w:instrText>
                </w:r>
                <w:r>
                  <w:rPr/>
                  <w:fldChar w:fldCharType="separate"/>
                </w:r>
                <w:r>
                  <w:rPr/>
                  <w:t>9</w:t>
                </w:r>
                <w:r>
                  <w:rPr/>
                  <w:fldChar w:fldCharType="end"/>
                </w:r>
              </w:p>
            </w:txbxContent>
          </v:textbox>
          <w10:wrap type="none"/>
        </v:shape>
      </w:pict>
    </w:r>
    <w:r>
      <w:rPr/>
      <w:pict>
        <v:shape style="position:absolute;margin-left:372.715302pt;margin-top:10.128315pt;width:95pt;height:13.35pt;mso-position-horizontal-relative:page;mso-position-vertical-relative:page;z-index:-16576" type="#_x0000_t202" filled="false" stroked="false">
          <v:textbox inset="0,0,0,0">
            <w:txbxContent>
              <w:p>
                <w:pPr>
                  <w:spacing w:before="20"/>
                  <w:ind w:left="20" w:right="0" w:firstLine="0"/>
                  <w:jc w:val="left"/>
                  <w:rPr>
                    <w:rFonts w:ascii="Courier New"/>
                    <w:sz w:val="20"/>
                  </w:rPr>
                </w:pPr>
                <w:r>
                  <w:rPr>
                    <w:rFonts w:ascii="Courier New"/>
                    <w:w w:val="115"/>
                    <w:sz w:val="20"/>
                  </w:rPr>
                  <w:t>(970)328-4556</w:t>
                </w:r>
              </w:p>
            </w:txbxContent>
          </v:textbox>
          <w10:wrap type="none"/>
        </v:shape>
      </w:pict>
    </w:r>
    <w:r>
      <w:rPr/>
      <w:pict>
        <v:shape style="position:absolute;margin-left:178.495102pt;margin-top:12.354751pt;width:94.6pt;height:13.95pt;mso-position-horizontal-relative:page;mso-position-vertical-relative:page;z-index:-16552" type="#_x0000_t202" filled="false" stroked="false">
          <v:textbox inset="0,0,0,0">
            <w:txbxContent>
              <w:p>
                <w:pPr>
                  <w:spacing w:before="20"/>
                  <w:ind w:left="20" w:right="0" w:firstLine="0"/>
                  <w:jc w:val="left"/>
                  <w:rPr>
                    <w:rFonts w:ascii="Courier New"/>
                    <w:sz w:val="21"/>
                  </w:rPr>
                </w:pPr>
                <w:r>
                  <w:rPr>
                    <w:rFonts w:ascii="Courier New"/>
                    <w:w w:val="110"/>
                    <w:sz w:val="21"/>
                  </w:rPr>
                  <w:t>HMMJM&amp;F Eagle</w:t>
                </w:r>
              </w:p>
            </w:txbxContent>
          </v:textbox>
          <w10:wrap type="none"/>
        </v:shape>
      </w:pict>
    </w:r>
    <w:r>
      <w:rPr/>
      <w:pict>
        <v:shape style="position:absolute;margin-left:35.887772pt;margin-top:14.934114pt;width:115.1pt;height:13.35pt;mso-position-horizontal-relative:page;mso-position-vertical-relative:page;z-index:-16528" type="#_x0000_t202" filled="false" stroked="false">
          <v:textbox inset="0,0,0,0">
            <w:txbxContent>
              <w:p>
                <w:pPr>
                  <w:spacing w:before="20"/>
                  <w:ind w:left="20" w:right="0" w:firstLine="0"/>
                  <w:jc w:val="left"/>
                  <w:rPr>
                    <w:rFonts w:ascii="Courier New"/>
                    <w:sz w:val="20"/>
                  </w:rPr>
                </w:pPr>
                <w:r>
                  <w:rPr>
                    <w:rFonts w:ascii="Courier New"/>
                    <w:w w:val="110"/>
                    <w:sz w:val="20"/>
                  </w:rPr>
                  <w:t>Aug 31 04 01:lSp</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7.407593pt;margin-top:10.022267pt;width:29.5pt;height:13.1pt;mso-position-horizontal-relative:page;mso-position-vertical-relative:page;z-index:-16504" type="#_x0000_t202" filled="false" stroked="false">
          <v:textbox inset="0,0,0,0">
            <w:txbxContent>
              <w:p>
                <w:pPr>
                  <w:spacing w:before="11"/>
                  <w:ind w:left="20" w:right="0" w:firstLine="0"/>
                  <w:jc w:val="left"/>
                  <w:rPr>
                    <w:sz w:val="19"/>
                  </w:rPr>
                </w:pPr>
                <w:r>
                  <w:rPr>
                    <w:b/>
                    <w:color w:val="030303"/>
                    <w:w w:val="125"/>
                    <w:sz w:val="20"/>
                  </w:rPr>
                  <w:t>p. </w:t>
                </w:r>
                <w:r>
                  <w:rPr/>
                  <w:fldChar w:fldCharType="begin"/>
                </w:r>
                <w:r>
                  <w:rPr>
                    <w:color w:val="030303"/>
                    <w:w w:val="125"/>
                    <w:sz w:val="19"/>
                  </w:rPr>
                  <w:instrText> PAGE </w:instrText>
                </w:r>
                <w:r>
                  <w:rPr/>
                  <w:fldChar w:fldCharType="separate"/>
                </w:r>
                <w:r>
                  <w:rPr/>
                  <w:t>10</w:t>
                </w:r>
                <w:r>
                  <w:rPr/>
                  <w:fldChar w:fldCharType="end"/>
                </w:r>
              </w:p>
            </w:txbxContent>
          </v:textbox>
          <w10:wrap type="none"/>
        </v:shape>
      </w:pict>
    </w:r>
    <w:r>
      <w:rPr/>
      <w:pict>
        <v:shape style="position:absolute;margin-left:368.831207pt;margin-top:11.986779pt;width:94.05pt;height:12.8pt;mso-position-horizontal-relative:page;mso-position-vertical-relative:page;z-index:-16480" type="#_x0000_t202" filled="false" stroked="false">
          <v:textbox inset="0,0,0,0">
            <w:txbxContent>
              <w:p>
                <w:pPr>
                  <w:spacing w:before="20"/>
                  <w:ind w:left="20" w:right="0" w:firstLine="0"/>
                  <w:jc w:val="left"/>
                  <w:rPr>
                    <w:rFonts w:ascii="Courier New"/>
                    <w:b/>
                    <w:sz w:val="19"/>
                  </w:rPr>
                </w:pPr>
                <w:r>
                  <w:rPr>
                    <w:rFonts w:ascii="Courier New"/>
                    <w:b/>
                    <w:color w:val="030303"/>
                    <w:w w:val="120"/>
                    <w:sz w:val="19"/>
                  </w:rPr>
                  <w:t>(970)328-4556</w:t>
                </w:r>
              </w:p>
            </w:txbxContent>
          </v:textbox>
          <w10:wrap type="none"/>
        </v:shape>
      </w:pict>
    </w:r>
    <w:r>
      <w:rPr/>
      <w:pict>
        <v:shape style="position:absolute;margin-left:174.368195pt;margin-top:14.51735pt;width:94.4pt;height:13.95pt;mso-position-horizontal-relative:page;mso-position-vertical-relative:page;z-index:-16456" type="#_x0000_t202" filled="false" stroked="false">
          <v:textbox inset="0,0,0,0">
            <w:txbxContent>
              <w:p>
                <w:pPr>
                  <w:spacing w:before="20"/>
                  <w:ind w:left="20" w:right="0" w:firstLine="0"/>
                  <w:jc w:val="left"/>
                  <w:rPr>
                    <w:rFonts w:ascii="Courier New"/>
                    <w:b/>
                    <w:sz w:val="21"/>
                  </w:rPr>
                </w:pPr>
                <w:r>
                  <w:rPr>
                    <w:rFonts w:ascii="Courier New"/>
                    <w:b/>
                    <w:color w:val="030303"/>
                    <w:w w:val="105"/>
                    <w:sz w:val="21"/>
                  </w:rPr>
                  <w:t>HMMJM8.F Eagle</w:t>
                </w:r>
              </w:p>
            </w:txbxContent>
          </v:textbox>
          <w10:wrap type="none"/>
        </v:shape>
      </w:pict>
    </w:r>
    <w:r>
      <w:rPr/>
      <w:pict>
        <v:shape style="position:absolute;margin-left:32.131390pt;margin-top:17.513479pt;width:114.1pt;height:12.8pt;mso-position-horizontal-relative:page;mso-position-vertical-relative:page;z-index:-16432" type="#_x0000_t202" filled="false" stroked="false">
          <v:textbox inset="0,0,0,0">
            <w:txbxContent>
              <w:p>
                <w:pPr>
                  <w:spacing w:before="20"/>
                  <w:ind w:left="20" w:right="0" w:firstLine="0"/>
                  <w:jc w:val="left"/>
                  <w:rPr>
                    <w:rFonts w:ascii="Courier New"/>
                    <w:b/>
                    <w:sz w:val="19"/>
                  </w:rPr>
                </w:pPr>
                <w:r>
                  <w:rPr>
                    <w:rFonts w:ascii="Courier New"/>
                    <w:b/>
                    <w:color w:val="030303"/>
                    <w:w w:val="115"/>
                    <w:sz w:val="19"/>
                  </w:rPr>
                  <w:t>Aug 31 04 0l:19p</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0.394104pt;margin-top:13.492314pt;width:94.3pt;height:13.35pt;mso-position-horizontal-relative:page;mso-position-vertical-relative:page;z-index:-16408" type="#_x0000_t202" filled="false" stroked="false">
          <v:textbox inset="0,0,0,0">
            <w:txbxContent>
              <w:p>
                <w:pPr>
                  <w:spacing w:before="20"/>
                  <w:ind w:left="20" w:right="0" w:firstLine="0"/>
                  <w:jc w:val="left"/>
                  <w:rPr>
                    <w:rFonts w:ascii="Courier New"/>
                    <w:b/>
                    <w:sz w:val="20"/>
                  </w:rPr>
                </w:pPr>
                <w:r>
                  <w:rPr>
                    <w:rFonts w:ascii="Courier New"/>
                    <w:b/>
                    <w:color w:val="030303"/>
                    <w:w w:val="115"/>
                    <w:sz w:val="20"/>
                  </w:rPr>
                  <w:t>HMMJM&amp;F Eagle</w:t>
                </w:r>
              </w:p>
            </w:txbxContent>
          </v:textbox>
          <w10:wrap type="none"/>
        </v:shape>
      </w:pict>
    </w:r>
    <w:r>
      <w:rPr/>
      <w:pict>
        <v:shape style="position:absolute;margin-left:374.600311pt;margin-top:12.947979pt;width:94.8pt;height:12.8pt;mso-position-horizontal-relative:page;mso-position-vertical-relative:page;z-index:-16384" type="#_x0000_t202" filled="false" stroked="false">
          <v:textbox inset="0,0,0,0">
            <w:txbxContent>
              <w:p>
                <w:pPr>
                  <w:spacing w:before="20"/>
                  <w:ind w:left="20" w:right="0" w:firstLine="0"/>
                  <w:jc w:val="left"/>
                  <w:rPr>
                    <w:rFonts w:ascii="Courier New"/>
                    <w:b/>
                    <w:sz w:val="19"/>
                  </w:rPr>
                </w:pPr>
                <w:r>
                  <w:rPr>
                    <w:rFonts w:ascii="Courier New"/>
                    <w:b/>
                    <w:color w:val="030303"/>
                    <w:w w:val="125"/>
                    <w:sz w:val="19"/>
                  </w:rPr>
                  <w:t>(970)328-4556</w:t>
                </w:r>
              </w:p>
            </w:txbxContent>
          </v:textbox>
          <w10:wrap type="none"/>
        </v:shape>
      </w:pict>
    </w:r>
    <w:r>
      <w:rPr/>
      <w:pict>
        <v:shape style="position:absolute;margin-left:533.666382pt;margin-top:12.630963pt;width:29.15pt;height:12.55pt;mso-position-horizontal-relative:page;mso-position-vertical-relative:page;z-index:-16360" type="#_x0000_t202" filled="false" stroked="false">
          <v:textbox inset="0,0,0,0">
            <w:txbxContent>
              <w:p>
                <w:pPr>
                  <w:spacing w:before="12"/>
                  <w:ind w:left="20" w:right="0" w:firstLine="0"/>
                  <w:jc w:val="left"/>
                  <w:rPr>
                    <w:rFonts w:ascii="Arial"/>
                    <w:b/>
                    <w:sz w:val="18"/>
                  </w:rPr>
                </w:pPr>
                <w:r>
                  <w:rPr>
                    <w:b/>
                    <w:color w:val="030303"/>
                    <w:w w:val="125"/>
                    <w:sz w:val="19"/>
                  </w:rPr>
                  <w:t>p. </w:t>
                </w:r>
                <w:r>
                  <w:rPr>
                    <w:rFonts w:ascii="Arial"/>
                    <w:b/>
                    <w:color w:val="030303"/>
                    <w:w w:val="125"/>
                    <w:sz w:val="18"/>
                  </w:rPr>
                  <w:t>11</w:t>
                </w:r>
              </w:p>
            </w:txbxContent>
          </v:textbox>
          <w10:wrap type="none"/>
        </v:shape>
      </w:pict>
    </w:r>
    <w:r>
      <w:rPr/>
      <w:pict>
        <v:shape style="position:absolute;margin-left:37.900421pt;margin-top:14.629979pt;width:114.45pt;height:12.8pt;mso-position-horizontal-relative:page;mso-position-vertical-relative:page;z-index:-16336" type="#_x0000_t202" filled="false" stroked="false">
          <v:textbox inset="0,0,0,0">
            <w:txbxContent>
              <w:p>
                <w:pPr>
                  <w:spacing w:before="20"/>
                  <w:ind w:left="20" w:right="0" w:firstLine="0"/>
                  <w:jc w:val="left"/>
                  <w:rPr>
                    <w:rFonts w:ascii="Courier New"/>
                    <w:b/>
                    <w:sz w:val="19"/>
                  </w:rPr>
                </w:pPr>
                <w:r>
                  <w:rPr>
                    <w:rFonts w:ascii="Courier New"/>
                    <w:b/>
                    <w:color w:val="030303"/>
                    <w:w w:val="115"/>
                    <w:sz w:val="19"/>
                  </w:rPr>
                  <w:t>Aug 31 04 01:lSp</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557983pt;margin-top:11.025679pt;width:30.7pt;height:12.8pt;mso-position-horizontal-relative:page;mso-position-vertical-relative:page;z-index:-16312" type="#_x0000_t202" filled="false" stroked="false">
          <v:textbox inset="0,0,0,0">
            <w:txbxContent>
              <w:p>
                <w:pPr>
                  <w:spacing w:before="20"/>
                  <w:ind w:left="20" w:right="0" w:firstLine="0"/>
                  <w:jc w:val="left"/>
                  <w:rPr>
                    <w:rFonts w:ascii="Courier New"/>
                    <w:b/>
                    <w:sz w:val="19"/>
                  </w:rPr>
                </w:pPr>
                <w:r>
                  <w:rPr>
                    <w:rFonts w:ascii="Courier New"/>
                    <w:b/>
                    <w:color w:val="030303"/>
                    <w:w w:val="125"/>
                    <w:sz w:val="19"/>
                  </w:rPr>
                  <w:t>p.12</w:t>
                </w:r>
              </w:p>
            </w:txbxContent>
          </v:textbox>
          <w10:wrap type="none"/>
        </v:shape>
      </w:pict>
    </w:r>
    <w:r>
      <w:rPr/>
      <w:pict>
        <v:shape style="position:absolute;margin-left:371.715698pt;margin-top:12.707679pt;width:94.05pt;height:12.8pt;mso-position-horizontal-relative:page;mso-position-vertical-relative:page;z-index:-16288" type="#_x0000_t202" filled="false" stroked="false">
          <v:textbox inset="0,0,0,0">
            <w:txbxContent>
              <w:p>
                <w:pPr>
                  <w:spacing w:before="20"/>
                  <w:ind w:left="20" w:right="0" w:firstLine="0"/>
                  <w:jc w:val="left"/>
                  <w:rPr>
                    <w:rFonts w:ascii="Courier New"/>
                    <w:b/>
                    <w:sz w:val="19"/>
                  </w:rPr>
                </w:pPr>
                <w:r>
                  <w:rPr>
                    <w:rFonts w:ascii="Courier New"/>
                    <w:b/>
                    <w:color w:val="030303"/>
                    <w:w w:val="120"/>
                    <w:sz w:val="19"/>
                  </w:rPr>
                  <w:t>(970)328-4556</w:t>
                </w:r>
              </w:p>
            </w:txbxContent>
          </v:textbox>
          <w10:wrap type="none"/>
        </v:shape>
      </w:pict>
    </w:r>
    <w:r>
      <w:rPr/>
      <w:pict>
        <v:shape style="position:absolute;margin-left:177.028793pt;margin-top:16.135515pt;width:94.4pt;height:13.35pt;mso-position-horizontal-relative:page;mso-position-vertical-relative:page;z-index:-16264" type="#_x0000_t202" filled="false" stroked="false">
          <v:textbox inset="0,0,0,0">
            <w:txbxContent>
              <w:p>
                <w:pPr>
                  <w:spacing w:before="20"/>
                  <w:ind w:left="20" w:right="0" w:firstLine="0"/>
                  <w:jc w:val="left"/>
                  <w:rPr>
                    <w:rFonts w:ascii="Courier New"/>
                    <w:b/>
                    <w:sz w:val="20"/>
                  </w:rPr>
                </w:pPr>
                <w:r>
                  <w:rPr>
                    <w:rFonts w:ascii="Courier New"/>
                    <w:b/>
                    <w:color w:val="030303"/>
                    <w:w w:val="115"/>
                    <w:sz w:val="20"/>
                  </w:rPr>
                  <w:t>HMMJM&amp;F Eagle</w:t>
                </w:r>
              </w:p>
            </w:txbxContent>
          </v:textbox>
          <w10:wrap type="none"/>
        </v:shape>
      </w:pict>
    </w:r>
    <w:r>
      <w:rPr/>
      <w:pict>
        <v:shape style="position:absolute;margin-left:35.256279pt;margin-top:19.435780pt;width:114.1pt;height:12.8pt;mso-position-horizontal-relative:page;mso-position-vertical-relative:page;z-index:-16240" type="#_x0000_t202" filled="false" stroked="false">
          <v:textbox inset="0,0,0,0">
            <w:txbxContent>
              <w:p>
                <w:pPr>
                  <w:spacing w:before="20"/>
                  <w:ind w:left="20" w:right="0" w:firstLine="0"/>
                  <w:jc w:val="left"/>
                  <w:rPr>
                    <w:rFonts w:ascii="Courier New"/>
                    <w:b/>
                    <w:sz w:val="19"/>
                  </w:rPr>
                </w:pPr>
                <w:r>
                  <w:rPr>
                    <w:rFonts w:ascii="Courier New"/>
                    <w:b/>
                    <w:color w:val="030303"/>
                    <w:w w:val="115"/>
                    <w:sz w:val="19"/>
                  </w:rPr>
                  <w:t>Aug 31 04 0l:19p</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287" w:hanging="425"/>
      </w:pPr>
      <w:rPr>
        <w:rFonts w:hint="default"/>
        <w:w w:val="114"/>
        <w:position w:val="1"/>
      </w:rPr>
    </w:lvl>
    <w:lvl w:ilvl="1">
      <w:start w:val="0"/>
      <w:numFmt w:val="bullet"/>
      <w:lvlText w:val="•"/>
      <w:lvlJc w:val="left"/>
      <w:pPr>
        <w:ind w:left="2353" w:hanging="413"/>
      </w:pPr>
      <w:rPr>
        <w:rFonts w:hint="default" w:ascii="Times New Roman" w:hAnsi="Times New Roman" w:eastAsia="Times New Roman" w:cs="Times New Roman"/>
        <w:color w:val="030303"/>
        <w:w w:val="104"/>
        <w:sz w:val="24"/>
        <w:szCs w:val="24"/>
      </w:rPr>
    </w:lvl>
    <w:lvl w:ilvl="2">
      <w:start w:val="0"/>
      <w:numFmt w:val="bullet"/>
      <w:lvlText w:val="•"/>
      <w:lvlJc w:val="left"/>
      <w:pPr>
        <w:ind w:left="3300" w:hanging="413"/>
      </w:pPr>
      <w:rPr>
        <w:rFonts w:hint="default"/>
      </w:rPr>
    </w:lvl>
    <w:lvl w:ilvl="3">
      <w:start w:val="0"/>
      <w:numFmt w:val="bullet"/>
      <w:lvlText w:val="•"/>
      <w:lvlJc w:val="left"/>
      <w:pPr>
        <w:ind w:left="4240" w:hanging="413"/>
      </w:pPr>
      <w:rPr>
        <w:rFonts w:hint="default"/>
      </w:rPr>
    </w:lvl>
    <w:lvl w:ilvl="4">
      <w:start w:val="0"/>
      <w:numFmt w:val="bullet"/>
      <w:lvlText w:val="•"/>
      <w:lvlJc w:val="left"/>
      <w:pPr>
        <w:ind w:left="5180" w:hanging="413"/>
      </w:pPr>
      <w:rPr>
        <w:rFonts w:hint="default"/>
      </w:rPr>
    </w:lvl>
    <w:lvl w:ilvl="5">
      <w:start w:val="0"/>
      <w:numFmt w:val="bullet"/>
      <w:lvlText w:val="•"/>
      <w:lvlJc w:val="left"/>
      <w:pPr>
        <w:ind w:left="6120" w:hanging="413"/>
      </w:pPr>
      <w:rPr>
        <w:rFonts w:hint="default"/>
      </w:rPr>
    </w:lvl>
    <w:lvl w:ilvl="6">
      <w:start w:val="0"/>
      <w:numFmt w:val="bullet"/>
      <w:lvlText w:val="•"/>
      <w:lvlJc w:val="left"/>
      <w:pPr>
        <w:ind w:left="7060" w:hanging="413"/>
      </w:pPr>
      <w:rPr>
        <w:rFonts w:hint="default"/>
      </w:rPr>
    </w:lvl>
    <w:lvl w:ilvl="7">
      <w:start w:val="0"/>
      <w:numFmt w:val="bullet"/>
      <w:lvlText w:val="•"/>
      <w:lvlJc w:val="left"/>
      <w:pPr>
        <w:ind w:left="8000" w:hanging="413"/>
      </w:pPr>
      <w:rPr>
        <w:rFonts w:hint="default"/>
      </w:rPr>
    </w:lvl>
    <w:lvl w:ilvl="8">
      <w:start w:val="0"/>
      <w:numFmt w:val="bullet"/>
      <w:lvlText w:val="•"/>
      <w:lvlJc w:val="left"/>
      <w:pPr>
        <w:ind w:left="8940" w:hanging="413"/>
      </w:pPr>
      <w:rPr>
        <w:rFonts w:hint="default"/>
      </w:rPr>
    </w:lvl>
  </w:abstractNum>
  <w:abstractNum w:abstractNumId="3">
    <w:multiLevelType w:val="hybridMultilevel"/>
    <w:lvl w:ilvl="0">
      <w:start w:val="0"/>
      <w:numFmt w:val="bullet"/>
      <w:lvlText w:val="•"/>
      <w:lvlJc w:val="left"/>
      <w:pPr>
        <w:ind w:left="2282" w:hanging="420"/>
      </w:pPr>
      <w:rPr>
        <w:rFonts w:hint="default" w:ascii="Arial" w:hAnsi="Arial" w:eastAsia="Arial" w:cs="Arial"/>
        <w:color w:val="030303"/>
        <w:w w:val="114"/>
        <w:sz w:val="24"/>
        <w:szCs w:val="24"/>
      </w:rPr>
    </w:lvl>
    <w:lvl w:ilvl="1">
      <w:start w:val="0"/>
      <w:numFmt w:val="bullet"/>
      <w:lvlText w:val="•"/>
      <w:lvlJc w:val="left"/>
      <w:pPr>
        <w:ind w:left="3134" w:hanging="420"/>
      </w:pPr>
      <w:rPr>
        <w:rFonts w:hint="default"/>
      </w:rPr>
    </w:lvl>
    <w:lvl w:ilvl="2">
      <w:start w:val="0"/>
      <w:numFmt w:val="bullet"/>
      <w:lvlText w:val="•"/>
      <w:lvlJc w:val="left"/>
      <w:pPr>
        <w:ind w:left="3988" w:hanging="420"/>
      </w:pPr>
      <w:rPr>
        <w:rFonts w:hint="default"/>
      </w:rPr>
    </w:lvl>
    <w:lvl w:ilvl="3">
      <w:start w:val="0"/>
      <w:numFmt w:val="bullet"/>
      <w:lvlText w:val="•"/>
      <w:lvlJc w:val="left"/>
      <w:pPr>
        <w:ind w:left="4842" w:hanging="420"/>
      </w:pPr>
      <w:rPr>
        <w:rFonts w:hint="default"/>
      </w:rPr>
    </w:lvl>
    <w:lvl w:ilvl="4">
      <w:start w:val="0"/>
      <w:numFmt w:val="bullet"/>
      <w:lvlText w:val="•"/>
      <w:lvlJc w:val="left"/>
      <w:pPr>
        <w:ind w:left="5696" w:hanging="420"/>
      </w:pPr>
      <w:rPr>
        <w:rFonts w:hint="default"/>
      </w:rPr>
    </w:lvl>
    <w:lvl w:ilvl="5">
      <w:start w:val="0"/>
      <w:numFmt w:val="bullet"/>
      <w:lvlText w:val="•"/>
      <w:lvlJc w:val="left"/>
      <w:pPr>
        <w:ind w:left="6550" w:hanging="420"/>
      </w:pPr>
      <w:rPr>
        <w:rFonts w:hint="default"/>
      </w:rPr>
    </w:lvl>
    <w:lvl w:ilvl="6">
      <w:start w:val="0"/>
      <w:numFmt w:val="bullet"/>
      <w:lvlText w:val="•"/>
      <w:lvlJc w:val="left"/>
      <w:pPr>
        <w:ind w:left="7404" w:hanging="420"/>
      </w:pPr>
      <w:rPr>
        <w:rFonts w:hint="default"/>
      </w:rPr>
    </w:lvl>
    <w:lvl w:ilvl="7">
      <w:start w:val="0"/>
      <w:numFmt w:val="bullet"/>
      <w:lvlText w:val="•"/>
      <w:lvlJc w:val="left"/>
      <w:pPr>
        <w:ind w:left="8258" w:hanging="420"/>
      </w:pPr>
      <w:rPr>
        <w:rFonts w:hint="default"/>
      </w:rPr>
    </w:lvl>
    <w:lvl w:ilvl="8">
      <w:start w:val="0"/>
      <w:numFmt w:val="bullet"/>
      <w:lvlText w:val="•"/>
      <w:lvlJc w:val="left"/>
      <w:pPr>
        <w:ind w:left="9112" w:hanging="420"/>
      </w:pPr>
      <w:rPr>
        <w:rFonts w:hint="default"/>
      </w:rPr>
    </w:lvl>
  </w:abstractNum>
  <w:abstractNum w:abstractNumId="2">
    <w:multiLevelType w:val="hybridMultilevel"/>
    <w:lvl w:ilvl="0">
      <w:start w:val="0"/>
      <w:numFmt w:val="bullet"/>
      <w:lvlText w:val="•"/>
      <w:lvlJc w:val="left"/>
      <w:pPr>
        <w:ind w:left="2355" w:hanging="415"/>
      </w:pPr>
      <w:rPr>
        <w:rFonts w:hint="default" w:ascii="Times New Roman" w:hAnsi="Times New Roman" w:eastAsia="Times New Roman" w:cs="Times New Roman"/>
        <w:w w:val="110"/>
        <w:sz w:val="23"/>
        <w:szCs w:val="23"/>
      </w:rPr>
    </w:lvl>
    <w:lvl w:ilvl="1">
      <w:start w:val="0"/>
      <w:numFmt w:val="bullet"/>
      <w:lvlText w:val="•"/>
      <w:lvlJc w:val="left"/>
      <w:pPr>
        <w:ind w:left="3206" w:hanging="415"/>
      </w:pPr>
      <w:rPr>
        <w:rFonts w:hint="default"/>
      </w:rPr>
    </w:lvl>
    <w:lvl w:ilvl="2">
      <w:start w:val="0"/>
      <w:numFmt w:val="bullet"/>
      <w:lvlText w:val="•"/>
      <w:lvlJc w:val="left"/>
      <w:pPr>
        <w:ind w:left="4052" w:hanging="415"/>
      </w:pPr>
      <w:rPr>
        <w:rFonts w:hint="default"/>
      </w:rPr>
    </w:lvl>
    <w:lvl w:ilvl="3">
      <w:start w:val="0"/>
      <w:numFmt w:val="bullet"/>
      <w:lvlText w:val="•"/>
      <w:lvlJc w:val="left"/>
      <w:pPr>
        <w:ind w:left="4898" w:hanging="415"/>
      </w:pPr>
      <w:rPr>
        <w:rFonts w:hint="default"/>
      </w:rPr>
    </w:lvl>
    <w:lvl w:ilvl="4">
      <w:start w:val="0"/>
      <w:numFmt w:val="bullet"/>
      <w:lvlText w:val="•"/>
      <w:lvlJc w:val="left"/>
      <w:pPr>
        <w:ind w:left="5744" w:hanging="415"/>
      </w:pPr>
      <w:rPr>
        <w:rFonts w:hint="default"/>
      </w:rPr>
    </w:lvl>
    <w:lvl w:ilvl="5">
      <w:start w:val="0"/>
      <w:numFmt w:val="bullet"/>
      <w:lvlText w:val="•"/>
      <w:lvlJc w:val="left"/>
      <w:pPr>
        <w:ind w:left="6590" w:hanging="415"/>
      </w:pPr>
      <w:rPr>
        <w:rFonts w:hint="default"/>
      </w:rPr>
    </w:lvl>
    <w:lvl w:ilvl="6">
      <w:start w:val="0"/>
      <w:numFmt w:val="bullet"/>
      <w:lvlText w:val="•"/>
      <w:lvlJc w:val="left"/>
      <w:pPr>
        <w:ind w:left="7436" w:hanging="415"/>
      </w:pPr>
      <w:rPr>
        <w:rFonts w:hint="default"/>
      </w:rPr>
    </w:lvl>
    <w:lvl w:ilvl="7">
      <w:start w:val="0"/>
      <w:numFmt w:val="bullet"/>
      <w:lvlText w:val="•"/>
      <w:lvlJc w:val="left"/>
      <w:pPr>
        <w:ind w:left="8282" w:hanging="415"/>
      </w:pPr>
      <w:rPr>
        <w:rFonts w:hint="default"/>
      </w:rPr>
    </w:lvl>
    <w:lvl w:ilvl="8">
      <w:start w:val="0"/>
      <w:numFmt w:val="bullet"/>
      <w:lvlText w:val="•"/>
      <w:lvlJc w:val="left"/>
      <w:pPr>
        <w:ind w:left="9128" w:hanging="415"/>
      </w:pPr>
      <w:rPr>
        <w:rFonts w:hint="default"/>
      </w:rPr>
    </w:lvl>
  </w:abstractNum>
  <w:abstractNum w:abstractNumId="1">
    <w:multiLevelType w:val="hybridMultilevel"/>
    <w:lvl w:ilvl="0">
      <w:start w:val="2"/>
      <w:numFmt w:val="decimal"/>
      <w:lvlText w:val="%1."/>
      <w:lvlJc w:val="left"/>
      <w:pPr>
        <w:ind w:left="953" w:hanging="407"/>
        <w:jc w:val="right"/>
      </w:pPr>
      <w:rPr>
        <w:rFonts w:hint="default"/>
        <w:w w:val="105"/>
      </w:rPr>
    </w:lvl>
    <w:lvl w:ilvl="1">
      <w:start w:val="1"/>
      <w:numFmt w:val="lowerLetter"/>
      <w:lvlText w:val="%2."/>
      <w:lvlJc w:val="left"/>
      <w:pPr>
        <w:ind w:left="1882" w:hanging="421"/>
        <w:jc w:val="left"/>
      </w:pPr>
      <w:rPr>
        <w:rFonts w:hint="default"/>
        <w:spacing w:val="-1"/>
        <w:w w:val="125"/>
      </w:rPr>
    </w:lvl>
    <w:lvl w:ilvl="2">
      <w:start w:val="0"/>
      <w:numFmt w:val="bullet"/>
      <w:lvlText w:val="•"/>
      <w:lvlJc w:val="left"/>
      <w:pPr>
        <w:ind w:left="2873" w:hanging="421"/>
      </w:pPr>
      <w:rPr>
        <w:rFonts w:hint="default"/>
      </w:rPr>
    </w:lvl>
    <w:lvl w:ilvl="3">
      <w:start w:val="0"/>
      <w:numFmt w:val="bullet"/>
      <w:lvlText w:val="•"/>
      <w:lvlJc w:val="left"/>
      <w:pPr>
        <w:ind w:left="3866" w:hanging="421"/>
      </w:pPr>
      <w:rPr>
        <w:rFonts w:hint="default"/>
      </w:rPr>
    </w:lvl>
    <w:lvl w:ilvl="4">
      <w:start w:val="0"/>
      <w:numFmt w:val="bullet"/>
      <w:lvlText w:val="•"/>
      <w:lvlJc w:val="left"/>
      <w:pPr>
        <w:ind w:left="4860" w:hanging="421"/>
      </w:pPr>
      <w:rPr>
        <w:rFonts w:hint="default"/>
      </w:rPr>
    </w:lvl>
    <w:lvl w:ilvl="5">
      <w:start w:val="0"/>
      <w:numFmt w:val="bullet"/>
      <w:lvlText w:val="•"/>
      <w:lvlJc w:val="left"/>
      <w:pPr>
        <w:ind w:left="5853" w:hanging="421"/>
      </w:pPr>
      <w:rPr>
        <w:rFonts w:hint="default"/>
      </w:rPr>
    </w:lvl>
    <w:lvl w:ilvl="6">
      <w:start w:val="0"/>
      <w:numFmt w:val="bullet"/>
      <w:lvlText w:val="•"/>
      <w:lvlJc w:val="left"/>
      <w:pPr>
        <w:ind w:left="6846" w:hanging="421"/>
      </w:pPr>
      <w:rPr>
        <w:rFonts w:hint="default"/>
      </w:rPr>
    </w:lvl>
    <w:lvl w:ilvl="7">
      <w:start w:val="0"/>
      <w:numFmt w:val="bullet"/>
      <w:lvlText w:val="•"/>
      <w:lvlJc w:val="left"/>
      <w:pPr>
        <w:ind w:left="7840" w:hanging="421"/>
      </w:pPr>
      <w:rPr>
        <w:rFonts w:hint="default"/>
      </w:rPr>
    </w:lvl>
    <w:lvl w:ilvl="8">
      <w:start w:val="0"/>
      <w:numFmt w:val="bullet"/>
      <w:lvlText w:val="•"/>
      <w:lvlJc w:val="left"/>
      <w:pPr>
        <w:ind w:left="8833" w:hanging="421"/>
      </w:pPr>
      <w:rPr>
        <w:rFonts w:hint="default"/>
      </w:rPr>
    </w:lvl>
  </w:abstractNum>
  <w:abstractNum w:abstractNumId="0">
    <w:multiLevelType w:val="hybridMultilevel"/>
    <w:lvl w:ilvl="0">
      <w:start w:val="1"/>
      <w:numFmt w:val="upperRoman"/>
      <w:lvlText w:val="%1."/>
      <w:lvlJc w:val="left"/>
      <w:pPr>
        <w:ind w:left="4870" w:hanging="228"/>
        <w:jc w:val="right"/>
      </w:pPr>
      <w:rPr>
        <w:rFonts w:hint="default"/>
        <w:w w:val="118"/>
      </w:rPr>
    </w:lvl>
    <w:lvl w:ilvl="1">
      <w:start w:val="0"/>
      <w:numFmt w:val="bullet"/>
      <w:lvlText w:val="•"/>
      <w:lvlJc w:val="left"/>
      <w:pPr>
        <w:ind w:left="5474" w:hanging="228"/>
      </w:pPr>
      <w:rPr>
        <w:rFonts w:hint="default"/>
      </w:rPr>
    </w:lvl>
    <w:lvl w:ilvl="2">
      <w:start w:val="0"/>
      <w:numFmt w:val="bullet"/>
      <w:lvlText w:val="•"/>
      <w:lvlJc w:val="left"/>
      <w:pPr>
        <w:ind w:left="6068" w:hanging="228"/>
      </w:pPr>
      <w:rPr>
        <w:rFonts w:hint="default"/>
      </w:rPr>
    </w:lvl>
    <w:lvl w:ilvl="3">
      <w:start w:val="0"/>
      <w:numFmt w:val="bullet"/>
      <w:lvlText w:val="•"/>
      <w:lvlJc w:val="left"/>
      <w:pPr>
        <w:ind w:left="6662" w:hanging="228"/>
      </w:pPr>
      <w:rPr>
        <w:rFonts w:hint="default"/>
      </w:rPr>
    </w:lvl>
    <w:lvl w:ilvl="4">
      <w:start w:val="0"/>
      <w:numFmt w:val="bullet"/>
      <w:lvlText w:val="•"/>
      <w:lvlJc w:val="left"/>
      <w:pPr>
        <w:ind w:left="7256" w:hanging="228"/>
      </w:pPr>
      <w:rPr>
        <w:rFonts w:hint="default"/>
      </w:rPr>
    </w:lvl>
    <w:lvl w:ilvl="5">
      <w:start w:val="0"/>
      <w:numFmt w:val="bullet"/>
      <w:lvlText w:val="•"/>
      <w:lvlJc w:val="left"/>
      <w:pPr>
        <w:ind w:left="7850" w:hanging="228"/>
      </w:pPr>
      <w:rPr>
        <w:rFonts w:hint="default"/>
      </w:rPr>
    </w:lvl>
    <w:lvl w:ilvl="6">
      <w:start w:val="0"/>
      <w:numFmt w:val="bullet"/>
      <w:lvlText w:val="•"/>
      <w:lvlJc w:val="left"/>
      <w:pPr>
        <w:ind w:left="8444" w:hanging="228"/>
      </w:pPr>
      <w:rPr>
        <w:rFonts w:hint="default"/>
      </w:rPr>
    </w:lvl>
    <w:lvl w:ilvl="7">
      <w:start w:val="0"/>
      <w:numFmt w:val="bullet"/>
      <w:lvlText w:val="•"/>
      <w:lvlJc w:val="left"/>
      <w:pPr>
        <w:ind w:left="9038" w:hanging="228"/>
      </w:pPr>
      <w:rPr>
        <w:rFonts w:hint="default"/>
      </w:rPr>
    </w:lvl>
    <w:lvl w:ilvl="8">
      <w:start w:val="0"/>
      <w:numFmt w:val="bullet"/>
      <w:lvlText w:val="•"/>
      <w:lvlJc w:val="left"/>
      <w:pPr>
        <w:ind w:left="9632" w:hanging="22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961"/>
      <w:outlineLvl w:val="1"/>
    </w:pPr>
    <w:rPr>
      <w:rFonts w:ascii="Times New Roman" w:hAnsi="Times New Roman" w:eastAsia="Times New Roman" w:cs="Times New Roman"/>
      <w:sz w:val="25"/>
      <w:szCs w:val="25"/>
    </w:rPr>
  </w:style>
  <w:style w:styleId="Heading2" w:type="paragraph">
    <w:name w:val="Heading 2"/>
    <w:basedOn w:val="Normal"/>
    <w:uiPriority w:val="1"/>
    <w:qFormat/>
    <w:pPr>
      <w:ind w:left="284"/>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ind w:left="1027"/>
      <w:outlineLvl w:val="3"/>
    </w:pPr>
    <w:rPr>
      <w:rFonts w:ascii="Times New Roman" w:hAnsi="Times New Roman" w:eastAsia="Times New Roman" w:cs="Times New Roman"/>
      <w:sz w:val="24"/>
      <w:szCs w:val="24"/>
    </w:rPr>
  </w:style>
  <w:style w:styleId="Heading4" w:type="paragraph">
    <w:name w:val="Heading 4"/>
    <w:basedOn w:val="Normal"/>
    <w:uiPriority w:val="1"/>
    <w:qFormat/>
    <w:pPr>
      <w:ind w:left="2309" w:hanging="454"/>
      <w:outlineLvl w:val="4"/>
    </w:pPr>
    <w:rPr>
      <w:rFonts w:ascii="Times New Roman" w:hAnsi="Times New Roman" w:eastAsia="Times New Roman" w:cs="Times New Roman"/>
      <w:b/>
      <w:bCs/>
      <w:i/>
      <w:sz w:val="23"/>
      <w:szCs w:val="23"/>
      <w:u w:val="single" w:color="000000"/>
    </w:rPr>
  </w:style>
  <w:style w:styleId="ListParagraph" w:type="paragraph">
    <w:name w:val="List Paragraph"/>
    <w:basedOn w:val="Normal"/>
    <w:uiPriority w:val="1"/>
    <w:qFormat/>
    <w:pPr>
      <w:ind w:left="881" w:firstLine="965"/>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pmackey@hrnfl.aw.com" TargetMode="Externa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footer" Target="footer2.xml"/><Relationship Id="rId19" Type="http://schemas.openxmlformats.org/officeDocument/2006/relationships/header" Target="header12.xml"/><Relationship Id="rId20" Type="http://schemas.openxmlformats.org/officeDocument/2006/relationships/header" Target="header13.xml"/><Relationship Id="rId21" Type="http://schemas.openxmlformats.org/officeDocument/2006/relationships/image" Target="media/image1.pn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2019-02-12T20:20:31Z</dcterms:created>
  <dcterms:modified xsi:type="dcterms:W3CDTF">2019-02-12T20:20:31Z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2004-08-31T00:00:00Z</vt:filetime>
  </property>
  <property fmtid="{D5CDD505-2E9C-101B-9397-08002B2CF9AE}" pid="3" name="LastSaved">
    <vt:filetime>2019-02-12T00:00:00Z</vt:filetime>
  </property>
</Properties>
</file>