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Heading2"/>
        <w:tabs>
          <w:tab w:pos="936" w:val="left" w:leader="none"/>
          <w:tab w:pos="1277" w:val="left" w:leader="none"/>
          <w:tab w:pos="1848" w:val="left" w:leader="none"/>
          <w:tab w:pos="2416" w:val="left" w:leader="none"/>
        </w:tabs>
        <w:spacing w:before="212"/>
        <w:ind w:right="783"/>
        <w:jc w:val="right"/>
      </w:pPr>
      <w:r>
        <w:rPr/>
        <w:pict>
          <v:group style="position:absolute;margin-left:130.404282pt;margin-top:-23.11747pt;width:197.5pt;height:496pt;mso-position-horizontal-relative:page;mso-position-vertical-relative:paragraph;z-index:-15712" coordorigin="2608,-462" coordsize="3950,9920">
            <v:line style="position:absolute" from="2630,9457" to="2630,-462" stroked="true" strokeweight="2.163389pt" strokecolor="#000000">
              <v:stroke dashstyle="solid"/>
            </v:line>
            <v:shape style="position:absolute;left:2688;top:6141;width:3860;height:2573" coordorigin="2688,6141" coordsize="3860,2573" path="m6538,6708l6538,4132m2692,6679l6557,6679e" filled="false" stroked="true" strokeweight=".961335pt" strokecolor="#000000">
              <v:path arrowok="t"/>
              <v:stroke dashstyle="solid"/>
            </v:shape>
            <w10:wrap type="none"/>
          </v:group>
        </w:pict>
      </w:r>
      <w:r>
        <w:rPr>
          <w:color w:val="626264"/>
          <w:spacing w:val="5"/>
          <w:w w:val="85"/>
        </w:rPr>
        <w:t>.</w:t>
      </w:r>
      <w:r>
        <w:rPr>
          <w:color w:val="464848"/>
          <w:spacing w:val="5"/>
          <w:w w:val="85"/>
        </w:rPr>
        <w:t>., </w:t>
      </w:r>
      <w:r>
        <w:rPr>
          <w:color w:val="464848"/>
          <w:spacing w:val="20"/>
          <w:w w:val="85"/>
        </w:rPr>
        <w:t> </w:t>
      </w:r>
      <w:r>
        <w:rPr>
          <w:color w:val="464848"/>
          <w:w w:val="85"/>
        </w:rPr>
        <w:t>.</w:t>
        <w:tab/>
      </w:r>
      <w:r>
        <w:rPr>
          <w:color w:val="626264"/>
          <w:spacing w:val="5"/>
          <w:w w:val="85"/>
        </w:rPr>
        <w:t>·</w:t>
      </w:r>
      <w:r>
        <w:rPr>
          <w:color w:val="CCC1DD"/>
          <w:spacing w:val="5"/>
          <w:w w:val="85"/>
        </w:rPr>
        <w:t>·</w:t>
        <w:tab/>
      </w:r>
      <w:r>
        <w:rPr>
          <w:color w:val="626264"/>
          <w:w w:val="85"/>
        </w:rPr>
        <w:t>,n:i</w:t>
      </w:r>
      <w:r>
        <w:rPr>
          <w:color w:val="626264"/>
          <w:w w:val="85"/>
          <w:u w:val="single" w:color="191919"/>
        </w:rPr>
        <w:t> </w:t>
        <w:tab/>
      </w:r>
      <w:r>
        <w:rPr>
          <w:color w:val="626264"/>
          <w:w w:val="85"/>
        </w:rPr>
        <w:tab/>
      </w:r>
      <w:r>
        <w:rPr>
          <w:color w:val="2F2D2F"/>
          <w:w w:val="70"/>
        </w:rPr>
        <w:t>_</w:t>
      </w:r>
    </w:p>
    <w:p>
      <w:pPr>
        <w:spacing w:after="0"/>
        <w:jc w:val="right"/>
        <w:sectPr>
          <w:type w:val="continuous"/>
          <w:pgSz w:w="12240" w:h="15840"/>
          <w:pgMar w:top="1040" w:bottom="280" w:left="820" w:right="1160"/>
        </w:sectPr>
      </w:pPr>
    </w:p>
    <w:p>
      <w:pPr>
        <w:pStyle w:val="BodyText"/>
        <w:spacing w:line="266" w:lineRule="auto" w:before="153"/>
        <w:ind w:left="1887" w:right="-8" w:firstLine="1"/>
      </w:pPr>
      <w:r>
        <w:rPr>
          <w:color w:val="464848"/>
          <w:w w:val="110"/>
        </w:rPr>
        <w:t>YAVAPAI COUNTY A'ITORNEY'S OFFICE JOSEPH C. BUTNER SBN 005229</w:t>
      </w:r>
    </w:p>
    <w:p>
      <w:pPr>
        <w:pStyle w:val="ListParagraph"/>
        <w:numPr>
          <w:ilvl w:val="0"/>
          <w:numId w:val="1"/>
        </w:numPr>
        <w:tabs>
          <w:tab w:pos="1883" w:val="left" w:leader="none"/>
          <w:tab w:pos="1884" w:val="left" w:leader="none"/>
        </w:tabs>
        <w:spacing w:line="256" w:lineRule="auto" w:before="0" w:after="0"/>
        <w:ind w:left="1887" w:right="1121" w:hanging="351"/>
        <w:jc w:val="left"/>
        <w:rPr>
          <w:color w:val="1A1A1A"/>
          <w:sz w:val="20"/>
        </w:rPr>
      </w:pPr>
      <w:r>
        <w:rPr>
          <w:color w:val="464848"/>
          <w:w w:val="110"/>
          <w:sz w:val="20"/>
        </w:rPr>
        <w:t>DEPUTY COUNTY</w:t>
      </w:r>
      <w:r>
        <w:rPr>
          <w:color w:val="464848"/>
          <w:spacing w:val="-21"/>
          <w:w w:val="110"/>
          <w:sz w:val="20"/>
        </w:rPr>
        <w:t> </w:t>
      </w:r>
      <w:r>
        <w:rPr>
          <w:color w:val="464848"/>
          <w:w w:val="110"/>
          <w:sz w:val="20"/>
        </w:rPr>
        <w:t>A'ITORNEY 255 East Gurley</w:t>
      </w:r>
      <w:r>
        <w:rPr>
          <w:color w:val="464848"/>
          <w:spacing w:val="-15"/>
          <w:w w:val="110"/>
          <w:sz w:val="20"/>
        </w:rPr>
        <w:t> </w:t>
      </w:r>
      <w:r>
        <w:rPr>
          <w:color w:val="464848"/>
          <w:w w:val="110"/>
          <w:sz w:val="20"/>
        </w:rPr>
        <w:t>Street</w:t>
      </w:r>
    </w:p>
    <w:p>
      <w:pPr>
        <w:pStyle w:val="ListParagraph"/>
        <w:numPr>
          <w:ilvl w:val="0"/>
          <w:numId w:val="1"/>
        </w:numPr>
        <w:tabs>
          <w:tab w:pos="1892" w:val="left" w:leader="none"/>
          <w:tab w:pos="1894" w:val="left" w:leader="none"/>
        </w:tabs>
        <w:spacing w:line="238" w:lineRule="exact" w:before="0" w:after="0"/>
        <w:ind w:left="1893" w:right="0" w:hanging="356"/>
        <w:jc w:val="left"/>
        <w:rPr>
          <w:color w:val="464848"/>
          <w:sz w:val="20"/>
        </w:rPr>
      </w:pPr>
      <w:r>
        <w:rPr>
          <w:color w:val="464848"/>
          <w:w w:val="105"/>
          <w:sz w:val="20"/>
        </w:rPr>
        <w:t>Prescott, AZ</w:t>
      </w:r>
      <w:r>
        <w:rPr>
          <w:color w:val="464848"/>
          <w:spacing w:val="9"/>
          <w:w w:val="105"/>
          <w:sz w:val="20"/>
        </w:rPr>
        <w:t> </w:t>
      </w:r>
      <w:r>
        <w:rPr>
          <w:color w:val="464848"/>
          <w:w w:val="105"/>
          <w:sz w:val="20"/>
        </w:rPr>
        <w:t>86301</w:t>
      </w:r>
    </w:p>
    <w:p>
      <w:pPr>
        <w:pStyle w:val="BodyText"/>
        <w:tabs>
          <w:tab w:pos="1885" w:val="left" w:leader="none"/>
        </w:tabs>
        <w:spacing w:line="182" w:lineRule="auto" w:before="45"/>
        <w:ind w:left="1900" w:right="1903" w:hanging="363"/>
      </w:pPr>
      <w:r>
        <w:rPr>
          <w:rFonts w:ascii="Arial"/>
          <w:color w:val="464848"/>
          <w:w w:val="110"/>
          <w:position w:val="-9"/>
        </w:rPr>
        <w:t>4</w:t>
        <w:tab/>
      </w:r>
      <w:r>
        <w:rPr>
          <w:color w:val="464848"/>
          <w:w w:val="110"/>
        </w:rPr>
        <w:t>Telephone:</w:t>
      </w:r>
      <w:r>
        <w:rPr>
          <w:color w:val="464848"/>
          <w:spacing w:val="-29"/>
          <w:w w:val="110"/>
        </w:rPr>
        <w:t> </w:t>
      </w:r>
      <w:r>
        <w:rPr>
          <w:color w:val="464848"/>
          <w:w w:val="110"/>
        </w:rPr>
        <w:t>928-771-3344 </w:t>
      </w:r>
      <w:hyperlink r:id="rId5">
        <w:r>
          <w:rPr>
            <w:color w:val="464848"/>
            <w:w w:val="110"/>
            <w:u w:val="thick" w:color="464848"/>
          </w:rPr>
          <w:t>ycao@co.yavapai.az.us</w:t>
        </w:r>
      </w:hyperlink>
    </w:p>
    <w:p>
      <w:pPr>
        <w:tabs>
          <w:tab w:pos="1589" w:val="left" w:leader="none"/>
          <w:tab w:pos="2828" w:val="left" w:leader="none"/>
        </w:tabs>
        <w:spacing w:line="123" w:lineRule="exact" w:before="35"/>
        <w:ind w:left="411" w:right="0" w:firstLine="0"/>
        <w:jc w:val="center"/>
        <w:rPr>
          <w:rFonts w:ascii="Arial"/>
          <w:sz w:val="12"/>
        </w:rPr>
      </w:pPr>
      <w:r>
        <w:rPr/>
        <w:br w:type="column"/>
      </w:r>
      <w:r>
        <w:rPr>
          <w:rFonts w:ascii="Arial"/>
          <w:i/>
          <w:color w:val="464848"/>
          <w:sz w:val="12"/>
        </w:rPr>
        <w:t>' </w:t>
      </w:r>
      <w:r>
        <w:rPr>
          <w:rFonts w:ascii="Arial"/>
          <w:i/>
          <w:color w:val="7C7B83"/>
          <w:sz w:val="12"/>
        </w:rPr>
        <w:t>I</w:t>
      </w:r>
      <w:r>
        <w:rPr>
          <w:rFonts w:ascii="Arial"/>
          <w:i/>
          <w:color w:val="7C7B83"/>
          <w:spacing w:val="8"/>
          <w:sz w:val="12"/>
        </w:rPr>
        <w:t> </w:t>
      </w:r>
      <w:r>
        <w:rPr>
          <w:rFonts w:ascii="Arial"/>
          <w:color w:val="626264"/>
          <w:spacing w:val="-5"/>
          <w:w w:val="80"/>
          <w:sz w:val="12"/>
        </w:rPr>
        <w:t>,</w:t>
      </w:r>
      <w:r>
        <w:rPr>
          <w:rFonts w:ascii="Arial"/>
          <w:color w:val="9A9A9A"/>
          <w:spacing w:val="-5"/>
          <w:w w:val="80"/>
          <w:sz w:val="12"/>
        </w:rPr>
        <w:t>-</w:t>
      </w:r>
      <w:r>
        <w:rPr>
          <w:rFonts w:ascii="Arial"/>
          <w:color w:val="626264"/>
          <w:spacing w:val="-5"/>
          <w:w w:val="80"/>
          <w:sz w:val="12"/>
        </w:rPr>
        <w:t>,..</w:t>
      </w:r>
      <w:r>
        <w:rPr>
          <w:rFonts w:ascii="Arial"/>
          <w:color w:val="626264"/>
          <w:spacing w:val="-5"/>
          <w:sz w:val="12"/>
        </w:rPr>
        <w:tab/>
      </w:r>
      <w:r>
        <w:rPr>
          <w:rFonts w:ascii="Arial"/>
          <w:color w:val="626264"/>
          <w:spacing w:val="-5"/>
          <w:w w:val="100"/>
          <w:sz w:val="12"/>
          <w:u w:val="single" w:color="000000"/>
        </w:rPr>
        <w:t> </w:t>
      </w:r>
      <w:r>
        <w:rPr>
          <w:rFonts w:ascii="Arial"/>
          <w:color w:val="626264"/>
          <w:spacing w:val="-5"/>
          <w:sz w:val="12"/>
          <w:u w:val="single" w:color="000000"/>
        </w:rPr>
        <w:tab/>
      </w:r>
    </w:p>
    <w:p>
      <w:pPr>
        <w:spacing w:line="217" w:lineRule="exact" w:before="0"/>
        <w:ind w:left="1037" w:right="0" w:firstLine="0"/>
        <w:jc w:val="left"/>
        <w:rPr>
          <w:rFonts w:ascii="Arial" w:hAns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819397pt;margin-top:7.408841pt;width:76.350pt;height:7.8pt;mso-position-horizontal-relative:page;mso-position-vertical-relative:paragraph;z-index:-15664" type="#_x0000_t202" filled="false" stroked="false">
            <v:textbox inset="0,0,0,0">
              <w:txbxContent>
                <w:p>
                  <w:pPr>
                    <w:tabs>
                      <w:tab w:pos="1501" w:val="left" w:leader="none"/>
                    </w:tabs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color w:val="BAB1C3"/>
                      <w:spacing w:val="-5"/>
                      <w:sz w:val="12"/>
                    </w:rPr>
                    <w:t>-</w:t>
                  </w:r>
                  <w:r>
                    <w:rPr>
                      <w:rFonts w:ascii="Arial" w:hAnsi="Arial"/>
                      <w:color w:val="464848"/>
                      <w:spacing w:val="-5"/>
                      <w:sz w:val="12"/>
                    </w:rPr>
                    <w:t>t   </w:t>
                  </w:r>
                  <w:r>
                    <w:rPr>
                      <w:rFonts w:ascii="Arial" w:hAnsi="Arial"/>
                      <w:color w:val="BAB1C3"/>
                      <w:sz w:val="12"/>
                    </w:rPr>
                    <w:t>. </w:t>
                  </w:r>
                  <w:r>
                    <w:rPr>
                      <w:rFonts w:ascii="Arial" w:hAnsi="Arial"/>
                      <w:color w:val="626264"/>
                      <w:spacing w:val="4"/>
                      <w:sz w:val="12"/>
                    </w:rPr>
                    <w:t>.</w:t>
                  </w:r>
                  <w:r>
                    <w:rPr>
                      <w:color w:val="626264"/>
                      <w:spacing w:val="4"/>
                      <w:sz w:val="13"/>
                    </w:rPr>
                    <w:t>d</w:t>
                  </w:r>
                  <w:r>
                    <w:rPr>
                      <w:color w:val="464848"/>
                      <w:spacing w:val="4"/>
                      <w:sz w:val="13"/>
                    </w:rPr>
                    <w:t>_  </w:t>
                  </w:r>
                  <w:r>
                    <w:rPr>
                      <w:color w:val="626264"/>
                      <w:sz w:val="14"/>
                    </w:rPr>
                    <w:t>i   .</w:t>
                  </w:r>
                  <w:r>
                    <w:rPr>
                      <w:color w:val="626264"/>
                      <w:spacing w:val="16"/>
                      <w:sz w:val="14"/>
                    </w:rPr>
                    <w:t> </w:t>
                  </w:r>
                  <w:r>
                    <w:rPr>
                      <w:color w:val="626264"/>
                      <w:w w:val="90"/>
                      <w:sz w:val="14"/>
                    </w:rPr>
                    <w:t>-</w:t>
                  </w:r>
                  <w:r>
                    <w:rPr>
                      <w:color w:val="626264"/>
                      <w:spacing w:val="28"/>
                      <w:w w:val="90"/>
                      <w:sz w:val="14"/>
                    </w:rPr>
                    <w:t> </w:t>
                  </w:r>
                  <w:r>
                    <w:rPr>
                      <w:color w:val="464848"/>
                      <w:w w:val="90"/>
                      <w:sz w:val="14"/>
                    </w:rPr>
                    <w:t>\</w:t>
                    <w:tab/>
                  </w:r>
                  <w:r>
                    <w:rPr>
                      <w:color w:val="464848"/>
                      <w:spacing w:val="-20"/>
                      <w:w w:val="80"/>
                      <w:sz w:val="1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629608pt;margin-top:8.21597pt;width:1.8pt;height:6.75pt;mso-position-horizontal-relative:page;mso-position-vertical-relative:paragraph;z-index:-15640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464848"/>
                      <w:spacing w:val="-1"/>
                      <w:w w:val="65"/>
                      <w:sz w:val="12"/>
                    </w:rPr>
                    <w:t>'.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9A9A9A"/>
          <w:w w:val="95"/>
          <w:sz w:val="18"/>
        </w:rPr>
        <w:t>' </w:t>
      </w:r>
      <w:r>
        <w:rPr>
          <w:rFonts w:ascii="Arial" w:hAnsi="Arial"/>
          <w:color w:val="464848"/>
          <w:w w:val="80"/>
          <w:sz w:val="18"/>
        </w:rPr>
        <w:t>- </w:t>
      </w:r>
      <w:r>
        <w:rPr>
          <w:rFonts w:ascii="Arial" w:hAnsi="Arial"/>
          <w:color w:val="626264"/>
          <w:w w:val="80"/>
          <w:sz w:val="18"/>
        </w:rPr>
        <w:t>. - </w:t>
      </w:r>
      <w:r>
        <w:rPr>
          <w:rFonts w:ascii="Arial" w:hAnsi="Arial"/>
          <w:color w:val="464848"/>
          <w:w w:val="80"/>
          <w:sz w:val="18"/>
        </w:rPr>
        <w:t>•</w:t>
      </w:r>
      <w:r>
        <w:rPr>
          <w:rFonts w:ascii="Arial" w:hAnsi="Arial"/>
          <w:color w:val="626264"/>
          <w:w w:val="80"/>
          <w:sz w:val="18"/>
        </w:rPr>
        <w:t>·-</w:t>
      </w:r>
      <w:r>
        <w:rPr>
          <w:rFonts w:ascii="Arial" w:hAnsi="Arial"/>
          <w:color w:val="464848"/>
          <w:w w:val="80"/>
          <w:sz w:val="18"/>
        </w:rPr>
        <w:t>· </w:t>
      </w:r>
      <w:r>
        <w:rPr>
          <w:rFonts w:ascii="Arial" w:hAnsi="Arial"/>
          <w:color w:val="6E52B8"/>
          <w:w w:val="80"/>
          <w:sz w:val="18"/>
        </w:rPr>
        <w:t>_</w:t>
      </w:r>
      <w:r>
        <w:rPr>
          <w:rFonts w:ascii="Arial" w:hAnsi="Arial"/>
          <w:color w:val="626264"/>
          <w:w w:val="80"/>
          <w:sz w:val="18"/>
        </w:rPr>
        <w:t>•_J </w:t>
      </w:r>
      <w:r>
        <w:rPr>
          <w:rFonts w:ascii="Arial" w:hAnsi="Arial"/>
          <w:color w:val="464848"/>
          <w:w w:val="80"/>
          <w:sz w:val="18"/>
        </w:rPr>
        <w:t>Li </w:t>
      </w:r>
      <w:r>
        <w:rPr>
          <w:rFonts w:ascii="Arial" w:hAnsi="Arial"/>
          <w:b/>
          <w:color w:val="626264"/>
          <w:w w:val="55"/>
          <w:sz w:val="22"/>
        </w:rPr>
        <w:t>I </w:t>
      </w:r>
      <w:r>
        <w:rPr>
          <w:rFonts w:ascii="Arial" w:hAnsi="Arial"/>
          <w:b/>
          <w:color w:val="626264"/>
          <w:w w:val="95"/>
          <w:sz w:val="22"/>
        </w:rPr>
        <w:t>' </w:t>
      </w:r>
      <w:r>
        <w:rPr>
          <w:rFonts w:ascii="Arial" w:hAnsi="Arial"/>
          <w:b/>
          <w:color w:val="464848"/>
          <w:w w:val="80"/>
          <w:sz w:val="22"/>
        </w:rPr>
        <w:t>S</w:t>
      </w:r>
    </w:p>
    <w:p>
      <w:pPr>
        <w:tabs>
          <w:tab w:pos="3285" w:val="left" w:leader="none"/>
        </w:tabs>
        <w:spacing w:line="501" w:lineRule="exact" w:before="0"/>
        <w:ind w:left="953" w:right="0" w:firstLine="0"/>
        <w:jc w:val="left"/>
        <w:rPr>
          <w:sz w:val="49"/>
        </w:rPr>
      </w:pPr>
      <w:r>
        <w:rPr>
          <w:color w:val="9A9A9A"/>
          <w:w w:val="70"/>
          <w:sz w:val="49"/>
        </w:rPr>
        <w:t>.· </w:t>
      </w:r>
      <w:r>
        <w:rPr>
          <w:color w:val="464848"/>
          <w:spacing w:val="-17"/>
          <w:w w:val="70"/>
          <w:sz w:val="49"/>
        </w:rPr>
        <w:t>,</w:t>
      </w:r>
      <w:r>
        <w:rPr>
          <w:color w:val="626264"/>
          <w:spacing w:val="-17"/>
          <w:w w:val="70"/>
          <w:sz w:val="49"/>
        </w:rPr>
        <w:t>:</w:t>
      </w:r>
      <w:r>
        <w:rPr>
          <w:color w:val="464848"/>
          <w:spacing w:val="-17"/>
          <w:w w:val="70"/>
          <w:sz w:val="49"/>
        </w:rPr>
        <w:t>:N </w:t>
      </w:r>
      <w:r>
        <w:rPr>
          <w:color w:val="464848"/>
          <w:w w:val="70"/>
          <w:sz w:val="49"/>
          <w:u w:val="thick" w:color="2F2D2F"/>
        </w:rPr>
        <w:t>'.5'!i</w:t>
      </w:r>
      <w:r>
        <w:rPr>
          <w:color w:val="464848"/>
          <w:spacing w:val="-16"/>
          <w:w w:val="70"/>
          <w:sz w:val="49"/>
        </w:rPr>
        <w:t> </w:t>
      </w:r>
      <w:r>
        <w:rPr>
          <w:color w:val="464848"/>
          <w:spacing w:val="-8"/>
          <w:w w:val="70"/>
          <w:sz w:val="49"/>
          <w:u w:val="thick" w:color="2F2D2F"/>
        </w:rPr>
        <w:t>t.!!</w:t>
      </w:r>
      <w:r>
        <w:rPr>
          <w:color w:val="2F2D2F"/>
          <w:spacing w:val="-8"/>
          <w:w w:val="70"/>
          <w:sz w:val="49"/>
          <w:u w:val="thick" w:color="2F2D2F"/>
        </w:rPr>
        <w:t>:_</w:t>
      </w:r>
      <w:r>
        <w:rPr>
          <w:color w:val="2F2D2F"/>
          <w:spacing w:val="-8"/>
          <w:sz w:val="49"/>
          <w:u w:val="thick" w:color="2F2D2F"/>
        </w:rPr>
        <w:tab/>
      </w:r>
    </w:p>
    <w:p>
      <w:pPr>
        <w:pStyle w:val="Heading1"/>
        <w:spacing w:line="235" w:lineRule="exact"/>
      </w:pPr>
      <w:r>
        <w:rPr>
          <w:color w:val="626264"/>
          <w:w w:val="85"/>
        </w:rPr>
        <w:t>e</w:t>
      </w:r>
      <w:r>
        <w:rPr>
          <w:color w:val="464848"/>
          <w:w w:val="85"/>
        </w:rPr>
        <w:t>pu </w:t>
      </w:r>
      <w:r>
        <w:rPr>
          <w:color w:val="BAB1C3"/>
          <w:w w:val="85"/>
        </w:rPr>
        <w:t>'</w:t>
      </w:r>
    </w:p>
    <w:p>
      <w:pPr>
        <w:spacing w:after="0" w:line="235" w:lineRule="exact"/>
        <w:sectPr>
          <w:type w:val="continuous"/>
          <w:pgSz w:w="12240" w:h="15840"/>
          <w:pgMar w:top="1040" w:bottom="280" w:left="820" w:right="1160"/>
          <w:cols w:num="2" w:equalWidth="0">
            <w:col w:w="6056" w:space="40"/>
            <w:col w:w="4164"/>
          </w:cols>
        </w:sectPr>
      </w:pPr>
    </w:p>
    <w:p>
      <w:pPr>
        <w:pStyle w:val="Heading3"/>
        <w:spacing w:before="54"/>
        <w:ind w:left="1539"/>
      </w:pPr>
      <w:r>
        <w:rPr>
          <w:color w:val="464848"/>
          <w:w w:val="108"/>
        </w:rPr>
        <w:t>5</w:t>
      </w:r>
    </w:p>
    <w:p>
      <w:pPr>
        <w:pStyle w:val="Heading4"/>
        <w:numPr>
          <w:ilvl w:val="0"/>
          <w:numId w:val="2"/>
        </w:numPr>
        <w:tabs>
          <w:tab w:pos="3305" w:val="left" w:leader="none"/>
          <w:tab w:pos="3306" w:val="left" w:leader="none"/>
        </w:tabs>
        <w:spacing w:line="240" w:lineRule="auto" w:before="196" w:after="0"/>
        <w:ind w:left="3305" w:right="0" w:hanging="1763"/>
        <w:jc w:val="left"/>
        <w:rPr>
          <w:rFonts w:ascii="Arial"/>
          <w:color w:val="464848"/>
          <w:sz w:val="20"/>
        </w:rPr>
      </w:pPr>
      <w:r>
        <w:rPr>
          <w:color w:val="464848"/>
          <w:w w:val="105"/>
        </w:rPr>
        <w:t>IN THE SUPERIOR COURT O</w:t>
      </w:r>
      <w:r>
        <w:rPr>
          <w:color w:val="2F2D2F"/>
          <w:w w:val="105"/>
        </w:rPr>
        <w:t>F </w:t>
      </w:r>
      <w:r>
        <w:rPr>
          <w:color w:val="464848"/>
          <w:w w:val="105"/>
        </w:rPr>
        <w:t>STATE OF</w:t>
      </w:r>
      <w:r>
        <w:rPr>
          <w:color w:val="464848"/>
          <w:spacing w:val="-1"/>
          <w:w w:val="105"/>
        </w:rPr>
        <w:t> </w:t>
      </w:r>
      <w:r>
        <w:rPr>
          <w:color w:val="464848"/>
          <w:w w:val="105"/>
        </w:rPr>
        <w:t>ARIZONA</w:t>
      </w:r>
    </w:p>
    <w:p>
      <w:pPr>
        <w:pStyle w:val="ListParagraph"/>
        <w:numPr>
          <w:ilvl w:val="0"/>
          <w:numId w:val="2"/>
        </w:numPr>
        <w:tabs>
          <w:tab w:pos="3867" w:val="left" w:leader="none"/>
          <w:tab w:pos="3868" w:val="left" w:leader="none"/>
        </w:tabs>
        <w:spacing w:line="240" w:lineRule="auto" w:before="158" w:after="0"/>
        <w:ind w:left="3867" w:right="0" w:hanging="2323"/>
        <w:jc w:val="left"/>
        <w:rPr>
          <w:rFonts w:ascii="Arial"/>
          <w:b/>
          <w:color w:val="464848"/>
          <w:sz w:val="22"/>
        </w:rPr>
      </w:pPr>
      <w:r>
        <w:rPr>
          <w:b/>
          <w:color w:val="464848"/>
          <w:w w:val="105"/>
          <w:sz w:val="21"/>
        </w:rPr>
        <w:t>IN AND FOR THE COUNTY OF YAVAPAI</w:t>
      </w:r>
    </w:p>
    <w:p>
      <w:pPr>
        <w:spacing w:before="122"/>
        <w:ind w:left="1542" w:right="0" w:firstLine="0"/>
        <w:jc w:val="left"/>
        <w:rPr>
          <w:rFonts w:ascii="Arial"/>
          <w:sz w:val="19"/>
        </w:rPr>
      </w:pPr>
      <w:r>
        <w:rPr>
          <w:rFonts w:ascii="Arial"/>
          <w:color w:val="464848"/>
          <w:w w:val="106"/>
          <w:sz w:val="19"/>
        </w:rPr>
        <w:t>8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1040" w:bottom="280" w:left="820" w:right="1160"/>
        </w:sectPr>
      </w:pPr>
    </w:p>
    <w:p>
      <w:pPr>
        <w:pStyle w:val="Heading4"/>
        <w:tabs>
          <w:tab w:pos="2005" w:val="left" w:leader="none"/>
        </w:tabs>
        <w:spacing w:before="173"/>
        <w:ind w:left="1546"/>
      </w:pPr>
      <w:r>
        <w:rPr/>
        <w:drawing>
          <wp:anchor distT="0" distB="0" distL="0" distR="0" allowOverlap="1" layoutInCell="1" locked="0" behindDoc="1" simplePos="0" relativeHeight="268419719">
            <wp:simplePos x="0" y="0"/>
            <wp:positionH relativeFrom="page">
              <wp:posOffset>696034</wp:posOffset>
            </wp:positionH>
            <wp:positionV relativeFrom="paragraph">
              <wp:posOffset>112282</wp:posOffset>
            </wp:positionV>
            <wp:extent cx="870042" cy="264581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42" cy="264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 w:val="0"/>
          <w:color w:val="464848"/>
          <w:w w:val="105"/>
          <w:position w:val="-1"/>
          <w:sz w:val="20"/>
        </w:rPr>
        <w:t>9</w:t>
        <w:tab/>
      </w:r>
      <w:r>
        <w:rPr>
          <w:color w:val="464848"/>
          <w:w w:val="105"/>
        </w:rPr>
        <w:t>STATE OF</w:t>
      </w:r>
      <w:r>
        <w:rPr>
          <w:color w:val="464848"/>
          <w:spacing w:val="-17"/>
          <w:w w:val="105"/>
        </w:rPr>
        <w:t> </w:t>
      </w:r>
      <w:r>
        <w:rPr>
          <w:color w:val="464848"/>
          <w:w w:val="105"/>
        </w:rPr>
        <w:t>ARIZONA,</w:t>
      </w:r>
    </w:p>
    <w:p>
      <w:pPr>
        <w:pStyle w:val="BodyText"/>
        <w:spacing w:before="10"/>
        <w:rPr>
          <w:b/>
          <w:sz w:val="19"/>
        </w:rPr>
      </w:pPr>
    </w:p>
    <w:p>
      <w:pPr>
        <w:tabs>
          <w:tab w:pos="3958" w:val="left" w:leader="none"/>
        </w:tabs>
        <w:spacing w:before="0"/>
        <w:ind w:left="1438" w:right="0" w:firstLine="0"/>
        <w:jc w:val="left"/>
        <w:rPr>
          <w:b/>
          <w:sz w:val="21"/>
        </w:rPr>
      </w:pPr>
      <w:r>
        <w:rPr>
          <w:rFonts w:ascii="Arial"/>
          <w:color w:val="464848"/>
          <w:w w:val="105"/>
          <w:position w:val="4"/>
          <w:sz w:val="19"/>
        </w:rPr>
        <w:t>10</w:t>
        <w:tab/>
      </w:r>
      <w:r>
        <w:rPr>
          <w:b/>
          <w:color w:val="464848"/>
          <w:w w:val="105"/>
          <w:sz w:val="21"/>
        </w:rPr>
        <w:t>Plaintiff,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Heading4"/>
        <w:ind w:left="2639" w:right="2585"/>
        <w:jc w:val="center"/>
      </w:pPr>
      <w:r>
        <w:rPr>
          <w:color w:val="464848"/>
          <w:w w:val="105"/>
        </w:rPr>
        <w:t>v.</w:t>
      </w:r>
    </w:p>
    <w:p>
      <w:pPr>
        <w:pStyle w:val="BodyText"/>
        <w:spacing w:line="199" w:lineRule="exact" w:before="95"/>
        <w:ind w:left="1440"/>
      </w:pPr>
      <w:r>
        <w:rPr>
          <w:color w:val="464848"/>
          <w:w w:val="110"/>
        </w:rPr>
        <w:t>12</w:t>
      </w:r>
    </w:p>
    <w:p>
      <w:pPr>
        <w:pStyle w:val="Heading4"/>
        <w:spacing w:line="211" w:lineRule="exact"/>
        <w:ind w:left="2000"/>
      </w:pPr>
      <w:r>
        <w:rPr>
          <w:color w:val="464848"/>
        </w:rPr>
        <w:t>STEVEN CARROLL DEMOCKER,</w:t>
      </w:r>
    </w:p>
    <w:p>
      <w:pPr>
        <w:pStyle w:val="Heading5"/>
        <w:spacing w:line="238" w:lineRule="exact" w:before="28"/>
        <w:ind w:left="1429"/>
      </w:pPr>
      <w:r>
        <w:rPr>
          <w:color w:val="464848"/>
          <w:w w:val="110"/>
        </w:rPr>
        <w:t>13</w:t>
      </w:r>
    </w:p>
    <w:p>
      <w:pPr>
        <w:spacing w:line="223" w:lineRule="exact" w:before="0"/>
        <w:ind w:left="0" w:right="445" w:firstLine="0"/>
        <w:jc w:val="right"/>
        <w:rPr>
          <w:b/>
          <w:sz w:val="21"/>
        </w:rPr>
      </w:pPr>
      <w:r>
        <w:rPr>
          <w:b/>
          <w:color w:val="464848"/>
          <w:sz w:val="21"/>
        </w:rPr>
        <w:t>Defendant.</w:t>
      </w:r>
    </w:p>
    <w:p>
      <w:pPr>
        <w:pStyle w:val="BodyText"/>
        <w:spacing w:line="215" w:lineRule="exact"/>
        <w:ind w:left="1430"/>
      </w:pPr>
      <w:r>
        <w:rPr>
          <w:color w:val="464848"/>
          <w:w w:val="110"/>
        </w:rPr>
        <w:t>14</w:t>
      </w:r>
    </w:p>
    <w:p>
      <w:pPr>
        <w:pStyle w:val="Heading4"/>
        <w:spacing w:before="168"/>
        <w:ind w:left="365"/>
      </w:pPr>
      <w:r>
        <w:rPr>
          <w:b w:val="0"/>
        </w:rPr>
        <w:br w:type="column"/>
      </w:r>
      <w:r>
        <w:rPr>
          <w:color w:val="464848"/>
          <w:w w:val="105"/>
        </w:rPr>
        <w:t>Caus</w:t>
      </w:r>
      <w:r>
        <w:rPr>
          <w:color w:val="2F2D2F"/>
          <w:w w:val="105"/>
        </w:rPr>
        <w:t>e </w:t>
      </w:r>
      <w:r>
        <w:rPr>
          <w:color w:val="464848"/>
          <w:w w:val="105"/>
        </w:rPr>
        <w:t>No. P1300CR20081339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361" w:right="0" w:firstLine="0"/>
        <w:jc w:val="left"/>
        <w:rPr>
          <w:b/>
          <w:sz w:val="21"/>
        </w:rPr>
      </w:pPr>
      <w:r>
        <w:rPr>
          <w:b/>
          <w:color w:val="464848"/>
          <w:w w:val="105"/>
          <w:sz w:val="21"/>
        </w:rPr>
        <w:t>Division 6</w:t>
      </w:r>
    </w:p>
    <w:p>
      <w:pPr>
        <w:pStyle w:val="BodyText"/>
        <w:spacing w:before="1"/>
        <w:rPr>
          <w:b/>
          <w:sz w:val="22"/>
        </w:rPr>
      </w:pPr>
    </w:p>
    <w:p>
      <w:pPr>
        <w:spacing w:line="254" w:lineRule="auto" w:before="0"/>
        <w:ind w:left="364" w:right="115" w:hanging="7"/>
        <w:jc w:val="left"/>
        <w:rPr>
          <w:b/>
          <w:sz w:val="21"/>
        </w:rPr>
      </w:pPr>
      <w:r>
        <w:rPr>
          <w:b/>
          <w:color w:val="464848"/>
          <w:w w:val="105"/>
          <w:sz w:val="21"/>
        </w:rPr>
        <w:t>STATE'S RESPONSE TO DEFENDANT'S MOTION TO COMPEL INTERVIEW WITH A VICTIM, RUTH KENNEDY</w:t>
      </w:r>
    </w:p>
    <w:p>
      <w:pPr>
        <w:spacing w:after="0" w:line="254" w:lineRule="auto"/>
        <w:jc w:val="left"/>
        <w:rPr>
          <w:sz w:val="21"/>
        </w:rPr>
        <w:sectPr>
          <w:type w:val="continuous"/>
          <w:pgSz w:w="12240" w:h="15840"/>
          <w:pgMar w:top="1040" w:bottom="280" w:left="820" w:right="1160"/>
          <w:cols w:num="2" w:equalWidth="0">
            <w:col w:w="5430" w:space="40"/>
            <w:col w:w="4790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tabs>
          <w:tab w:pos="2543" w:val="left" w:leader="none"/>
        </w:tabs>
        <w:spacing w:line="458" w:lineRule="auto" w:before="91"/>
        <w:ind w:left="1888" w:right="107" w:hanging="458"/>
        <w:jc w:val="left"/>
        <w:rPr>
          <w:sz w:val="23"/>
        </w:rPr>
      </w:pPr>
      <w:r>
        <w:rPr>
          <w:color w:val="464848"/>
          <w:position w:val="13"/>
          <w:sz w:val="20"/>
        </w:rPr>
        <w:t>15</w:t>
        <w:tab/>
        <w:tab/>
      </w:r>
      <w:r>
        <w:rPr>
          <w:color w:val="464848"/>
          <w:sz w:val="23"/>
        </w:rPr>
        <w:t>Toe</w:t>
      </w:r>
      <w:r>
        <w:rPr>
          <w:color w:val="464848"/>
          <w:spacing w:val="-26"/>
          <w:sz w:val="23"/>
        </w:rPr>
        <w:t> </w:t>
      </w:r>
      <w:r>
        <w:rPr>
          <w:color w:val="464848"/>
          <w:sz w:val="23"/>
        </w:rPr>
        <w:t>State</w:t>
      </w:r>
      <w:r>
        <w:rPr>
          <w:color w:val="464848"/>
          <w:spacing w:val="-27"/>
          <w:sz w:val="23"/>
        </w:rPr>
        <w:t> </w:t>
      </w:r>
      <w:r>
        <w:rPr>
          <w:color w:val="464848"/>
          <w:sz w:val="23"/>
        </w:rPr>
        <w:t>of</w:t>
      </w:r>
      <w:r>
        <w:rPr>
          <w:color w:val="464848"/>
          <w:spacing w:val="-17"/>
          <w:sz w:val="23"/>
        </w:rPr>
        <w:t> </w:t>
      </w:r>
      <w:r>
        <w:rPr>
          <w:color w:val="464848"/>
          <w:sz w:val="23"/>
        </w:rPr>
        <w:t>Ari</w:t>
      </w:r>
      <w:r>
        <w:rPr>
          <w:color w:val="495069"/>
          <w:sz w:val="23"/>
        </w:rPr>
        <w:t>z</w:t>
      </w:r>
      <w:r>
        <w:rPr>
          <w:color w:val="464848"/>
          <w:sz w:val="23"/>
        </w:rPr>
        <w:t>ona,</w:t>
      </w:r>
      <w:r>
        <w:rPr>
          <w:color w:val="464848"/>
          <w:spacing w:val="-21"/>
          <w:sz w:val="23"/>
        </w:rPr>
        <w:t> </w:t>
      </w:r>
      <w:r>
        <w:rPr>
          <w:color w:val="464848"/>
          <w:sz w:val="23"/>
        </w:rPr>
        <w:t>by</w:t>
      </w:r>
      <w:r>
        <w:rPr>
          <w:color w:val="464848"/>
          <w:spacing w:val="-20"/>
          <w:sz w:val="23"/>
        </w:rPr>
        <w:t> </w:t>
      </w:r>
      <w:r>
        <w:rPr>
          <w:color w:val="464848"/>
          <w:sz w:val="20"/>
        </w:rPr>
        <w:t>and</w:t>
      </w:r>
      <w:r>
        <w:rPr>
          <w:color w:val="464848"/>
          <w:spacing w:val="-3"/>
          <w:sz w:val="20"/>
        </w:rPr>
        <w:t> </w:t>
      </w:r>
      <w:r>
        <w:rPr>
          <w:color w:val="464848"/>
          <w:sz w:val="23"/>
        </w:rPr>
        <w:t>through</w:t>
      </w:r>
      <w:r>
        <w:rPr>
          <w:color w:val="464848"/>
          <w:spacing w:val="-10"/>
          <w:sz w:val="23"/>
        </w:rPr>
        <w:t> </w:t>
      </w:r>
      <w:r>
        <w:rPr>
          <w:color w:val="464848"/>
          <w:sz w:val="20"/>
        </w:rPr>
        <w:t>Sheila</w:t>
      </w:r>
      <w:r>
        <w:rPr>
          <w:color w:val="464848"/>
          <w:spacing w:val="-13"/>
          <w:sz w:val="20"/>
        </w:rPr>
        <w:t> </w:t>
      </w:r>
      <w:r>
        <w:rPr>
          <w:color w:val="464848"/>
          <w:sz w:val="23"/>
        </w:rPr>
        <w:t>Sullivan</w:t>
      </w:r>
      <w:r>
        <w:rPr>
          <w:color w:val="464848"/>
          <w:spacing w:val="-8"/>
          <w:sz w:val="23"/>
        </w:rPr>
        <w:t> </w:t>
      </w:r>
      <w:r>
        <w:rPr>
          <w:color w:val="464848"/>
          <w:sz w:val="23"/>
        </w:rPr>
        <w:t>Polk,</w:t>
      </w:r>
      <w:r>
        <w:rPr>
          <w:color w:val="464848"/>
          <w:spacing w:val="-21"/>
          <w:sz w:val="23"/>
        </w:rPr>
        <w:t> </w:t>
      </w:r>
      <w:r>
        <w:rPr>
          <w:color w:val="464848"/>
          <w:sz w:val="23"/>
        </w:rPr>
        <w:t>Yavapai</w:t>
      </w:r>
      <w:r>
        <w:rPr>
          <w:color w:val="464848"/>
          <w:spacing w:val="-11"/>
          <w:sz w:val="23"/>
        </w:rPr>
        <w:t> </w:t>
      </w:r>
      <w:r>
        <w:rPr>
          <w:color w:val="464848"/>
          <w:sz w:val="23"/>
        </w:rPr>
        <w:t>County</w:t>
      </w:r>
      <w:r>
        <w:rPr>
          <w:color w:val="464848"/>
          <w:spacing w:val="-16"/>
          <w:sz w:val="23"/>
        </w:rPr>
        <w:t> </w:t>
      </w:r>
      <w:r>
        <w:rPr>
          <w:color w:val="464848"/>
          <w:spacing w:val="-5"/>
          <w:sz w:val="23"/>
        </w:rPr>
        <w:t>Attorney</w:t>
      </w:r>
      <w:r>
        <w:rPr>
          <w:color w:val="495069"/>
          <w:spacing w:val="-5"/>
          <w:sz w:val="23"/>
        </w:rPr>
        <w:t>,</w:t>
      </w:r>
      <w:r>
        <w:rPr>
          <w:color w:val="464848"/>
          <w:spacing w:val="-5"/>
          <w:sz w:val="23"/>
        </w:rPr>
        <w:t> </w:t>
      </w:r>
      <w:r>
        <w:rPr>
          <w:color w:val="464848"/>
          <w:sz w:val="23"/>
        </w:rPr>
        <w:t>and</w:t>
      </w:r>
      <w:r>
        <w:rPr>
          <w:color w:val="464848"/>
          <w:spacing w:val="-4"/>
          <w:sz w:val="23"/>
        </w:rPr>
        <w:t> </w:t>
      </w:r>
      <w:r>
        <w:rPr>
          <w:color w:val="464848"/>
          <w:sz w:val="23"/>
        </w:rPr>
        <w:t>her</w:t>
      </w:r>
      <w:r>
        <w:rPr>
          <w:color w:val="464848"/>
          <w:spacing w:val="-13"/>
          <w:sz w:val="23"/>
        </w:rPr>
        <w:t> </w:t>
      </w:r>
      <w:r>
        <w:rPr>
          <w:color w:val="464848"/>
          <w:sz w:val="23"/>
        </w:rPr>
        <w:t>deputy</w:t>
      </w:r>
      <w:r>
        <w:rPr>
          <w:color w:val="464848"/>
          <w:spacing w:val="-9"/>
          <w:sz w:val="23"/>
        </w:rPr>
        <w:t> </w:t>
      </w:r>
      <w:r>
        <w:rPr>
          <w:color w:val="464848"/>
          <w:sz w:val="23"/>
        </w:rPr>
        <w:t>undersigned,</w:t>
      </w:r>
      <w:r>
        <w:rPr>
          <w:color w:val="464848"/>
          <w:spacing w:val="-3"/>
          <w:sz w:val="23"/>
        </w:rPr>
        <w:t> </w:t>
      </w:r>
      <w:r>
        <w:rPr>
          <w:color w:val="464848"/>
          <w:sz w:val="23"/>
        </w:rPr>
        <w:t>hereby</w:t>
      </w:r>
      <w:r>
        <w:rPr>
          <w:color w:val="464848"/>
          <w:spacing w:val="-11"/>
          <w:sz w:val="23"/>
        </w:rPr>
        <w:t> </w:t>
      </w:r>
      <w:r>
        <w:rPr>
          <w:color w:val="464848"/>
          <w:sz w:val="20"/>
        </w:rPr>
        <w:t>submits</w:t>
      </w:r>
      <w:r>
        <w:rPr>
          <w:color w:val="464848"/>
          <w:spacing w:val="-2"/>
          <w:sz w:val="20"/>
        </w:rPr>
        <w:t> </w:t>
      </w:r>
      <w:r>
        <w:rPr>
          <w:color w:val="495069"/>
          <w:sz w:val="23"/>
        </w:rPr>
        <w:t>i</w:t>
      </w:r>
      <w:r>
        <w:rPr>
          <w:color w:val="464848"/>
          <w:sz w:val="23"/>
        </w:rPr>
        <w:t>ts</w:t>
      </w:r>
      <w:r>
        <w:rPr>
          <w:color w:val="464848"/>
          <w:spacing w:val="-16"/>
          <w:sz w:val="23"/>
        </w:rPr>
        <w:t> </w:t>
      </w:r>
      <w:r>
        <w:rPr>
          <w:color w:val="464848"/>
          <w:sz w:val="23"/>
        </w:rPr>
        <w:t>Response</w:t>
      </w:r>
      <w:r>
        <w:rPr>
          <w:color w:val="464848"/>
          <w:spacing w:val="4"/>
          <w:sz w:val="23"/>
        </w:rPr>
        <w:t> </w:t>
      </w:r>
      <w:r>
        <w:rPr>
          <w:color w:val="464848"/>
          <w:sz w:val="23"/>
        </w:rPr>
        <w:t>to</w:t>
      </w:r>
      <w:r>
        <w:rPr>
          <w:color w:val="464848"/>
          <w:spacing w:val="-12"/>
          <w:sz w:val="23"/>
        </w:rPr>
        <w:t> </w:t>
      </w:r>
      <w:r>
        <w:rPr>
          <w:color w:val="464848"/>
          <w:sz w:val="23"/>
        </w:rPr>
        <w:t>Defendant's</w:t>
      </w:r>
      <w:r>
        <w:rPr>
          <w:color w:val="464848"/>
          <w:spacing w:val="1"/>
          <w:sz w:val="23"/>
        </w:rPr>
        <w:t> </w:t>
      </w:r>
      <w:r>
        <w:rPr>
          <w:color w:val="464848"/>
          <w:sz w:val="23"/>
        </w:rPr>
        <w:t>Motion</w:t>
      </w:r>
      <w:r>
        <w:rPr>
          <w:color w:val="464848"/>
          <w:spacing w:val="1"/>
          <w:sz w:val="23"/>
        </w:rPr>
        <w:t> </w:t>
      </w:r>
      <w:r>
        <w:rPr>
          <w:color w:val="464848"/>
          <w:sz w:val="23"/>
        </w:rPr>
        <w:t>to</w:t>
      </w:r>
      <w:r>
        <w:rPr>
          <w:color w:val="464848"/>
          <w:spacing w:val="-12"/>
          <w:sz w:val="23"/>
        </w:rPr>
        <w:t> </w:t>
      </w:r>
      <w:r>
        <w:rPr>
          <w:color w:val="626264"/>
          <w:sz w:val="23"/>
        </w:rPr>
        <w:t>C</w:t>
      </w:r>
      <w:r>
        <w:rPr>
          <w:color w:val="464848"/>
          <w:sz w:val="23"/>
        </w:rPr>
        <w:t>ompel</w:t>
      </w:r>
    </w:p>
    <w:p>
      <w:pPr>
        <w:spacing w:line="217" w:lineRule="exact" w:before="0"/>
        <w:ind w:left="1896" w:right="0" w:firstLine="0"/>
        <w:jc w:val="left"/>
        <w:rPr>
          <w:sz w:val="20"/>
        </w:rPr>
      </w:pPr>
      <w:r>
        <w:rPr>
          <w:color w:val="464848"/>
          <w:w w:val="105"/>
          <w:sz w:val="20"/>
        </w:rPr>
        <w:t>Interview and respectfully </w:t>
      </w:r>
      <w:r>
        <w:rPr>
          <w:color w:val="464848"/>
          <w:w w:val="105"/>
          <w:sz w:val="23"/>
        </w:rPr>
        <w:t>request</w:t>
      </w:r>
      <w:r>
        <w:rPr>
          <w:color w:val="495069"/>
          <w:w w:val="105"/>
          <w:sz w:val="23"/>
        </w:rPr>
        <w:t>s </w:t>
      </w:r>
      <w:r>
        <w:rPr>
          <w:color w:val="464848"/>
          <w:w w:val="105"/>
          <w:sz w:val="23"/>
        </w:rPr>
        <w:t>that </w:t>
      </w:r>
      <w:r>
        <w:rPr>
          <w:color w:val="464848"/>
          <w:w w:val="105"/>
          <w:sz w:val="20"/>
        </w:rPr>
        <w:t>the Motion be denied </w:t>
      </w:r>
      <w:r>
        <w:rPr>
          <w:color w:val="626264"/>
          <w:w w:val="105"/>
          <w:sz w:val="20"/>
        </w:rPr>
        <w:t>.</w:t>
      </w:r>
    </w:p>
    <w:p>
      <w:pPr>
        <w:pStyle w:val="Heading5"/>
        <w:spacing w:line="205" w:lineRule="exact"/>
        <w:ind w:left="1439"/>
      </w:pPr>
      <w:r>
        <w:rPr>
          <w:color w:val="464848"/>
          <w:w w:val="110"/>
        </w:rPr>
        <w:t>18</w:t>
      </w:r>
    </w:p>
    <w:p>
      <w:pPr>
        <w:pStyle w:val="ListParagraph"/>
        <w:numPr>
          <w:ilvl w:val="0"/>
          <w:numId w:val="3"/>
        </w:numPr>
        <w:tabs>
          <w:tab w:pos="2548" w:val="left" w:leader="none"/>
          <w:tab w:pos="2549" w:val="left" w:leader="none"/>
        </w:tabs>
        <w:spacing w:line="240" w:lineRule="auto" w:before="67" w:after="0"/>
        <w:ind w:left="2548" w:right="0" w:hanging="1108"/>
        <w:jc w:val="left"/>
        <w:rPr>
          <w:sz w:val="20"/>
        </w:rPr>
      </w:pPr>
      <w:r>
        <w:rPr>
          <w:color w:val="464848"/>
          <w:w w:val="105"/>
          <w:sz w:val="20"/>
        </w:rPr>
        <w:t>As the Court is aware, Ms. </w:t>
      </w:r>
      <w:r>
        <w:rPr>
          <w:color w:val="464848"/>
          <w:w w:val="105"/>
          <w:sz w:val="23"/>
        </w:rPr>
        <w:t>Kennedy </w:t>
      </w:r>
      <w:r>
        <w:rPr>
          <w:color w:val="464848"/>
          <w:w w:val="105"/>
          <w:sz w:val="20"/>
        </w:rPr>
        <w:t>is the elderly mother of Carol </w:t>
      </w:r>
      <w:r>
        <w:rPr>
          <w:color w:val="464848"/>
          <w:w w:val="105"/>
          <w:sz w:val="23"/>
        </w:rPr>
        <w:t>Kennedy. </w:t>
      </w:r>
      <w:r>
        <w:rPr>
          <w:color w:val="464848"/>
          <w:w w:val="105"/>
          <w:sz w:val="20"/>
        </w:rPr>
        <w:t>AR.S.</w:t>
      </w:r>
      <w:r>
        <w:rPr>
          <w:color w:val="464848"/>
          <w:spacing w:val="-13"/>
          <w:w w:val="105"/>
          <w:sz w:val="20"/>
        </w:rPr>
        <w:t> </w:t>
      </w:r>
      <w:r>
        <w:rPr>
          <w:color w:val="464848"/>
          <w:w w:val="105"/>
          <w:sz w:val="20"/>
        </w:rPr>
        <w:t>§</w:t>
      </w:r>
    </w:p>
    <w:p>
      <w:pPr>
        <w:pStyle w:val="ListParagraph"/>
        <w:numPr>
          <w:ilvl w:val="0"/>
          <w:numId w:val="3"/>
        </w:numPr>
        <w:tabs>
          <w:tab w:pos="1896" w:val="left" w:leader="none"/>
          <w:tab w:pos="1898" w:val="left" w:leader="none"/>
        </w:tabs>
        <w:spacing w:line="240" w:lineRule="auto" w:before="155" w:after="0"/>
        <w:ind w:left="1897" w:right="0" w:hanging="462"/>
        <w:jc w:val="left"/>
        <w:rPr>
          <w:sz w:val="20"/>
        </w:rPr>
      </w:pPr>
      <w:r>
        <w:rPr>
          <w:color w:val="464848"/>
          <w:w w:val="105"/>
          <w:sz w:val="20"/>
        </w:rPr>
        <w:t>13-4401(19) provides that when the "person against whom the criminal offense has</w:t>
      </w:r>
      <w:r>
        <w:rPr>
          <w:color w:val="464848"/>
          <w:spacing w:val="23"/>
          <w:w w:val="105"/>
          <w:sz w:val="20"/>
        </w:rPr>
        <w:t> </w:t>
      </w:r>
      <w:r>
        <w:rPr>
          <w:color w:val="464848"/>
          <w:w w:val="105"/>
          <w:sz w:val="20"/>
        </w:rPr>
        <w:t>been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893" w:val="left" w:leader="none"/>
          <w:tab w:pos="1895" w:val="left" w:leader="none"/>
        </w:tabs>
        <w:spacing w:line="240" w:lineRule="auto" w:before="0" w:after="0"/>
        <w:ind w:left="1894" w:right="0" w:hanging="464"/>
        <w:jc w:val="left"/>
        <w:rPr>
          <w:sz w:val="20"/>
        </w:rPr>
      </w:pPr>
      <w:r>
        <w:rPr>
          <w:color w:val="464848"/>
          <w:w w:val="105"/>
          <w:sz w:val="20"/>
        </w:rPr>
        <w:t>committed ... is killed </w:t>
      </w:r>
      <w:r>
        <w:rPr>
          <w:color w:val="2F2D2F"/>
          <w:w w:val="105"/>
          <w:sz w:val="20"/>
        </w:rPr>
        <w:t>.. </w:t>
      </w:r>
      <w:r>
        <w:rPr>
          <w:color w:val="464848"/>
          <w:w w:val="105"/>
          <w:sz w:val="20"/>
        </w:rPr>
        <w:t>. the person's spouse, parent, child, grandparent, or sibling" is</w:t>
      </w:r>
      <w:r>
        <w:rPr>
          <w:color w:val="464848"/>
          <w:spacing w:val="6"/>
          <w:w w:val="105"/>
          <w:sz w:val="20"/>
        </w:rPr>
        <w:t> </w:t>
      </w:r>
      <w:r>
        <w:rPr>
          <w:color w:val="464848"/>
          <w:w w:val="105"/>
          <w:sz w:val="20"/>
        </w:rPr>
        <w:t>then</w:t>
      </w:r>
    </w:p>
    <w:p>
      <w:pPr>
        <w:pStyle w:val="ListParagraph"/>
        <w:numPr>
          <w:ilvl w:val="0"/>
          <w:numId w:val="3"/>
        </w:numPr>
        <w:tabs>
          <w:tab w:pos="1894" w:val="left" w:leader="none"/>
          <w:tab w:pos="1896" w:val="left" w:leader="none"/>
          <w:tab w:pos="4245" w:val="left" w:leader="none"/>
        </w:tabs>
        <w:spacing w:line="240" w:lineRule="auto" w:before="180" w:after="0"/>
        <w:ind w:left="1895" w:right="0" w:hanging="465"/>
        <w:jc w:val="left"/>
        <w:rPr>
          <w:sz w:val="20"/>
        </w:rPr>
      </w:pPr>
      <w:r>
        <w:rPr>
          <w:color w:val="464848"/>
          <w:w w:val="105"/>
          <w:sz w:val="20"/>
        </w:rPr>
        <w:t>identified   as </w:t>
      </w:r>
      <w:r>
        <w:rPr>
          <w:color w:val="464848"/>
          <w:spacing w:val="4"/>
          <w:w w:val="105"/>
          <w:sz w:val="20"/>
        </w:rPr>
        <w:t> </w:t>
      </w:r>
      <w:r>
        <w:rPr>
          <w:color w:val="464848"/>
          <w:w w:val="105"/>
          <w:sz w:val="20"/>
        </w:rPr>
        <w:t>a </w:t>
      </w:r>
      <w:r>
        <w:rPr>
          <w:color w:val="464848"/>
          <w:spacing w:val="26"/>
          <w:w w:val="105"/>
          <w:sz w:val="20"/>
        </w:rPr>
        <w:t> </w:t>
      </w:r>
      <w:r>
        <w:rPr>
          <w:color w:val="464848"/>
          <w:w w:val="105"/>
          <w:sz w:val="20"/>
        </w:rPr>
        <w:t>victim.</w:t>
        <w:tab/>
        <w:t>Accordingly, Ms. Kennedy, Carol's brother John, and</w:t>
      </w:r>
      <w:r>
        <w:rPr>
          <w:color w:val="464848"/>
          <w:spacing w:val="28"/>
          <w:w w:val="105"/>
          <w:sz w:val="20"/>
        </w:rPr>
        <w:t> </w:t>
      </w:r>
      <w:r>
        <w:rPr>
          <w:color w:val="464848"/>
          <w:w w:val="105"/>
          <w:sz w:val="20"/>
        </w:rPr>
        <w:t>Carol's</w:t>
      </w:r>
    </w:p>
    <w:p>
      <w:pPr>
        <w:pStyle w:val="Heading5"/>
        <w:spacing w:line="200" w:lineRule="exact" w:before="107"/>
        <w:ind w:left="1439"/>
      </w:pPr>
      <w:r>
        <w:rPr>
          <w:color w:val="464848"/>
          <w:w w:val="110"/>
        </w:rPr>
        <w:t>23</w:t>
      </w:r>
    </w:p>
    <w:p>
      <w:pPr>
        <w:pStyle w:val="BodyText"/>
        <w:spacing w:line="188" w:lineRule="exact"/>
        <w:ind w:left="1894"/>
      </w:pPr>
      <w:r>
        <w:rPr>
          <w:color w:val="464848"/>
          <w:w w:val="105"/>
        </w:rPr>
        <w:t>daughters, Katherine and Charlotte DeMocker, are victims in this case. A.R.S. § 13-4433(A)</w:t>
      </w:r>
    </w:p>
    <w:p>
      <w:pPr>
        <w:pStyle w:val="BodyText"/>
        <w:spacing w:before="63"/>
        <w:ind w:left="1430"/>
      </w:pPr>
      <w:r>
        <w:rPr>
          <w:color w:val="464848"/>
          <w:w w:val="110"/>
        </w:rPr>
        <w:t>24</w:t>
      </w:r>
    </w:p>
    <w:p>
      <w:pPr>
        <w:spacing w:after="0"/>
        <w:sectPr>
          <w:type w:val="continuous"/>
          <w:pgSz w:w="12240" w:h="15840"/>
          <w:pgMar w:top="1040" w:bottom="280" w:left="820" w:right="1160"/>
        </w:sectPr>
      </w:pPr>
    </w:p>
    <w:p>
      <w:pPr>
        <w:pStyle w:val="BodyText"/>
        <w:spacing w:line="212" w:lineRule="exact"/>
        <w:ind w:left="1897"/>
      </w:pPr>
      <w:r>
        <w:rPr/>
        <w:pict>
          <v:line style="position:absolute;mso-position-horizontal-relative:page;mso-position-vertical-relative:page;z-index:1072" from="574.5pt,718.950315pt" to="574.5pt,51.902832pt" stroked="true" strokeweight=".961506pt" strokecolor="#000000">
            <v:stroke dashstyle="solid"/>
            <w10:wrap type="none"/>
          </v:line>
        </w:pict>
      </w:r>
      <w:r>
        <w:rPr>
          <w:color w:val="464848"/>
          <w:w w:val="105"/>
        </w:rPr>
        <w:t>provides that:</w:t>
      </w:r>
    </w:p>
    <w:p>
      <w:pPr>
        <w:pStyle w:val="Heading3"/>
        <w:spacing w:line="239" w:lineRule="exact"/>
        <w:ind w:left="1390" w:right="1349"/>
        <w:jc w:val="center"/>
      </w:pPr>
      <w:r>
        <w:rPr>
          <w:color w:val="464848"/>
          <w:w w:val="105"/>
        </w:rPr>
        <w:t>25</w:t>
      </w:r>
    </w:p>
    <w:p>
      <w:pPr>
        <w:spacing w:before="199"/>
        <w:ind w:left="1390" w:right="1349" w:firstLine="0"/>
        <w:jc w:val="center"/>
        <w:rPr>
          <w:rFonts w:ascii="Courier New"/>
          <w:sz w:val="24"/>
        </w:rPr>
      </w:pPr>
      <w:r>
        <w:rPr>
          <w:rFonts w:ascii="Courier New"/>
          <w:color w:val="464848"/>
          <w:w w:val="95"/>
          <w:sz w:val="24"/>
        </w:rPr>
        <w:t>26</w:t>
      </w:r>
    </w:p>
    <w:p>
      <w:pPr>
        <w:pStyle w:val="BodyTex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spacing w:line="247" w:lineRule="auto" w:before="197"/>
        <w:ind w:left="106" w:right="1474" w:firstLine="3"/>
        <w:jc w:val="both"/>
        <w:rPr>
          <w:b/>
          <w:i/>
          <w:sz w:val="21"/>
        </w:rPr>
      </w:pPr>
      <w:r>
        <w:rPr>
          <w:color w:val="464848"/>
          <w:w w:val="105"/>
          <w:sz w:val="20"/>
        </w:rPr>
        <w:t>[u]nless the victim consents, the victim </w:t>
      </w:r>
      <w:r>
        <w:rPr>
          <w:b/>
          <w:i/>
          <w:color w:val="464848"/>
          <w:w w:val="105"/>
          <w:sz w:val="21"/>
        </w:rPr>
        <w:t>shall not be compelled </w:t>
      </w:r>
      <w:r>
        <w:rPr>
          <w:color w:val="464848"/>
          <w:w w:val="105"/>
          <w:sz w:val="20"/>
        </w:rPr>
        <w:t>to submit to an interview on any matter, </w:t>
      </w:r>
      <w:r>
        <w:rPr>
          <w:b/>
          <w:i/>
          <w:color w:val="464848"/>
          <w:w w:val="105"/>
          <w:sz w:val="21"/>
        </w:rPr>
        <w:t>including any charged </w:t>
      </w:r>
      <w:r>
        <w:rPr>
          <w:b/>
          <w:i/>
          <w:color w:val="464848"/>
          <w:w w:val="105"/>
          <w:sz w:val="21"/>
        </w:rPr>
        <w:t>criminal offense witnessed </w:t>
      </w:r>
      <w:r>
        <w:rPr>
          <w:b/>
          <w:i/>
          <w:color w:val="464848"/>
          <w:w w:val="105"/>
          <w:sz w:val="23"/>
        </w:rPr>
        <w:t>by </w:t>
      </w:r>
      <w:r>
        <w:rPr>
          <w:b/>
          <w:i/>
          <w:color w:val="464848"/>
          <w:w w:val="105"/>
          <w:sz w:val="21"/>
        </w:rPr>
        <w:t>the victim and that occurred</w:t>
      </w:r>
      <w:r>
        <w:rPr>
          <w:b/>
          <w:i/>
          <w:color w:val="464848"/>
          <w:spacing w:val="-37"/>
          <w:w w:val="105"/>
          <w:sz w:val="21"/>
        </w:rPr>
        <w:t> </w:t>
      </w:r>
      <w:r>
        <w:rPr>
          <w:b/>
          <w:i/>
          <w:color w:val="464848"/>
          <w:w w:val="105"/>
          <w:sz w:val="21"/>
        </w:rPr>
        <w:t>on</w:t>
      </w:r>
    </w:p>
    <w:p>
      <w:pPr>
        <w:spacing w:after="0" w:line="247" w:lineRule="auto"/>
        <w:jc w:val="both"/>
        <w:rPr>
          <w:sz w:val="21"/>
        </w:rPr>
        <w:sectPr>
          <w:type w:val="continuous"/>
          <w:pgSz w:w="12240" w:h="15840"/>
          <w:pgMar w:top="1040" w:bottom="280" w:left="820" w:right="1160"/>
          <w:cols w:num="2" w:equalWidth="0">
            <w:col w:w="3053" w:space="40"/>
            <w:col w:w="7167"/>
          </w:cols>
        </w:sectPr>
      </w:pPr>
    </w:p>
    <w:p>
      <w:pPr>
        <w:pStyle w:val="BodyText"/>
        <w:rPr>
          <w:b/>
          <w:i/>
        </w:rPr>
      </w:pPr>
      <w:r>
        <w:rPr/>
        <w:pict>
          <v:line style="position:absolute;mso-position-horizontal-relative:page;mso-position-vertical-relative:page;z-index:1192" from="570.173218pt,720.872642pt" to="570.173218pt,52.863995pt" stroked="true" strokeweight=".961506pt" strokecolor="#000000">
            <v:stroke dashstyle="solid"/>
            <w10:wrap type="none"/>
          </v:line>
        </w:pic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132" w:val="left" w:leader="none"/>
          <w:tab w:pos="3133" w:val="left" w:leader="none"/>
        </w:tabs>
        <w:spacing w:line="312" w:lineRule="exact" w:before="90" w:after="0"/>
        <w:ind w:left="3132" w:right="0" w:hanging="1644"/>
        <w:jc w:val="left"/>
        <w:rPr>
          <w:rFonts w:ascii="Arial"/>
          <w:color w:val="464648"/>
          <w:sz w:val="21"/>
        </w:rPr>
      </w:pPr>
      <w:r>
        <w:rPr/>
        <w:pict>
          <v:line style="position:absolute;mso-position-horizontal-relative:page;mso-position-vertical-relative:paragraph;z-index:-15592" from="128.120712pt,184.61376pt" to="128.120712pt,-47.987812pt" stroked="true" strokeweight="2.163389pt" strokecolor="#000000">
            <v:stroke dashstyle="solid"/>
            <w10:wrap type="none"/>
          </v:line>
        </w:pict>
      </w:r>
      <w:r>
        <w:rPr>
          <w:b/>
          <w:i/>
          <w:color w:val="464648"/>
          <w:sz w:val="22"/>
        </w:rPr>
        <w:t>the same occasion as the offense against </w:t>
      </w:r>
      <w:r>
        <w:rPr>
          <w:b/>
          <w:i/>
          <w:color w:val="464648"/>
          <w:sz w:val="25"/>
        </w:rPr>
        <w:t>the </w:t>
      </w:r>
      <w:r>
        <w:rPr>
          <w:b/>
          <w:i/>
          <w:color w:val="464648"/>
          <w:sz w:val="22"/>
        </w:rPr>
        <w:t>victim </w:t>
      </w:r>
      <w:r>
        <w:rPr>
          <w:color w:val="5D5D5D"/>
          <w:spacing w:val="12"/>
          <w:sz w:val="22"/>
        </w:rPr>
        <w:t>.</w:t>
      </w:r>
      <w:r>
        <w:rPr>
          <w:color w:val="464648"/>
          <w:spacing w:val="12"/>
          <w:sz w:val="22"/>
        </w:rPr>
        <w:t>.. </w:t>
      </w:r>
      <w:r>
        <w:rPr>
          <w:color w:val="464648"/>
          <w:sz w:val="23"/>
        </w:rPr>
        <w:t>that</w:t>
      </w:r>
      <w:r>
        <w:rPr>
          <w:color w:val="464648"/>
          <w:spacing w:val="9"/>
          <w:sz w:val="23"/>
        </w:rPr>
        <w:t> </w:t>
      </w:r>
      <w:r>
        <w:rPr>
          <w:color w:val="464648"/>
          <w:sz w:val="23"/>
        </w:rPr>
        <w:t>is</w:t>
      </w:r>
    </w:p>
    <w:p>
      <w:pPr>
        <w:pStyle w:val="BodyText"/>
        <w:spacing w:line="214" w:lineRule="exact"/>
        <w:ind w:left="1817" w:right="244"/>
        <w:jc w:val="center"/>
      </w:pPr>
      <w:r>
        <w:rPr>
          <w:color w:val="464648"/>
          <w:w w:val="105"/>
        </w:rPr>
        <w:t>conducted by the defendant, the defendant's attorney or agent of</w:t>
      </w:r>
    </w:p>
    <w:p>
      <w:pPr>
        <w:pStyle w:val="ListParagraph"/>
        <w:numPr>
          <w:ilvl w:val="0"/>
          <w:numId w:val="4"/>
        </w:numPr>
        <w:tabs>
          <w:tab w:pos="3134" w:val="left" w:leader="none"/>
          <w:tab w:pos="3135" w:val="left" w:leader="none"/>
        </w:tabs>
        <w:spacing w:line="240" w:lineRule="auto" w:before="0" w:after="0"/>
        <w:ind w:left="3134" w:right="0" w:hanging="1651"/>
        <w:jc w:val="left"/>
        <w:rPr>
          <w:color w:val="2A2A2A"/>
          <w:sz w:val="20"/>
        </w:rPr>
      </w:pPr>
      <w:r>
        <w:rPr>
          <w:color w:val="464648"/>
          <w:w w:val="110"/>
          <w:sz w:val="20"/>
        </w:rPr>
        <w:t>the</w:t>
      </w:r>
      <w:r>
        <w:rPr>
          <w:color w:val="464648"/>
          <w:spacing w:val="-17"/>
          <w:w w:val="110"/>
          <w:sz w:val="20"/>
        </w:rPr>
        <w:t> </w:t>
      </w:r>
      <w:r>
        <w:rPr>
          <w:color w:val="464648"/>
          <w:w w:val="110"/>
          <w:sz w:val="20"/>
        </w:rPr>
        <w:t>defendant.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  <w:tab w:pos="1821" w:val="left" w:leader="none"/>
        </w:tabs>
        <w:spacing w:line="240" w:lineRule="auto" w:before="171" w:after="0"/>
        <w:ind w:left="1820" w:right="0" w:hanging="341"/>
        <w:jc w:val="left"/>
        <w:rPr>
          <w:color w:val="2A2A2A"/>
          <w:sz w:val="21"/>
        </w:rPr>
      </w:pPr>
      <w:r>
        <w:rPr>
          <w:color w:val="464648"/>
          <w:w w:val="105"/>
          <w:sz w:val="20"/>
        </w:rPr>
        <w:t>(emphasis</w:t>
      </w:r>
      <w:r>
        <w:rPr>
          <w:color w:val="464648"/>
          <w:spacing w:val="3"/>
          <w:w w:val="105"/>
          <w:sz w:val="20"/>
        </w:rPr>
        <w:t> </w:t>
      </w:r>
      <w:r>
        <w:rPr>
          <w:color w:val="464648"/>
          <w:w w:val="105"/>
          <w:sz w:val="20"/>
        </w:rPr>
        <w:t>added.)</w:t>
      </w:r>
    </w:p>
    <w:p>
      <w:pPr>
        <w:pStyle w:val="ListParagraph"/>
        <w:numPr>
          <w:ilvl w:val="0"/>
          <w:numId w:val="4"/>
        </w:numPr>
        <w:tabs>
          <w:tab w:pos="2479" w:val="left" w:leader="none"/>
          <w:tab w:pos="2480" w:val="left" w:leader="none"/>
        </w:tabs>
        <w:spacing w:line="240" w:lineRule="auto" w:before="124" w:after="0"/>
        <w:ind w:left="2479" w:right="0" w:hanging="995"/>
        <w:jc w:val="left"/>
        <w:rPr>
          <w:color w:val="464648"/>
          <w:sz w:val="20"/>
        </w:rPr>
      </w:pPr>
      <w:r>
        <w:rPr>
          <w:color w:val="464648"/>
          <w:w w:val="105"/>
          <w:sz w:val="20"/>
        </w:rPr>
        <w:t>Both </w:t>
      </w:r>
      <w:r>
        <w:rPr>
          <w:color w:val="464648"/>
          <w:w w:val="105"/>
          <w:sz w:val="22"/>
        </w:rPr>
        <w:t>John </w:t>
      </w:r>
      <w:r>
        <w:rPr>
          <w:color w:val="464648"/>
          <w:w w:val="105"/>
          <w:sz w:val="20"/>
        </w:rPr>
        <w:t>and Ruth Kennedy have </w:t>
      </w:r>
      <w:r>
        <w:rPr>
          <w:color w:val="464648"/>
          <w:w w:val="105"/>
          <w:sz w:val="22"/>
        </w:rPr>
        <w:t>asserted </w:t>
      </w:r>
      <w:r>
        <w:rPr>
          <w:color w:val="464648"/>
          <w:w w:val="105"/>
          <w:sz w:val="20"/>
        </w:rPr>
        <w:t>their right to refuse a pre-trial interview.</w:t>
      </w:r>
    </w:p>
    <w:p>
      <w:pPr>
        <w:spacing w:line="228" w:lineRule="exact" w:before="36"/>
        <w:ind w:left="1489" w:right="0" w:firstLine="0"/>
        <w:jc w:val="left"/>
        <w:rPr>
          <w:i/>
          <w:sz w:val="22"/>
        </w:rPr>
      </w:pPr>
      <w:r>
        <w:rPr>
          <w:i/>
          <w:color w:val="464648"/>
          <w:w w:val="92"/>
          <w:sz w:val="22"/>
        </w:rPr>
        <w:t>5</w:t>
      </w:r>
    </w:p>
    <w:p>
      <w:pPr>
        <w:pStyle w:val="BodyText"/>
        <w:spacing w:line="233" w:lineRule="exact"/>
        <w:ind w:left="1816" w:right="244"/>
        <w:jc w:val="center"/>
      </w:pPr>
      <w:r>
        <w:rPr>
          <w:color w:val="464648"/>
          <w:w w:val="110"/>
        </w:rPr>
        <w:t>Defendant's</w:t>
      </w:r>
      <w:r>
        <w:rPr>
          <w:color w:val="464648"/>
          <w:spacing w:val="-13"/>
          <w:w w:val="110"/>
        </w:rPr>
        <w:t> </w:t>
      </w:r>
      <w:r>
        <w:rPr>
          <w:color w:val="464648"/>
          <w:w w:val="110"/>
        </w:rPr>
        <w:t>allegation</w:t>
      </w:r>
      <w:r>
        <w:rPr>
          <w:color w:val="464648"/>
          <w:spacing w:val="-12"/>
          <w:w w:val="110"/>
        </w:rPr>
        <w:t> </w:t>
      </w:r>
      <w:r>
        <w:rPr>
          <w:color w:val="464648"/>
          <w:w w:val="110"/>
        </w:rPr>
        <w:t>that</w:t>
      </w:r>
      <w:r>
        <w:rPr>
          <w:color w:val="464648"/>
          <w:spacing w:val="-13"/>
          <w:w w:val="110"/>
        </w:rPr>
        <w:t> </w:t>
      </w:r>
      <w:r>
        <w:rPr>
          <w:color w:val="464648"/>
          <w:w w:val="110"/>
          <w:sz w:val="23"/>
        </w:rPr>
        <w:t>Ms.</w:t>
      </w:r>
      <w:r>
        <w:rPr>
          <w:color w:val="464648"/>
          <w:spacing w:val="-24"/>
          <w:w w:val="110"/>
          <w:sz w:val="23"/>
        </w:rPr>
        <w:t> </w:t>
      </w:r>
      <w:r>
        <w:rPr>
          <w:color w:val="464648"/>
          <w:w w:val="110"/>
        </w:rPr>
        <w:t>Kennedy</w:t>
      </w:r>
      <w:r>
        <w:rPr>
          <w:color w:val="464648"/>
          <w:spacing w:val="-11"/>
          <w:w w:val="110"/>
        </w:rPr>
        <w:t> </w:t>
      </w:r>
      <w:r>
        <w:rPr>
          <w:color w:val="464648"/>
          <w:w w:val="110"/>
        </w:rPr>
        <w:t>has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been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"interviewed"</w:t>
      </w:r>
      <w:r>
        <w:rPr>
          <w:color w:val="464648"/>
          <w:spacing w:val="-13"/>
          <w:w w:val="110"/>
        </w:rPr>
        <w:t> </w:t>
      </w:r>
      <w:r>
        <w:rPr>
          <w:color w:val="464648"/>
          <w:w w:val="110"/>
        </w:rPr>
        <w:t>by</w:t>
      </w:r>
      <w:r>
        <w:rPr>
          <w:color w:val="464648"/>
          <w:spacing w:val="-11"/>
          <w:w w:val="110"/>
        </w:rPr>
        <w:t> </w:t>
      </w:r>
      <w:r>
        <w:rPr>
          <w:color w:val="464648"/>
          <w:w w:val="110"/>
        </w:rPr>
        <w:t>the</w:t>
      </w:r>
      <w:r>
        <w:rPr>
          <w:color w:val="464648"/>
          <w:spacing w:val="-13"/>
          <w:w w:val="110"/>
        </w:rPr>
        <w:t> </w:t>
      </w:r>
      <w:r>
        <w:rPr>
          <w:color w:val="464648"/>
          <w:w w:val="110"/>
        </w:rPr>
        <w:t>prosecution</w:t>
      </w:r>
      <w:r>
        <w:rPr>
          <w:color w:val="464648"/>
          <w:spacing w:val="-3"/>
          <w:w w:val="110"/>
        </w:rPr>
        <w:t> </w:t>
      </w:r>
      <w:r>
        <w:rPr>
          <w:color w:val="464648"/>
          <w:w w:val="110"/>
        </w:rPr>
        <w:t>is</w:t>
      </w:r>
      <w:r>
        <w:rPr>
          <w:color w:val="464648"/>
          <w:spacing w:val="-11"/>
          <w:w w:val="110"/>
        </w:rPr>
        <w:t> </w:t>
      </w:r>
      <w:r>
        <w:rPr>
          <w:color w:val="464648"/>
          <w:w w:val="110"/>
        </w:rPr>
        <w:t>simply</w:t>
      </w:r>
    </w:p>
    <w:p>
      <w:pPr>
        <w:pStyle w:val="BodyText"/>
        <w:spacing w:line="224" w:lineRule="exact"/>
        <w:ind w:left="1489"/>
        <w:rPr>
          <w:rFonts w:ascii="Arial"/>
        </w:rPr>
      </w:pPr>
      <w:r>
        <w:rPr>
          <w:rFonts w:ascii="Arial"/>
          <w:color w:val="464648"/>
          <w:w w:val="105"/>
        </w:rPr>
        <w:t>6</w:t>
      </w:r>
    </w:p>
    <w:p>
      <w:pPr>
        <w:pStyle w:val="BodyText"/>
        <w:spacing w:line="191" w:lineRule="exact" w:before="54"/>
        <w:ind w:left="1830" w:right="244"/>
        <w:jc w:val="center"/>
      </w:pPr>
      <w:r>
        <w:rPr>
          <w:color w:val="464648"/>
          <w:w w:val="110"/>
        </w:rPr>
        <w:t>not true.   As with any victim case and  as required  by Arizona law, Victim Services and</w:t>
      </w:r>
      <w:r>
        <w:rPr>
          <w:color w:val="464648"/>
          <w:spacing w:val="-4"/>
          <w:w w:val="110"/>
        </w:rPr>
        <w:t> </w:t>
      </w:r>
      <w:r>
        <w:rPr>
          <w:color w:val="464648"/>
          <w:w w:val="110"/>
        </w:rPr>
        <w:t>the</w:t>
      </w:r>
    </w:p>
    <w:p>
      <w:pPr>
        <w:pStyle w:val="BodyText"/>
        <w:spacing w:line="191" w:lineRule="exact"/>
        <w:ind w:left="1487"/>
        <w:rPr>
          <w:rFonts w:ascii="Arial"/>
        </w:rPr>
      </w:pPr>
      <w:r>
        <w:rPr>
          <w:rFonts w:ascii="Arial"/>
          <w:color w:val="464648"/>
          <w:w w:val="102"/>
        </w:rPr>
        <w:t>7</w:t>
      </w:r>
    </w:p>
    <w:p>
      <w:pPr>
        <w:pStyle w:val="ListParagraph"/>
        <w:numPr>
          <w:ilvl w:val="0"/>
          <w:numId w:val="5"/>
        </w:numPr>
        <w:tabs>
          <w:tab w:pos="1826" w:val="left" w:leader="none"/>
          <w:tab w:pos="1827" w:val="left" w:leader="none"/>
        </w:tabs>
        <w:spacing w:line="240" w:lineRule="auto" w:before="99" w:after="0"/>
        <w:ind w:left="1826" w:right="0" w:hanging="337"/>
        <w:jc w:val="left"/>
        <w:rPr>
          <w:rFonts w:ascii="Arial"/>
          <w:color w:val="464648"/>
          <w:sz w:val="20"/>
        </w:rPr>
      </w:pPr>
      <w:r>
        <w:rPr>
          <w:color w:val="464648"/>
          <w:w w:val="105"/>
          <w:sz w:val="20"/>
        </w:rPr>
        <w:t>assigned prosecutor have had numerous </w:t>
      </w:r>
      <w:r>
        <w:rPr>
          <w:i/>
          <w:color w:val="464648"/>
          <w:w w:val="105"/>
          <w:sz w:val="23"/>
        </w:rPr>
        <w:t>conversations </w:t>
      </w:r>
      <w:r>
        <w:rPr>
          <w:color w:val="464648"/>
          <w:w w:val="105"/>
          <w:sz w:val="20"/>
        </w:rPr>
        <w:t>with the Kennedys including one</w:t>
      </w:r>
      <w:r>
        <w:rPr>
          <w:color w:val="464648"/>
          <w:spacing w:val="-18"/>
          <w:w w:val="105"/>
          <w:sz w:val="20"/>
        </w:rPr>
        <w:t> </w:t>
      </w:r>
      <w:r>
        <w:rPr>
          <w:color w:val="464648"/>
          <w:w w:val="105"/>
          <w:sz w:val="20"/>
        </w:rPr>
        <w:t>where</w:t>
      </w:r>
    </w:p>
    <w:p>
      <w:pPr>
        <w:pStyle w:val="ListParagraph"/>
        <w:numPr>
          <w:ilvl w:val="0"/>
          <w:numId w:val="5"/>
        </w:numPr>
        <w:tabs>
          <w:tab w:pos="1824" w:val="left" w:leader="none"/>
          <w:tab w:pos="1825" w:val="left" w:leader="none"/>
        </w:tabs>
        <w:spacing w:line="240" w:lineRule="auto" w:before="171" w:after="0"/>
        <w:ind w:left="1824" w:right="0" w:hanging="336"/>
        <w:jc w:val="left"/>
        <w:rPr>
          <w:color w:val="464648"/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659400</wp:posOffset>
            </wp:positionH>
            <wp:positionV relativeFrom="paragraph">
              <wp:posOffset>113888</wp:posOffset>
            </wp:positionV>
            <wp:extent cx="586134" cy="265497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34" cy="265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8"/>
          <w:w w:val="105"/>
          <w:sz w:val="20"/>
        </w:rPr>
        <w:t>both </w:t>
      </w:r>
      <w:r>
        <w:rPr>
          <w:color w:val="464648"/>
          <w:w w:val="105"/>
          <w:sz w:val="22"/>
        </w:rPr>
        <w:t>asked </w:t>
      </w:r>
      <w:r>
        <w:rPr>
          <w:color w:val="464648"/>
          <w:w w:val="105"/>
          <w:sz w:val="20"/>
        </w:rPr>
        <w:t>that the Chapman letters, which requested contact, be read to them over</w:t>
      </w:r>
      <w:r>
        <w:rPr>
          <w:color w:val="464648"/>
          <w:spacing w:val="31"/>
          <w:w w:val="105"/>
          <w:sz w:val="20"/>
        </w:rPr>
        <w:t> </w:t>
      </w:r>
      <w:r>
        <w:rPr>
          <w:color w:val="464648"/>
          <w:w w:val="105"/>
          <w:sz w:val="20"/>
        </w:rPr>
        <w:t>the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826" w:val="left" w:leader="none"/>
          <w:tab w:pos="1827" w:val="left" w:leader="none"/>
        </w:tabs>
        <w:spacing w:line="240" w:lineRule="auto" w:before="0" w:after="0"/>
        <w:ind w:left="1826" w:right="0" w:hanging="444"/>
        <w:jc w:val="left"/>
        <w:rPr>
          <w:color w:val="464648"/>
          <w:sz w:val="20"/>
        </w:rPr>
      </w:pPr>
      <w:r>
        <w:rPr>
          <w:color w:val="464648"/>
          <w:w w:val="105"/>
          <w:sz w:val="20"/>
        </w:rPr>
        <w:t>telephone. After considering Ms. Chapman's request, both John and Ruth asked the</w:t>
      </w:r>
      <w:r>
        <w:rPr>
          <w:color w:val="464648"/>
          <w:spacing w:val="-31"/>
          <w:w w:val="105"/>
          <w:sz w:val="20"/>
        </w:rPr>
        <w:t> </w:t>
      </w:r>
      <w:r>
        <w:rPr>
          <w:color w:val="464648"/>
          <w:w w:val="105"/>
          <w:sz w:val="20"/>
        </w:rPr>
        <w:t>prosecutor</w:t>
      </w:r>
    </w:p>
    <w:p>
      <w:pPr>
        <w:pStyle w:val="ListParagraph"/>
        <w:numPr>
          <w:ilvl w:val="0"/>
          <w:numId w:val="5"/>
        </w:numPr>
        <w:tabs>
          <w:tab w:pos="1825" w:val="left" w:leader="none"/>
          <w:tab w:pos="1826" w:val="left" w:leader="none"/>
        </w:tabs>
        <w:spacing w:line="320" w:lineRule="atLeast" w:before="137" w:after="0"/>
        <w:ind w:left="1382" w:right="250" w:hanging="3"/>
        <w:jc w:val="left"/>
        <w:rPr>
          <w:color w:val="464648"/>
          <w:sz w:val="23"/>
        </w:rPr>
      </w:pPr>
      <w:r>
        <w:rPr>
          <w:rFonts w:ascii="Arial" w:hAnsi="Arial"/>
          <w:color w:val="464648"/>
          <w:w w:val="105"/>
          <w:sz w:val="20"/>
        </w:rPr>
        <w:t>to </w:t>
      </w:r>
      <w:r>
        <w:rPr>
          <w:color w:val="464648"/>
          <w:w w:val="105"/>
          <w:sz w:val="20"/>
        </w:rPr>
        <w:t>convey to the defense team that they chose to continue </w:t>
      </w:r>
      <w:r>
        <w:rPr>
          <w:color w:val="464648"/>
          <w:w w:val="105"/>
          <w:sz w:val="23"/>
        </w:rPr>
        <w:t>to </w:t>
      </w:r>
      <w:r>
        <w:rPr>
          <w:color w:val="464648"/>
          <w:w w:val="105"/>
          <w:sz w:val="20"/>
        </w:rPr>
        <w:t>assert their </w:t>
      </w:r>
      <w:r>
        <w:rPr>
          <w:color w:val="464648"/>
          <w:w w:val="105"/>
          <w:sz w:val="23"/>
        </w:rPr>
        <w:t>right to </w:t>
      </w:r>
      <w:r>
        <w:rPr>
          <w:color w:val="464648"/>
          <w:w w:val="105"/>
          <w:sz w:val="20"/>
        </w:rPr>
        <w:t>refuse </w:t>
      </w:r>
      <w:r>
        <w:rPr>
          <w:color w:val="464648"/>
          <w:w w:val="105"/>
          <w:sz w:val="23"/>
        </w:rPr>
        <w:t>a </w:t>
      </w:r>
      <w:r>
        <w:rPr>
          <w:color w:val="464648"/>
          <w:w w:val="105"/>
          <w:sz w:val="20"/>
        </w:rPr>
        <w:t>pre­ 12</w:t>
      </w:r>
    </w:p>
    <w:p>
      <w:pPr>
        <w:pStyle w:val="BodyText"/>
        <w:spacing w:line="178" w:lineRule="exact"/>
        <w:ind w:left="1821"/>
      </w:pPr>
      <w:r>
        <w:rPr>
          <w:color w:val="464648"/>
          <w:w w:val="105"/>
          <w:sz w:val="22"/>
        </w:rPr>
        <w:t>trial </w:t>
      </w:r>
      <w:r>
        <w:rPr>
          <w:color w:val="464648"/>
          <w:w w:val="105"/>
        </w:rPr>
        <w:t>interview. The prosecutor complied.</w:t>
      </w:r>
    </w:p>
    <w:p>
      <w:pPr>
        <w:pStyle w:val="BodyText"/>
        <w:spacing w:line="224" w:lineRule="exact" w:before="30"/>
        <w:ind w:left="1382"/>
      </w:pPr>
      <w:r>
        <w:rPr>
          <w:color w:val="464648"/>
          <w:w w:val="110"/>
        </w:rPr>
        <w:t>13</w:t>
      </w:r>
    </w:p>
    <w:p>
      <w:pPr>
        <w:spacing w:line="236" w:lineRule="exact" w:before="0"/>
        <w:ind w:left="2474" w:right="0" w:firstLine="0"/>
        <w:jc w:val="left"/>
        <w:rPr>
          <w:sz w:val="23"/>
        </w:rPr>
      </w:pPr>
      <w:r>
        <w:rPr>
          <w:color w:val="464648"/>
          <w:sz w:val="23"/>
        </w:rPr>
        <w:t>Relying</w:t>
      </w:r>
      <w:r>
        <w:rPr>
          <w:color w:val="464648"/>
          <w:spacing w:val="-22"/>
          <w:sz w:val="23"/>
        </w:rPr>
        <w:t> </w:t>
      </w:r>
      <w:r>
        <w:rPr>
          <w:color w:val="464648"/>
          <w:sz w:val="23"/>
        </w:rPr>
        <w:t>on</w:t>
      </w:r>
      <w:r>
        <w:rPr>
          <w:color w:val="464648"/>
          <w:spacing w:val="-20"/>
          <w:sz w:val="23"/>
        </w:rPr>
        <w:t> </w:t>
      </w:r>
      <w:r>
        <w:rPr>
          <w:i/>
          <w:color w:val="464648"/>
          <w:sz w:val="23"/>
        </w:rPr>
        <w:t>Champlin</w:t>
      </w:r>
      <w:r>
        <w:rPr>
          <w:i/>
          <w:color w:val="464648"/>
          <w:spacing w:val="-15"/>
          <w:sz w:val="23"/>
        </w:rPr>
        <w:t> </w:t>
      </w:r>
      <w:r>
        <w:rPr>
          <w:i/>
          <w:color w:val="464648"/>
          <w:sz w:val="23"/>
        </w:rPr>
        <w:t>v.</w:t>
      </w:r>
      <w:r>
        <w:rPr>
          <w:i/>
          <w:color w:val="464648"/>
          <w:spacing w:val="-22"/>
          <w:sz w:val="23"/>
        </w:rPr>
        <w:t> </w:t>
      </w:r>
      <w:r>
        <w:rPr>
          <w:i/>
          <w:color w:val="464648"/>
          <w:sz w:val="23"/>
        </w:rPr>
        <w:t>Sargeant,</w:t>
      </w:r>
      <w:r>
        <w:rPr>
          <w:i/>
          <w:color w:val="464648"/>
          <w:spacing w:val="-14"/>
          <w:sz w:val="23"/>
        </w:rPr>
        <w:t> </w:t>
      </w:r>
      <w:r>
        <w:rPr>
          <w:i/>
          <w:color w:val="464648"/>
          <w:sz w:val="23"/>
        </w:rPr>
        <w:t>In</w:t>
      </w:r>
      <w:r>
        <w:rPr>
          <w:i/>
          <w:color w:val="464648"/>
          <w:spacing w:val="-23"/>
          <w:sz w:val="23"/>
        </w:rPr>
        <w:t> </w:t>
      </w:r>
      <w:r>
        <w:rPr>
          <w:i/>
          <w:color w:val="464648"/>
          <w:sz w:val="23"/>
        </w:rPr>
        <w:t>and</w:t>
      </w:r>
      <w:r>
        <w:rPr>
          <w:i/>
          <w:color w:val="464648"/>
          <w:spacing w:val="-19"/>
          <w:sz w:val="23"/>
        </w:rPr>
        <w:t> </w:t>
      </w:r>
      <w:r>
        <w:rPr>
          <w:i/>
          <w:color w:val="464648"/>
          <w:sz w:val="23"/>
        </w:rPr>
        <w:t>For</w:t>
      </w:r>
      <w:r>
        <w:rPr>
          <w:i/>
          <w:color w:val="464648"/>
          <w:spacing w:val="-20"/>
          <w:sz w:val="23"/>
        </w:rPr>
        <w:t> </w:t>
      </w:r>
      <w:r>
        <w:rPr>
          <w:i/>
          <w:color w:val="464648"/>
          <w:sz w:val="23"/>
        </w:rPr>
        <w:t>the</w:t>
      </w:r>
      <w:r>
        <w:rPr>
          <w:i/>
          <w:color w:val="464648"/>
          <w:spacing w:val="-19"/>
          <w:sz w:val="23"/>
        </w:rPr>
        <w:t> </w:t>
      </w:r>
      <w:r>
        <w:rPr>
          <w:i/>
          <w:color w:val="464648"/>
          <w:sz w:val="23"/>
        </w:rPr>
        <w:t>County</w:t>
      </w:r>
      <w:r>
        <w:rPr>
          <w:i/>
          <w:color w:val="464648"/>
          <w:spacing w:val="-17"/>
          <w:sz w:val="23"/>
        </w:rPr>
        <w:t> </w:t>
      </w:r>
      <w:r>
        <w:rPr>
          <w:i/>
          <w:color w:val="464648"/>
          <w:sz w:val="23"/>
        </w:rPr>
        <w:t>of</w:t>
      </w:r>
      <w:r>
        <w:rPr>
          <w:i/>
          <w:color w:val="464648"/>
          <w:spacing w:val="-26"/>
          <w:sz w:val="23"/>
        </w:rPr>
        <w:t> </w:t>
      </w:r>
      <w:r>
        <w:rPr>
          <w:i/>
          <w:color w:val="464648"/>
          <w:sz w:val="23"/>
        </w:rPr>
        <w:t>Maricopa,</w:t>
      </w:r>
      <w:r>
        <w:rPr>
          <w:i/>
          <w:color w:val="464648"/>
          <w:spacing w:val="-12"/>
          <w:sz w:val="23"/>
        </w:rPr>
        <w:t> </w:t>
      </w:r>
      <w:r>
        <w:rPr>
          <w:color w:val="464648"/>
          <w:sz w:val="23"/>
        </w:rPr>
        <w:t>192</w:t>
      </w:r>
      <w:r>
        <w:rPr>
          <w:color w:val="464648"/>
          <w:spacing w:val="-22"/>
          <w:sz w:val="23"/>
        </w:rPr>
        <w:t> </w:t>
      </w:r>
      <w:r>
        <w:rPr>
          <w:color w:val="464648"/>
          <w:sz w:val="23"/>
        </w:rPr>
        <w:t>Ariz.</w:t>
      </w:r>
      <w:r>
        <w:rPr>
          <w:color w:val="464648"/>
          <w:spacing w:val="-22"/>
          <w:sz w:val="23"/>
        </w:rPr>
        <w:t> </w:t>
      </w:r>
      <w:r>
        <w:rPr>
          <w:color w:val="464648"/>
          <w:sz w:val="23"/>
        </w:rPr>
        <w:t>371,</w:t>
      </w:r>
    </w:p>
    <w:p>
      <w:pPr>
        <w:pStyle w:val="BodyText"/>
        <w:spacing w:line="208" w:lineRule="exact"/>
        <w:ind w:left="1382"/>
      </w:pPr>
      <w:r>
        <w:rPr>
          <w:color w:val="464648"/>
          <w:w w:val="105"/>
        </w:rPr>
        <w:t>14</w:t>
      </w:r>
    </w:p>
    <w:p>
      <w:pPr>
        <w:pStyle w:val="ListParagraph"/>
        <w:numPr>
          <w:ilvl w:val="0"/>
          <w:numId w:val="6"/>
        </w:numPr>
        <w:tabs>
          <w:tab w:pos="1811" w:val="left" w:leader="none"/>
          <w:tab w:pos="1812" w:val="left" w:leader="none"/>
        </w:tabs>
        <w:spacing w:line="240" w:lineRule="auto" w:before="82" w:after="0"/>
        <w:ind w:left="1811" w:right="0" w:hanging="429"/>
        <w:jc w:val="left"/>
        <w:rPr>
          <w:color w:val="464648"/>
          <w:sz w:val="20"/>
        </w:rPr>
      </w:pPr>
      <w:r>
        <w:rPr>
          <w:color w:val="464648"/>
          <w:w w:val="105"/>
          <w:sz w:val="20"/>
        </w:rPr>
        <w:t>965 P.2d 763 (1998), Defendant claims Ms. Kennedy is not a victim of the burglary;</w:t>
      </w:r>
      <w:r>
        <w:rPr>
          <w:color w:val="464648"/>
          <w:spacing w:val="16"/>
          <w:w w:val="105"/>
          <w:sz w:val="20"/>
        </w:rPr>
        <w:t> </w:t>
      </w:r>
      <w:r>
        <w:rPr>
          <w:color w:val="464648"/>
          <w:w w:val="105"/>
          <w:sz w:val="20"/>
        </w:rPr>
        <w:t>therefore,</w:t>
      </w:r>
    </w:p>
    <w:p>
      <w:pPr>
        <w:pStyle w:val="ListParagraph"/>
        <w:numPr>
          <w:ilvl w:val="0"/>
          <w:numId w:val="6"/>
        </w:numPr>
        <w:tabs>
          <w:tab w:pos="1819" w:val="left" w:leader="none"/>
          <w:tab w:pos="1820" w:val="left" w:leader="none"/>
        </w:tabs>
        <w:spacing w:line="240" w:lineRule="auto" w:before="145" w:after="0"/>
        <w:ind w:left="1819" w:right="0" w:hanging="437"/>
        <w:jc w:val="left"/>
        <w:rPr>
          <w:color w:val="464648"/>
          <w:sz w:val="20"/>
        </w:rPr>
      </w:pPr>
      <w:r>
        <w:rPr>
          <w:color w:val="464648"/>
          <w:w w:val="105"/>
          <w:sz w:val="20"/>
        </w:rPr>
        <w:t>she is not entitled to refuse </w:t>
      </w:r>
      <w:r>
        <w:rPr>
          <w:rFonts w:ascii="Arial"/>
          <w:color w:val="464648"/>
          <w:w w:val="105"/>
          <w:sz w:val="18"/>
        </w:rPr>
        <w:t>an </w:t>
      </w:r>
      <w:r>
        <w:rPr>
          <w:color w:val="464648"/>
          <w:w w:val="105"/>
          <w:sz w:val="20"/>
        </w:rPr>
        <w:t>interview on that charge. First, this position is</w:t>
      </w:r>
      <w:r>
        <w:rPr>
          <w:color w:val="464648"/>
          <w:spacing w:val="-16"/>
          <w:w w:val="105"/>
          <w:sz w:val="20"/>
        </w:rPr>
        <w:t> </w:t>
      </w:r>
      <w:r>
        <w:rPr>
          <w:color w:val="464648"/>
          <w:w w:val="105"/>
          <w:sz w:val="20"/>
        </w:rPr>
        <w:t>unsustainable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823" w:val="left" w:leader="none"/>
          <w:tab w:pos="1824" w:val="left" w:leader="none"/>
        </w:tabs>
        <w:spacing w:line="240" w:lineRule="auto" w:before="0" w:after="0"/>
        <w:ind w:left="1823" w:right="0" w:hanging="436"/>
        <w:jc w:val="left"/>
        <w:rPr>
          <w:rFonts w:ascii="Arial"/>
          <w:color w:val="464648"/>
          <w:sz w:val="21"/>
        </w:rPr>
      </w:pPr>
      <w:r>
        <w:rPr>
          <w:color w:val="464648"/>
          <w:w w:val="105"/>
          <w:sz w:val="20"/>
        </w:rPr>
        <w:t>under </w:t>
      </w:r>
      <w:r>
        <w:rPr>
          <w:i/>
          <w:color w:val="464648"/>
          <w:w w:val="105"/>
          <w:sz w:val="22"/>
        </w:rPr>
        <w:t>State v. Sarullo, </w:t>
      </w:r>
      <w:r>
        <w:rPr>
          <w:color w:val="464648"/>
          <w:w w:val="105"/>
          <w:sz w:val="20"/>
        </w:rPr>
        <w:t>219 </w:t>
      </w:r>
      <w:r>
        <w:rPr>
          <w:color w:val="464648"/>
          <w:w w:val="105"/>
          <w:sz w:val="22"/>
        </w:rPr>
        <w:t>Ariz. </w:t>
      </w:r>
      <w:r>
        <w:rPr>
          <w:color w:val="464648"/>
          <w:w w:val="105"/>
          <w:sz w:val="20"/>
        </w:rPr>
        <w:t>431, 436, 199 </w:t>
      </w:r>
      <w:r>
        <w:rPr>
          <w:rFonts w:ascii="Arial"/>
          <w:color w:val="464648"/>
          <w:w w:val="105"/>
          <w:sz w:val="21"/>
        </w:rPr>
        <w:t>P</w:t>
      </w:r>
      <w:r>
        <w:rPr>
          <w:color w:val="464648"/>
          <w:w w:val="105"/>
          <w:sz w:val="20"/>
        </w:rPr>
        <w:t>.3d 686, 691 (App.2008) (occupants</w:t>
      </w:r>
      <w:r>
        <w:rPr>
          <w:color w:val="464648"/>
          <w:spacing w:val="8"/>
          <w:w w:val="105"/>
          <w:sz w:val="20"/>
        </w:rPr>
        <w:t> </w:t>
      </w:r>
      <w:r>
        <w:rPr>
          <w:color w:val="464648"/>
          <w:w w:val="105"/>
          <w:sz w:val="20"/>
        </w:rPr>
        <w:t>of </w:t>
      </w:r>
      <w:r>
        <w:rPr>
          <w:color w:val="464648"/>
          <w:w w:val="105"/>
          <w:sz w:val="22"/>
        </w:rPr>
        <w:t>a</w:t>
      </w:r>
    </w:p>
    <w:p>
      <w:pPr>
        <w:pStyle w:val="ListParagraph"/>
        <w:numPr>
          <w:ilvl w:val="0"/>
          <w:numId w:val="6"/>
        </w:numPr>
        <w:tabs>
          <w:tab w:pos="1815" w:val="left" w:leader="none"/>
          <w:tab w:pos="1816" w:val="left" w:leader="none"/>
        </w:tabs>
        <w:spacing w:line="240" w:lineRule="auto" w:before="185" w:after="0"/>
        <w:ind w:left="1815" w:right="0" w:hanging="428"/>
        <w:jc w:val="left"/>
        <w:rPr>
          <w:rFonts w:ascii="Arial"/>
          <w:color w:val="464648"/>
          <w:sz w:val="21"/>
        </w:rPr>
      </w:pPr>
      <w:r>
        <w:rPr>
          <w:color w:val="464648"/>
          <w:w w:val="110"/>
          <w:sz w:val="20"/>
        </w:rPr>
        <w:t>burglarized home may be fairly characterized </w:t>
      </w:r>
      <w:r>
        <w:rPr>
          <w:color w:val="464648"/>
          <w:w w:val="110"/>
          <w:sz w:val="23"/>
        </w:rPr>
        <w:t>as </w:t>
      </w:r>
      <w:r>
        <w:rPr>
          <w:color w:val="464648"/>
          <w:w w:val="110"/>
          <w:sz w:val="20"/>
        </w:rPr>
        <w:t>"victims" for the burglary for purposes</w:t>
      </w:r>
      <w:r>
        <w:rPr>
          <w:color w:val="464648"/>
          <w:spacing w:val="43"/>
          <w:w w:val="110"/>
          <w:sz w:val="20"/>
        </w:rPr>
        <w:t> </w:t>
      </w:r>
      <w:r>
        <w:rPr>
          <w:color w:val="464648"/>
          <w:w w:val="110"/>
          <w:sz w:val="20"/>
        </w:rPr>
        <w:t>of</w:t>
      </w:r>
    </w:p>
    <w:p>
      <w:pPr>
        <w:pStyle w:val="ListParagraph"/>
        <w:numPr>
          <w:ilvl w:val="0"/>
          <w:numId w:val="6"/>
        </w:numPr>
        <w:tabs>
          <w:tab w:pos="1817" w:val="left" w:leader="none"/>
          <w:tab w:pos="1818" w:val="left" w:leader="none"/>
        </w:tabs>
        <w:spacing w:line="290" w:lineRule="atLeast" w:before="128" w:after="0"/>
        <w:ind w:left="1377" w:right="240" w:firstLine="6"/>
        <w:jc w:val="left"/>
        <w:rPr>
          <w:rFonts w:ascii="Arial" w:hAnsi="Arial"/>
          <w:color w:val="464648"/>
          <w:sz w:val="21"/>
        </w:rPr>
      </w:pPr>
      <w:r>
        <w:rPr>
          <w:color w:val="464648"/>
          <w:w w:val="110"/>
          <w:sz w:val="20"/>
        </w:rPr>
        <w:t>the statute that a victim of a crime may refuse an interview) and A.RS. </w:t>
      </w:r>
      <w:r>
        <w:rPr>
          <w:color w:val="464648"/>
          <w:w w:val="110"/>
          <w:sz w:val="22"/>
        </w:rPr>
        <w:t>§ </w:t>
      </w:r>
      <w:r>
        <w:rPr>
          <w:color w:val="464648"/>
          <w:w w:val="110"/>
          <w:sz w:val="20"/>
        </w:rPr>
        <w:t>13-4401 (19). The 20</w:t>
      </w:r>
    </w:p>
    <w:p>
      <w:pPr>
        <w:pStyle w:val="BodyText"/>
        <w:spacing w:line="206" w:lineRule="exact"/>
        <w:ind w:left="1812"/>
      </w:pPr>
      <w:r>
        <w:rPr>
          <w:color w:val="464648"/>
          <w:w w:val="105"/>
        </w:rPr>
        <w:t>members of Carol's immediate family are victims of both the burglary and the homicide.</w:t>
      </w:r>
    </w:p>
    <w:p>
      <w:pPr>
        <w:pStyle w:val="BodyText"/>
        <w:spacing w:before="10"/>
        <w:ind w:left="1377"/>
      </w:pPr>
      <w:r>
        <w:rPr>
          <w:color w:val="464648"/>
          <w:w w:val="105"/>
        </w:rPr>
        <w:t>21</w:t>
      </w:r>
    </w:p>
    <w:p>
      <w:pPr>
        <w:pStyle w:val="BodyText"/>
        <w:spacing w:line="199" w:lineRule="exact" w:before="30"/>
        <w:ind w:left="1821"/>
      </w:pPr>
      <w:r>
        <w:rPr>
          <w:color w:val="464648"/>
          <w:w w:val="105"/>
        </w:rPr>
        <w:t>Second, even if Ms. Kennedy were not a victim of the burglary, she would still have protection</w:t>
      </w:r>
    </w:p>
    <w:p>
      <w:pPr>
        <w:pStyle w:val="BodyText"/>
        <w:spacing w:line="199" w:lineRule="exact"/>
        <w:ind w:left="1382"/>
      </w:pPr>
      <w:r>
        <w:rPr>
          <w:color w:val="464648"/>
          <w:w w:val="110"/>
        </w:rPr>
        <w:t>22</w:t>
      </w:r>
    </w:p>
    <w:p>
      <w:pPr>
        <w:pStyle w:val="ListParagraph"/>
        <w:numPr>
          <w:ilvl w:val="0"/>
          <w:numId w:val="7"/>
        </w:numPr>
        <w:tabs>
          <w:tab w:pos="1819" w:val="left" w:leader="none"/>
          <w:tab w:pos="1820" w:val="left" w:leader="none"/>
        </w:tabs>
        <w:spacing w:line="240" w:lineRule="auto" w:before="20" w:after="0"/>
        <w:ind w:left="1819" w:right="0" w:hanging="447"/>
        <w:jc w:val="left"/>
        <w:rPr>
          <w:color w:val="464648"/>
          <w:sz w:val="20"/>
        </w:rPr>
      </w:pPr>
      <w:r>
        <w:rPr>
          <w:color w:val="464648"/>
          <w:sz w:val="20"/>
        </w:rPr>
        <w:t>under the plain and unambiguous language of </w:t>
      </w:r>
      <w:r>
        <w:rPr>
          <w:color w:val="464648"/>
          <w:sz w:val="23"/>
        </w:rPr>
        <w:t>A.R.S. </w:t>
      </w:r>
      <w:r>
        <w:rPr>
          <w:color w:val="464648"/>
          <w:sz w:val="22"/>
        </w:rPr>
        <w:t>§ </w:t>
      </w:r>
      <w:r>
        <w:rPr>
          <w:color w:val="464648"/>
          <w:sz w:val="20"/>
        </w:rPr>
        <w:t>l 3-4433(A) </w:t>
      </w:r>
      <w:r>
        <w:rPr>
          <w:rFonts w:ascii="Arial" w:hAnsi="Arial"/>
          <w:color w:val="464648"/>
          <w:sz w:val="28"/>
        </w:rPr>
        <w:t>iD4 </w:t>
      </w:r>
      <w:r>
        <w:rPr>
          <w:color w:val="464648"/>
          <w:sz w:val="20"/>
        </w:rPr>
        <w:t>the </w:t>
      </w:r>
      <w:r>
        <w:rPr>
          <w:i/>
          <w:color w:val="464648"/>
          <w:sz w:val="23"/>
        </w:rPr>
        <w:t>Champlin</w:t>
      </w:r>
      <w:r>
        <w:rPr>
          <w:i/>
          <w:color w:val="464648"/>
          <w:spacing w:val="7"/>
          <w:sz w:val="23"/>
        </w:rPr>
        <w:t> </w:t>
      </w:r>
      <w:r>
        <w:rPr>
          <w:color w:val="464648"/>
          <w:sz w:val="20"/>
        </w:rPr>
        <w:t>decision</w:t>
      </w:r>
      <w:r>
        <w:rPr>
          <w:color w:val="595E7C"/>
          <w:sz w:val="20"/>
        </w:rPr>
        <w:t>.</w:t>
      </w:r>
    </w:p>
    <w:p>
      <w:pPr>
        <w:pStyle w:val="ListParagraph"/>
        <w:numPr>
          <w:ilvl w:val="0"/>
          <w:numId w:val="7"/>
        </w:numPr>
        <w:tabs>
          <w:tab w:pos="1813" w:val="left" w:leader="none"/>
          <w:tab w:pos="1814" w:val="left" w:leader="none"/>
        </w:tabs>
        <w:spacing w:line="240" w:lineRule="auto" w:before="147" w:after="0"/>
        <w:ind w:left="1813" w:right="0" w:hanging="441"/>
        <w:jc w:val="left"/>
        <w:rPr>
          <w:color w:val="464648"/>
          <w:sz w:val="20"/>
        </w:rPr>
      </w:pPr>
      <w:r>
        <w:rPr>
          <w:color w:val="464648"/>
          <w:w w:val="105"/>
          <w:sz w:val="22"/>
        </w:rPr>
        <w:t>In </w:t>
      </w:r>
      <w:r>
        <w:rPr>
          <w:i/>
          <w:color w:val="464648"/>
          <w:w w:val="105"/>
          <w:sz w:val="23"/>
        </w:rPr>
        <w:t>Champlin, </w:t>
      </w:r>
      <w:r>
        <w:rPr>
          <w:color w:val="464648"/>
          <w:w w:val="105"/>
          <w:sz w:val="20"/>
        </w:rPr>
        <w:t>the Arizona Supreme Court unequivocally detennined ..the logical</w:t>
      </w:r>
      <w:r>
        <w:rPr>
          <w:color w:val="464648"/>
          <w:spacing w:val="-9"/>
          <w:w w:val="105"/>
          <w:sz w:val="20"/>
        </w:rPr>
        <w:t> </w:t>
      </w:r>
      <w:r>
        <w:rPr>
          <w:color w:val="464648"/>
          <w:w w:val="105"/>
          <w:sz w:val="20"/>
        </w:rPr>
        <w:t>interpretation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1812" w:val="left" w:leader="none"/>
          <w:tab w:pos="1813" w:val="left" w:leader="none"/>
        </w:tabs>
        <w:spacing w:line="240" w:lineRule="auto" w:before="0" w:after="0"/>
        <w:ind w:left="1812" w:right="0" w:hanging="440"/>
        <w:jc w:val="left"/>
        <w:rPr>
          <w:i/>
          <w:color w:val="464648"/>
          <w:sz w:val="21"/>
        </w:rPr>
      </w:pPr>
      <w:r>
        <w:rPr>
          <w:color w:val="464648"/>
          <w:w w:val="105"/>
          <w:sz w:val="20"/>
        </w:rPr>
        <w:t>of section 13-4433(A) is that </w:t>
      </w:r>
      <w:r>
        <w:rPr>
          <w:b/>
          <w:i/>
          <w:color w:val="464648"/>
          <w:w w:val="105"/>
          <w:sz w:val="21"/>
        </w:rPr>
        <w:t>a </w:t>
      </w:r>
      <w:r>
        <w:rPr>
          <w:b/>
          <w:i/>
          <w:color w:val="464648"/>
          <w:w w:val="105"/>
          <w:sz w:val="22"/>
        </w:rPr>
        <w:t>person who witnesses a crime against others and </w:t>
      </w:r>
      <w:r>
        <w:rPr>
          <w:i/>
          <w:color w:val="464648"/>
          <w:w w:val="105"/>
          <w:sz w:val="23"/>
        </w:rPr>
        <w:t>is</w:t>
      </w:r>
      <w:r>
        <w:rPr>
          <w:i/>
          <w:color w:val="464648"/>
          <w:spacing w:val="-15"/>
          <w:w w:val="105"/>
          <w:sz w:val="23"/>
        </w:rPr>
        <w:t> </w:t>
      </w:r>
      <w:r>
        <w:rPr>
          <w:rFonts w:ascii="Arial"/>
          <w:i/>
          <w:color w:val="464648"/>
          <w:w w:val="105"/>
          <w:sz w:val="19"/>
        </w:rPr>
        <w:t>also</w:t>
      </w:r>
    </w:p>
    <w:p>
      <w:pPr>
        <w:pStyle w:val="ListParagraph"/>
        <w:numPr>
          <w:ilvl w:val="0"/>
          <w:numId w:val="7"/>
        </w:numPr>
        <w:tabs>
          <w:tab w:pos="1822" w:val="left" w:leader="none"/>
          <w:tab w:pos="1823" w:val="left" w:leader="none"/>
        </w:tabs>
        <w:spacing w:line="240" w:lineRule="auto" w:before="188" w:after="0"/>
        <w:ind w:left="1822" w:right="0" w:hanging="454"/>
        <w:jc w:val="left"/>
        <w:rPr>
          <w:color w:val="464648"/>
          <w:sz w:val="20"/>
        </w:rPr>
      </w:pPr>
      <w:r>
        <w:rPr>
          <w:b/>
          <w:i/>
          <w:color w:val="464648"/>
          <w:sz w:val="21"/>
        </w:rPr>
        <w:t>victimized </w:t>
      </w:r>
      <w:r>
        <w:rPr>
          <w:b/>
          <w:i/>
          <w:color w:val="464648"/>
          <w:sz w:val="23"/>
        </w:rPr>
        <w:t>by </w:t>
      </w:r>
      <w:r>
        <w:rPr>
          <w:b/>
          <w:i/>
          <w:color w:val="464648"/>
          <w:sz w:val="21"/>
        </w:rPr>
        <w:t>the same defendant </w:t>
      </w:r>
      <w:r>
        <w:rPr>
          <w:b/>
          <w:i/>
          <w:color w:val="464648"/>
          <w:sz w:val="22"/>
        </w:rPr>
        <w:t>on </w:t>
      </w:r>
      <w:r>
        <w:rPr>
          <w:b/>
          <w:i/>
          <w:color w:val="464648"/>
          <w:sz w:val="21"/>
        </w:rPr>
        <w:t>the same </w:t>
      </w:r>
      <w:r>
        <w:rPr>
          <w:i/>
          <w:color w:val="464648"/>
          <w:sz w:val="23"/>
        </w:rPr>
        <w:t>occasion </w:t>
      </w:r>
      <w:r>
        <w:rPr>
          <w:b/>
          <w:i/>
          <w:color w:val="464648"/>
          <w:sz w:val="21"/>
        </w:rPr>
        <w:t>gains protected </w:t>
      </w:r>
      <w:r>
        <w:rPr>
          <w:i/>
          <w:color w:val="464648"/>
          <w:position w:val="8"/>
          <w:sz w:val="10"/>
        </w:rPr>
        <w:t>1 </w:t>
      </w:r>
      <w:r>
        <w:rPr>
          <w:i/>
          <w:color w:val="464648"/>
          <w:spacing w:val="-3"/>
          <w:sz w:val="23"/>
        </w:rPr>
        <w:t>victim' </w:t>
      </w:r>
      <w:r>
        <w:rPr>
          <w:i/>
          <w:color w:val="464648"/>
          <w:sz w:val="23"/>
        </w:rPr>
        <w:t>status</w:t>
      </w:r>
      <w:r>
        <w:rPr>
          <w:i/>
          <w:color w:val="464648"/>
          <w:spacing w:val="29"/>
          <w:sz w:val="23"/>
        </w:rPr>
        <w:t> </w:t>
      </w:r>
      <w:r>
        <w:rPr>
          <w:color w:val="464648"/>
          <w:sz w:val="20"/>
        </w:rPr>
        <w:t>and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7"/>
          <w:pgSz w:w="12240" w:h="15840"/>
          <w:pgMar w:footer="1157" w:header="0" w:top="1060" w:bottom="1340" w:left="820" w:right="116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5"/>
        <w:spacing w:before="91"/>
        <w:ind w:left="1841"/>
      </w:pPr>
      <w:r>
        <w:rPr>
          <w:color w:val="444646"/>
          <w:w w:val="105"/>
        </w:rPr>
        <w:t>may not be compelled </w:t>
      </w:r>
      <w:r>
        <w:rPr>
          <w:color w:val="444646"/>
          <w:w w:val="105"/>
          <w:sz w:val="20"/>
        </w:rPr>
        <w:t>to </w:t>
      </w:r>
      <w:r>
        <w:rPr>
          <w:color w:val="444646"/>
          <w:w w:val="105"/>
        </w:rPr>
        <w:t>grant a pretrial interview as to the offense in question." </w:t>
      </w:r>
      <w:r>
        <w:rPr>
          <w:i/>
          <w:color w:val="444646"/>
          <w:w w:val="105"/>
          <w:sz w:val="20"/>
        </w:rPr>
        <w:t>Champlin</w:t>
      </w:r>
      <w:r>
        <w:rPr>
          <w:i/>
          <w:color w:val="444646"/>
          <w:spacing w:val="-18"/>
          <w:w w:val="105"/>
          <w:sz w:val="20"/>
        </w:rPr>
        <w:t> </w:t>
      </w:r>
      <w:r>
        <w:rPr>
          <w:color w:val="444646"/>
          <w:w w:val="105"/>
        </w:rPr>
        <w:t>at</w:t>
      </w:r>
    </w:p>
    <w:p>
      <w:pPr>
        <w:pStyle w:val="BodyText"/>
        <w:spacing w:before="6"/>
        <w:rPr>
          <w:sz w:val="22"/>
        </w:rPr>
      </w:pPr>
    </w:p>
    <w:p>
      <w:pPr>
        <w:tabs>
          <w:tab w:pos="1834" w:val="left" w:leader="none"/>
          <w:tab w:pos="5899" w:val="left" w:leader="none"/>
        </w:tabs>
        <w:spacing w:before="0"/>
        <w:ind w:left="1512" w:right="0" w:firstLine="0"/>
        <w:jc w:val="left"/>
        <w:rPr>
          <w:sz w:val="21"/>
        </w:rPr>
      </w:pPr>
      <w:r>
        <w:rPr>
          <w:color w:val="242424"/>
          <w:w w:val="105"/>
          <w:sz w:val="20"/>
        </w:rPr>
        <w:t>2</w:t>
        <w:tab/>
      </w:r>
      <w:r>
        <w:rPr>
          <w:color w:val="444646"/>
          <w:w w:val="105"/>
          <w:sz w:val="21"/>
        </w:rPr>
        <w:t>375,  </w:t>
      </w:r>
      <w:r>
        <w:rPr>
          <w:color w:val="444646"/>
          <w:w w:val="105"/>
          <w:sz w:val="20"/>
        </w:rPr>
        <w:t>965  </w:t>
      </w:r>
      <w:r>
        <w:rPr>
          <w:color w:val="444646"/>
          <w:w w:val="105"/>
          <w:sz w:val="21"/>
        </w:rPr>
        <w:t>P.2d  </w:t>
      </w:r>
      <w:r>
        <w:rPr>
          <w:color w:val="444646"/>
          <w:w w:val="105"/>
          <w:sz w:val="20"/>
        </w:rPr>
        <w:t>at  </w:t>
      </w:r>
      <w:r>
        <w:rPr>
          <w:color w:val="444646"/>
          <w:w w:val="105"/>
          <w:sz w:val="21"/>
        </w:rPr>
        <w:t>767 </w:t>
      </w:r>
      <w:r>
        <w:rPr>
          <w:color w:val="444646"/>
          <w:spacing w:val="12"/>
          <w:w w:val="105"/>
          <w:sz w:val="21"/>
        </w:rPr>
        <w:t> </w:t>
      </w:r>
      <w:r>
        <w:rPr>
          <w:color w:val="444646"/>
          <w:w w:val="105"/>
          <w:sz w:val="21"/>
        </w:rPr>
        <w:t>(emphasis </w:t>
      </w:r>
      <w:r>
        <w:rPr>
          <w:color w:val="444646"/>
          <w:spacing w:val="15"/>
          <w:w w:val="105"/>
          <w:sz w:val="21"/>
        </w:rPr>
        <w:t> </w:t>
      </w:r>
      <w:r>
        <w:rPr>
          <w:color w:val="444646"/>
          <w:w w:val="105"/>
          <w:sz w:val="21"/>
        </w:rPr>
        <w:t>added</w:t>
      </w:r>
      <w:r>
        <w:rPr>
          <w:color w:val="595B60"/>
          <w:w w:val="105"/>
          <w:sz w:val="21"/>
        </w:rPr>
        <w:t>.</w:t>
      </w:r>
      <w:r>
        <w:rPr>
          <w:color w:val="444646"/>
          <w:w w:val="105"/>
          <w:sz w:val="21"/>
        </w:rPr>
        <w:t>)</w:t>
        <w:tab/>
        <w:t>Toe  Court  added:  "We  believe  that </w:t>
      </w:r>
      <w:r>
        <w:rPr>
          <w:color w:val="444646"/>
          <w:spacing w:val="34"/>
          <w:w w:val="105"/>
          <w:sz w:val="21"/>
        </w:rPr>
        <w:t> </w:t>
      </w:r>
      <w:r>
        <w:rPr>
          <w:color w:val="444646"/>
          <w:w w:val="105"/>
          <w:sz w:val="21"/>
        </w:rPr>
        <w:t>today's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1157" w:top="1080" w:bottom="1400" w:left="82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122" w:lineRule="exact" w:before="151"/>
        <w:ind w:left="283" w:right="0" w:firstLine="0"/>
        <w:jc w:val="left"/>
        <w:rPr>
          <w:sz w:val="19"/>
        </w:rPr>
      </w:pPr>
      <w:r>
        <w:rPr>
          <w:color w:val="444646"/>
          <w:sz w:val="19"/>
        </w:rPr>
        <w:t>:&gt;.</w:t>
      </w:r>
    </w:p>
    <w:p>
      <w:pPr>
        <w:pStyle w:val="BodyText"/>
        <w:ind w:left="283"/>
      </w:pPr>
      <w:r>
        <w:rPr/>
        <w:pict>
          <v:shape style="width:6.95pt;height:24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499" w:lineRule="exact"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444646"/>
                      <w:w w:val="69"/>
                      <w:sz w:val="45"/>
                    </w:rPr>
                    <w:t>e</w:t>
                  </w:r>
                </w:p>
              </w:txbxContent>
            </v:textbox>
          </v:shape>
        </w:pict>
      </w:r>
      <w:r>
        <w:rPr/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line="300" w:lineRule="atLeast" w:before="71"/>
        <w:ind w:left="315" w:right="0" w:hanging="32"/>
        <w:jc w:val="right"/>
        <w:rPr>
          <w:rFonts w:ascii="Arial"/>
          <w:sz w:val="11"/>
        </w:rPr>
      </w:pPr>
      <w:r>
        <w:rPr>
          <w:rFonts w:ascii="Arial"/>
          <w:color w:val="444646"/>
          <w:spacing w:val="-64"/>
          <w:w w:val="108"/>
          <w:position w:val="8"/>
          <w:sz w:val="11"/>
        </w:rPr>
        <w:t>0</w:t>
      </w:r>
      <w:r>
        <w:rPr>
          <w:color w:val="444646"/>
          <w:spacing w:val="-31"/>
          <w:w w:val="52"/>
          <w:position w:val="-8"/>
          <w:sz w:val="31"/>
        </w:rPr>
        <w:t>.</w:t>
      </w:r>
      <w:r>
        <w:rPr>
          <w:color w:val="444646"/>
          <w:spacing w:val="-10"/>
          <w:w w:val="52"/>
          <w:sz w:val="30"/>
        </w:rPr>
        <w:t>.</w:t>
      </w:r>
      <w:r>
        <w:rPr>
          <w:color w:val="444646"/>
          <w:spacing w:val="-32"/>
          <w:w w:val="52"/>
          <w:position w:val="-8"/>
          <w:sz w:val="31"/>
        </w:rPr>
        <w:t>.</w:t>
      </w:r>
      <w:r>
        <w:rPr>
          <w:color w:val="444646"/>
          <w:spacing w:val="-8"/>
          <w:w w:val="52"/>
          <w:sz w:val="30"/>
        </w:rPr>
        <w:t>.</w:t>
      </w:r>
      <w:r>
        <w:rPr>
          <w:color w:val="444646"/>
          <w:spacing w:val="-33"/>
          <w:w w:val="52"/>
          <w:position w:val="-8"/>
          <w:sz w:val="31"/>
        </w:rPr>
        <w:t>.</w:t>
      </w:r>
      <w:r>
        <w:rPr>
          <w:color w:val="444646"/>
          <w:spacing w:val="-7"/>
          <w:w w:val="52"/>
          <w:sz w:val="30"/>
        </w:rPr>
        <w:t>.</w:t>
      </w:r>
      <w:r>
        <w:rPr>
          <w:color w:val="444646"/>
          <w:spacing w:val="-34"/>
          <w:w w:val="52"/>
          <w:position w:val="-8"/>
          <w:sz w:val="31"/>
        </w:rPr>
        <w:t>.</w:t>
      </w:r>
      <w:r>
        <w:rPr>
          <w:color w:val="444646"/>
          <w:w w:val="52"/>
          <w:sz w:val="30"/>
        </w:rPr>
        <w:t>. </w:t>
      </w:r>
      <w:r>
        <w:rPr>
          <w:rFonts w:ascii="Arial"/>
          <w:color w:val="444646"/>
          <w:spacing w:val="-1"/>
          <w:sz w:val="11"/>
        </w:rPr>
        <w:t>I:-.</w:t>
      </w:r>
    </w:p>
    <w:p>
      <w:pPr>
        <w:pStyle w:val="Heading5"/>
        <w:numPr>
          <w:ilvl w:val="0"/>
          <w:numId w:val="8"/>
        </w:numPr>
        <w:tabs>
          <w:tab w:pos="658" w:val="left" w:leader="none"/>
          <w:tab w:pos="659" w:val="left" w:leader="none"/>
        </w:tabs>
        <w:spacing w:line="240" w:lineRule="auto" w:before="187" w:after="0"/>
        <w:ind w:left="658" w:right="0" w:hanging="334"/>
        <w:jc w:val="left"/>
        <w:rPr>
          <w:rFonts w:ascii="Arial"/>
          <w:color w:val="242424"/>
        </w:rPr>
      </w:pPr>
      <w:r>
        <w:rPr>
          <w:color w:val="444646"/>
          <w:spacing w:val="-1"/>
          <w:w w:val="104"/>
        </w:rPr>
        <w:br w:type="column"/>
      </w:r>
      <w:r>
        <w:rPr>
          <w:color w:val="444646"/>
          <w:w w:val="105"/>
        </w:rPr>
        <w:t>interpretation of section l 3-4433(A) strikes a proper balance between the victim's </w:t>
      </w:r>
      <w:r>
        <w:rPr>
          <w:color w:val="444646"/>
          <w:w w:val="105"/>
          <w:sz w:val="22"/>
        </w:rPr>
        <w:t>right </w:t>
      </w:r>
      <w:r>
        <w:rPr>
          <w:color w:val="444646"/>
          <w:w w:val="105"/>
        </w:rPr>
        <w:t>to</w:t>
      </w:r>
      <w:r>
        <w:rPr>
          <w:color w:val="444646"/>
          <w:spacing w:val="8"/>
          <w:w w:val="105"/>
        </w:rPr>
        <w:t> </w:t>
      </w:r>
      <w:r>
        <w:rPr>
          <w:color w:val="444646"/>
          <w:w w:val="105"/>
        </w:rPr>
        <w:t>be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  <w:tab w:pos="662" w:val="left" w:leader="none"/>
        </w:tabs>
        <w:spacing w:line="240" w:lineRule="auto" w:before="111" w:after="0"/>
        <w:ind w:left="661" w:right="0" w:hanging="337"/>
        <w:jc w:val="left"/>
        <w:rPr>
          <w:color w:val="444646"/>
          <w:sz w:val="21"/>
        </w:rPr>
      </w:pPr>
      <w:r>
        <w:rPr>
          <w:color w:val="444646"/>
          <w:w w:val="105"/>
          <w:sz w:val="21"/>
        </w:rPr>
        <w:t>free</w:t>
      </w:r>
      <w:r>
        <w:rPr>
          <w:color w:val="444646"/>
          <w:spacing w:val="-8"/>
          <w:w w:val="105"/>
          <w:sz w:val="21"/>
        </w:rPr>
        <w:t> </w:t>
      </w:r>
      <w:r>
        <w:rPr>
          <w:color w:val="444646"/>
          <w:w w:val="105"/>
          <w:sz w:val="21"/>
        </w:rPr>
        <w:t>from</w:t>
      </w:r>
      <w:r>
        <w:rPr>
          <w:color w:val="444646"/>
          <w:spacing w:val="2"/>
          <w:w w:val="105"/>
          <w:sz w:val="21"/>
        </w:rPr>
        <w:t> </w:t>
      </w:r>
      <w:r>
        <w:rPr>
          <w:color w:val="444646"/>
          <w:w w:val="105"/>
          <w:sz w:val="21"/>
        </w:rPr>
        <w:t>retraumatization</w:t>
      </w:r>
      <w:r>
        <w:rPr>
          <w:color w:val="444646"/>
          <w:spacing w:val="-18"/>
          <w:w w:val="105"/>
          <w:sz w:val="21"/>
        </w:rPr>
        <w:t> </w:t>
      </w:r>
      <w:r>
        <w:rPr>
          <w:color w:val="444646"/>
          <w:w w:val="105"/>
          <w:sz w:val="21"/>
        </w:rPr>
        <w:t>during</w:t>
      </w:r>
      <w:r>
        <w:rPr>
          <w:color w:val="444646"/>
          <w:spacing w:val="-11"/>
          <w:w w:val="105"/>
          <w:sz w:val="21"/>
        </w:rPr>
        <w:t> </w:t>
      </w:r>
      <w:r>
        <w:rPr>
          <w:color w:val="444646"/>
          <w:w w:val="105"/>
          <w:sz w:val="21"/>
        </w:rPr>
        <w:t>the</w:t>
      </w:r>
      <w:r>
        <w:rPr>
          <w:color w:val="444646"/>
          <w:spacing w:val="-17"/>
          <w:w w:val="105"/>
          <w:sz w:val="21"/>
        </w:rPr>
        <w:t> </w:t>
      </w:r>
      <w:r>
        <w:rPr>
          <w:color w:val="444646"/>
          <w:w w:val="105"/>
          <w:sz w:val="21"/>
        </w:rPr>
        <w:t>pretrial</w:t>
      </w:r>
      <w:r>
        <w:rPr>
          <w:color w:val="444646"/>
          <w:spacing w:val="9"/>
          <w:w w:val="105"/>
          <w:sz w:val="21"/>
        </w:rPr>
        <w:t> </w:t>
      </w:r>
      <w:r>
        <w:rPr>
          <w:color w:val="444646"/>
          <w:w w:val="105"/>
          <w:sz w:val="21"/>
        </w:rPr>
        <w:t>process</w:t>
      </w:r>
      <w:r>
        <w:rPr>
          <w:color w:val="444646"/>
          <w:spacing w:val="-1"/>
          <w:w w:val="105"/>
          <w:sz w:val="21"/>
        </w:rPr>
        <w:t> </w:t>
      </w:r>
      <w:r>
        <w:rPr>
          <w:color w:val="444646"/>
          <w:w w:val="105"/>
          <w:sz w:val="21"/>
        </w:rPr>
        <w:t>and</w:t>
      </w:r>
      <w:r>
        <w:rPr>
          <w:color w:val="444646"/>
          <w:spacing w:val="-1"/>
          <w:w w:val="105"/>
          <w:sz w:val="21"/>
        </w:rPr>
        <w:t> </w:t>
      </w:r>
      <w:r>
        <w:rPr>
          <w:color w:val="444646"/>
          <w:w w:val="105"/>
          <w:sz w:val="21"/>
        </w:rPr>
        <w:t>preserving</w:t>
      </w:r>
      <w:r>
        <w:rPr>
          <w:color w:val="444646"/>
          <w:spacing w:val="-3"/>
          <w:w w:val="105"/>
          <w:sz w:val="21"/>
        </w:rPr>
        <w:t> </w:t>
      </w:r>
      <w:r>
        <w:rPr>
          <w:color w:val="444646"/>
          <w:w w:val="105"/>
          <w:sz w:val="21"/>
        </w:rPr>
        <w:t>the</w:t>
      </w:r>
      <w:r>
        <w:rPr>
          <w:color w:val="444646"/>
          <w:spacing w:val="-20"/>
          <w:w w:val="105"/>
          <w:sz w:val="21"/>
        </w:rPr>
        <w:t> </w:t>
      </w:r>
      <w:r>
        <w:rPr>
          <w:color w:val="444646"/>
          <w:w w:val="105"/>
          <w:sz w:val="21"/>
        </w:rPr>
        <w:t>defendant</w:t>
      </w:r>
      <w:r>
        <w:rPr>
          <w:color w:val="595B60"/>
          <w:w w:val="105"/>
          <w:sz w:val="21"/>
        </w:rPr>
        <w:t>'</w:t>
      </w:r>
      <w:r>
        <w:rPr>
          <w:color w:val="444646"/>
          <w:w w:val="105"/>
          <w:sz w:val="21"/>
        </w:rPr>
        <w:t>s</w:t>
      </w:r>
      <w:r>
        <w:rPr>
          <w:color w:val="444646"/>
          <w:spacing w:val="-1"/>
          <w:w w:val="105"/>
          <w:sz w:val="21"/>
        </w:rPr>
        <w:t> </w:t>
      </w:r>
      <w:r>
        <w:rPr>
          <w:color w:val="444646"/>
          <w:w w:val="105"/>
          <w:sz w:val="21"/>
        </w:rPr>
        <w:t>ability</w:t>
      </w:r>
      <w:r>
        <w:rPr>
          <w:color w:val="444646"/>
          <w:spacing w:val="-1"/>
          <w:w w:val="105"/>
          <w:sz w:val="21"/>
        </w:rPr>
        <w:t> </w:t>
      </w:r>
      <w:r>
        <w:rPr>
          <w:color w:val="444646"/>
          <w:w w:val="105"/>
          <w:sz w:val="21"/>
        </w:rPr>
        <w:t>to</w:t>
      </w:r>
    </w:p>
    <w:p>
      <w:pPr>
        <w:spacing w:line="228" w:lineRule="exact" w:before="37"/>
        <w:ind w:left="334" w:right="0" w:firstLine="0"/>
        <w:jc w:val="left"/>
        <w:rPr>
          <w:i/>
          <w:sz w:val="22"/>
        </w:rPr>
      </w:pPr>
      <w:r>
        <w:rPr>
          <w:i/>
          <w:color w:val="242424"/>
          <w:w w:val="97"/>
          <w:sz w:val="22"/>
        </w:rPr>
        <w:t>5</w:t>
      </w:r>
    </w:p>
    <w:p>
      <w:pPr>
        <w:spacing w:line="237" w:lineRule="exact" w:before="0"/>
        <w:ind w:left="657" w:right="0" w:firstLine="0"/>
        <w:jc w:val="left"/>
        <w:rPr>
          <w:i/>
          <w:sz w:val="24"/>
        </w:rPr>
      </w:pPr>
      <w:r>
        <w:rPr>
          <w:color w:val="444646"/>
          <w:w w:val="105"/>
          <w:sz w:val="21"/>
        </w:rPr>
        <w:t>discover and present evidence in his or her defense." </w:t>
      </w:r>
      <w:r>
        <w:rPr>
          <w:i/>
          <w:color w:val="444646"/>
          <w:w w:val="105"/>
          <w:sz w:val="24"/>
        </w:rPr>
        <w:t>Id.</w:t>
      </w:r>
    </w:p>
    <w:p>
      <w:pPr>
        <w:spacing w:line="228" w:lineRule="exact" w:before="0"/>
        <w:ind w:left="329" w:right="0" w:firstLine="0"/>
        <w:jc w:val="left"/>
        <w:rPr>
          <w:rFonts w:ascii="Arial"/>
          <w:sz w:val="21"/>
        </w:rPr>
      </w:pPr>
      <w:r>
        <w:rPr>
          <w:rFonts w:ascii="Arial"/>
          <w:color w:val="444646"/>
          <w:w w:val="99"/>
          <w:sz w:val="21"/>
        </w:rPr>
        <w:t>6</w:t>
      </w:r>
    </w:p>
    <w:p>
      <w:pPr>
        <w:pStyle w:val="ListParagraph"/>
        <w:numPr>
          <w:ilvl w:val="0"/>
          <w:numId w:val="9"/>
        </w:numPr>
        <w:tabs>
          <w:tab w:pos="1310" w:val="left" w:leader="none"/>
          <w:tab w:pos="1311" w:val="left" w:leader="none"/>
        </w:tabs>
        <w:spacing w:line="240" w:lineRule="auto" w:before="25" w:after="0"/>
        <w:ind w:left="1310" w:right="0" w:hanging="981"/>
        <w:jc w:val="left"/>
        <w:rPr>
          <w:color w:val="444646"/>
          <w:sz w:val="23"/>
        </w:rPr>
      </w:pPr>
      <w:r>
        <w:rPr>
          <w:color w:val="444646"/>
          <w:sz w:val="21"/>
        </w:rPr>
        <w:t>Defendant also claims his rights under the Confrontation Clause should trump the</w:t>
      </w:r>
      <w:r>
        <w:rPr>
          <w:color w:val="444646"/>
          <w:spacing w:val="-8"/>
          <w:sz w:val="21"/>
        </w:rPr>
        <w:t> </w:t>
      </w:r>
      <w:r>
        <w:rPr>
          <w:color w:val="444646"/>
          <w:sz w:val="23"/>
        </w:rPr>
        <w:t>rights</w:t>
      </w:r>
    </w:p>
    <w:p>
      <w:pPr>
        <w:pStyle w:val="ListParagraph"/>
        <w:numPr>
          <w:ilvl w:val="0"/>
          <w:numId w:val="9"/>
        </w:numPr>
        <w:tabs>
          <w:tab w:pos="662" w:val="left" w:leader="none"/>
          <w:tab w:pos="663" w:val="left" w:leader="none"/>
        </w:tabs>
        <w:spacing w:line="240" w:lineRule="auto" w:before="85" w:after="0"/>
        <w:ind w:left="662" w:right="0" w:hanging="332"/>
        <w:jc w:val="left"/>
        <w:rPr>
          <w:color w:val="444646"/>
          <w:sz w:val="21"/>
        </w:rPr>
      </w:pPr>
      <w:r>
        <w:rPr>
          <w:color w:val="444646"/>
          <w:w w:val="105"/>
          <w:sz w:val="21"/>
        </w:rPr>
        <w:t>of</w:t>
      </w:r>
      <w:r>
        <w:rPr>
          <w:color w:val="444646"/>
          <w:spacing w:val="-4"/>
          <w:w w:val="105"/>
          <w:sz w:val="21"/>
        </w:rPr>
        <w:t> </w:t>
      </w:r>
      <w:r>
        <w:rPr>
          <w:color w:val="444646"/>
          <w:w w:val="105"/>
          <w:sz w:val="23"/>
        </w:rPr>
        <w:t>the</w:t>
      </w:r>
      <w:r>
        <w:rPr>
          <w:color w:val="444646"/>
          <w:spacing w:val="-11"/>
          <w:w w:val="105"/>
          <w:sz w:val="23"/>
        </w:rPr>
        <w:t> </w:t>
      </w:r>
      <w:r>
        <w:rPr>
          <w:color w:val="444646"/>
          <w:w w:val="105"/>
          <w:sz w:val="21"/>
        </w:rPr>
        <w:t>victims</w:t>
      </w:r>
      <w:r>
        <w:rPr>
          <w:color w:val="444646"/>
          <w:spacing w:val="8"/>
          <w:w w:val="105"/>
          <w:sz w:val="21"/>
        </w:rPr>
        <w:t> </w:t>
      </w:r>
      <w:r>
        <w:rPr>
          <w:color w:val="444646"/>
          <w:w w:val="105"/>
          <w:sz w:val="21"/>
        </w:rPr>
        <w:t>and</w:t>
      </w:r>
      <w:r>
        <w:rPr>
          <w:color w:val="444646"/>
          <w:spacing w:val="8"/>
          <w:w w:val="105"/>
          <w:sz w:val="21"/>
        </w:rPr>
        <w:t> </w:t>
      </w:r>
      <w:r>
        <w:rPr>
          <w:color w:val="444646"/>
          <w:w w:val="105"/>
          <w:sz w:val="21"/>
        </w:rPr>
        <w:t>cites</w:t>
      </w:r>
      <w:r>
        <w:rPr>
          <w:color w:val="444646"/>
          <w:spacing w:val="-3"/>
          <w:w w:val="105"/>
          <w:sz w:val="21"/>
        </w:rPr>
        <w:t> </w:t>
      </w:r>
      <w:r>
        <w:rPr>
          <w:color w:val="444646"/>
          <w:w w:val="105"/>
          <w:sz w:val="21"/>
        </w:rPr>
        <w:t>case</w:t>
      </w:r>
      <w:r>
        <w:rPr>
          <w:color w:val="444646"/>
          <w:spacing w:val="-9"/>
          <w:w w:val="105"/>
          <w:sz w:val="21"/>
        </w:rPr>
        <w:t> </w:t>
      </w:r>
      <w:r>
        <w:rPr>
          <w:color w:val="444646"/>
          <w:w w:val="105"/>
          <w:sz w:val="21"/>
        </w:rPr>
        <w:t>law</w:t>
      </w:r>
      <w:r>
        <w:rPr>
          <w:color w:val="444646"/>
          <w:spacing w:val="6"/>
          <w:w w:val="105"/>
          <w:sz w:val="21"/>
        </w:rPr>
        <w:t> </w:t>
      </w:r>
      <w:r>
        <w:rPr>
          <w:color w:val="444646"/>
          <w:w w:val="105"/>
          <w:sz w:val="21"/>
        </w:rPr>
        <w:t>which</w:t>
      </w:r>
      <w:r>
        <w:rPr>
          <w:color w:val="444646"/>
          <w:spacing w:val="-5"/>
          <w:w w:val="105"/>
          <w:sz w:val="21"/>
        </w:rPr>
        <w:t> </w:t>
      </w:r>
      <w:r>
        <w:rPr>
          <w:color w:val="444646"/>
          <w:w w:val="105"/>
          <w:sz w:val="21"/>
        </w:rPr>
        <w:t>on</w:t>
      </w:r>
      <w:r>
        <w:rPr>
          <w:color w:val="444646"/>
          <w:spacing w:val="-8"/>
          <w:w w:val="105"/>
          <w:sz w:val="21"/>
        </w:rPr>
        <w:t> </w:t>
      </w:r>
      <w:r>
        <w:rPr>
          <w:color w:val="444646"/>
          <w:w w:val="105"/>
          <w:sz w:val="21"/>
        </w:rPr>
        <w:t>the</w:t>
      </w:r>
      <w:r>
        <w:rPr>
          <w:color w:val="444646"/>
          <w:spacing w:val="-13"/>
          <w:w w:val="105"/>
          <w:sz w:val="21"/>
        </w:rPr>
        <w:t> </w:t>
      </w:r>
      <w:r>
        <w:rPr>
          <w:color w:val="444646"/>
          <w:w w:val="105"/>
          <w:sz w:val="21"/>
        </w:rPr>
        <w:t>surface</w:t>
      </w:r>
      <w:r>
        <w:rPr>
          <w:color w:val="444646"/>
          <w:spacing w:val="-9"/>
          <w:w w:val="105"/>
          <w:sz w:val="21"/>
        </w:rPr>
        <w:t> </w:t>
      </w:r>
      <w:r>
        <w:rPr>
          <w:color w:val="444646"/>
          <w:w w:val="105"/>
          <w:sz w:val="21"/>
        </w:rPr>
        <w:t>seems</w:t>
      </w:r>
      <w:r>
        <w:rPr>
          <w:color w:val="444646"/>
          <w:spacing w:val="-2"/>
          <w:w w:val="105"/>
          <w:sz w:val="21"/>
        </w:rPr>
        <w:t> </w:t>
      </w:r>
      <w:r>
        <w:rPr>
          <w:color w:val="444646"/>
          <w:w w:val="105"/>
          <w:sz w:val="21"/>
        </w:rPr>
        <w:t>to</w:t>
      </w:r>
      <w:r>
        <w:rPr>
          <w:color w:val="444646"/>
          <w:spacing w:val="-16"/>
          <w:w w:val="105"/>
          <w:sz w:val="21"/>
        </w:rPr>
        <w:t> </w:t>
      </w:r>
      <w:r>
        <w:rPr>
          <w:color w:val="444646"/>
          <w:w w:val="105"/>
          <w:sz w:val="21"/>
        </w:rPr>
        <w:t>support</w:t>
      </w:r>
      <w:r>
        <w:rPr>
          <w:color w:val="444646"/>
          <w:spacing w:val="11"/>
          <w:w w:val="105"/>
          <w:sz w:val="21"/>
        </w:rPr>
        <w:t> </w:t>
      </w:r>
      <w:r>
        <w:rPr>
          <w:color w:val="444646"/>
          <w:w w:val="105"/>
          <w:sz w:val="21"/>
        </w:rPr>
        <w:t>his</w:t>
      </w:r>
      <w:r>
        <w:rPr>
          <w:color w:val="444646"/>
          <w:spacing w:val="-9"/>
          <w:w w:val="105"/>
          <w:sz w:val="21"/>
        </w:rPr>
        <w:t> </w:t>
      </w:r>
      <w:r>
        <w:rPr>
          <w:color w:val="444646"/>
          <w:w w:val="105"/>
          <w:sz w:val="21"/>
        </w:rPr>
        <w:t>claim; however,</w:t>
      </w:r>
      <w:r>
        <w:rPr>
          <w:color w:val="444646"/>
          <w:spacing w:val="4"/>
          <w:w w:val="105"/>
          <w:sz w:val="21"/>
        </w:rPr>
        <w:t> </w:t>
      </w:r>
      <w:r>
        <w:rPr>
          <w:color w:val="444646"/>
          <w:w w:val="105"/>
          <w:sz w:val="21"/>
        </w:rPr>
        <w:t>a</w:t>
      </w:r>
    </w:p>
    <w:p>
      <w:pPr>
        <w:pStyle w:val="ListParagraph"/>
        <w:numPr>
          <w:ilvl w:val="0"/>
          <w:numId w:val="9"/>
        </w:numPr>
        <w:tabs>
          <w:tab w:pos="662" w:val="left" w:leader="none"/>
          <w:tab w:pos="663" w:val="left" w:leader="none"/>
        </w:tabs>
        <w:spacing w:line="240" w:lineRule="auto" w:before="135" w:after="0"/>
        <w:ind w:left="662" w:right="0" w:hanging="338"/>
        <w:jc w:val="left"/>
        <w:rPr>
          <w:rFonts w:ascii="Arial"/>
          <w:color w:val="444646"/>
          <w:sz w:val="20"/>
        </w:rPr>
      </w:pPr>
      <w:r>
        <w:rPr>
          <w:color w:val="444646"/>
          <w:position w:val="2"/>
          <w:sz w:val="21"/>
        </w:rPr>
        <w:t>closer look reveals many of the </w:t>
      </w:r>
      <w:r>
        <w:rPr>
          <w:color w:val="444646"/>
          <w:position w:val="2"/>
          <w:sz w:val="23"/>
        </w:rPr>
        <w:t>cases </w:t>
      </w:r>
      <w:r>
        <w:rPr>
          <w:color w:val="444646"/>
          <w:position w:val="2"/>
          <w:sz w:val="21"/>
        </w:rPr>
        <w:t>cited either pre-date the enactment of the Victims' </w:t>
      </w:r>
      <w:r>
        <w:rPr>
          <w:color w:val="444646"/>
          <w:position w:val="2"/>
          <w:sz w:val="25"/>
        </w:rPr>
        <w:t>Bill</w:t>
      </w:r>
      <w:r>
        <w:rPr>
          <w:color w:val="444646"/>
          <w:spacing w:val="-9"/>
          <w:position w:val="2"/>
          <w:sz w:val="25"/>
        </w:rPr>
        <w:t> </w:t>
      </w:r>
      <w:r>
        <w:rPr>
          <w:color w:val="444646"/>
          <w:position w:val="2"/>
          <w:sz w:val="23"/>
        </w:rPr>
        <w:t>of</w:t>
      </w:r>
    </w:p>
    <w:p>
      <w:pPr>
        <w:tabs>
          <w:tab w:pos="665" w:val="left" w:leader="none"/>
        </w:tabs>
        <w:spacing w:line="237" w:lineRule="exact" w:before="0"/>
        <w:ind w:left="227" w:right="0" w:firstLine="0"/>
        <w:jc w:val="left"/>
        <w:rPr>
          <w:sz w:val="23"/>
        </w:rPr>
      </w:pPr>
      <w:r>
        <w:rPr>
          <w:rFonts w:ascii="Arial"/>
          <w:color w:val="444646"/>
          <w:position w:val="3"/>
          <w:sz w:val="21"/>
        </w:rPr>
        <w:t>IO</w:t>
        <w:tab/>
      </w:r>
      <w:r>
        <w:rPr>
          <w:color w:val="444646"/>
          <w:sz w:val="22"/>
        </w:rPr>
        <w:t>Rights </w:t>
      </w:r>
      <w:r>
        <w:rPr>
          <w:color w:val="444646"/>
          <w:sz w:val="21"/>
        </w:rPr>
        <w:t>(VBR), which became effective November 26, 1990, or </w:t>
      </w:r>
      <w:r>
        <w:rPr>
          <w:color w:val="444646"/>
          <w:sz w:val="23"/>
        </w:rPr>
        <w:t>are </w:t>
      </w:r>
      <w:r>
        <w:rPr>
          <w:color w:val="444646"/>
          <w:sz w:val="21"/>
        </w:rPr>
        <w:t>actually contradictory</w:t>
      </w:r>
      <w:r>
        <w:rPr>
          <w:color w:val="444646"/>
          <w:spacing w:val="4"/>
          <w:sz w:val="21"/>
        </w:rPr>
        <w:t> </w:t>
      </w:r>
      <w:r>
        <w:rPr>
          <w:color w:val="444646"/>
          <w:sz w:val="23"/>
        </w:rPr>
        <w:t>to</w:t>
      </w:r>
    </w:p>
    <w:p>
      <w:pPr>
        <w:spacing w:after="0" w:line="237" w:lineRule="exact"/>
        <w:jc w:val="left"/>
        <w:rPr>
          <w:sz w:val="23"/>
        </w:rPr>
        <w:sectPr>
          <w:type w:val="continuous"/>
          <w:pgSz w:w="12240" w:h="15840"/>
          <w:pgMar w:top="1040" w:bottom="280" w:left="820" w:right="1160"/>
          <w:cols w:num="3" w:equalWidth="0">
            <w:col w:w="521" w:space="146"/>
            <w:col w:w="472" w:space="40"/>
            <w:col w:w="9081"/>
          </w:cols>
        </w:sectPr>
      </w:pPr>
    </w:p>
    <w:p>
      <w:pPr>
        <w:tabs>
          <w:tab w:pos="963" w:val="left" w:leader="none"/>
        </w:tabs>
        <w:spacing w:line="155" w:lineRule="exact" w:before="0"/>
        <w:ind w:left="288" w:right="0" w:firstLine="0"/>
        <w:jc w:val="left"/>
        <w:rPr>
          <w:sz w:val="31"/>
        </w:rPr>
      </w:pPr>
      <w:r>
        <w:rPr/>
        <w:pict>
          <v:shape style="position:absolute;margin-left:89.780609pt;margin-top:9.831972pt;width:9.65pt;height:11.1pt;mso-position-horizontal-relative:page;mso-position-vertical-relative:paragraph;z-index:-1540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</w:pPr>
                  <w:r>
                    <w:rPr>
                      <w:color w:val="444646"/>
                      <w:w w:val="95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i/>
          <w:color w:val="444646"/>
          <w:w w:val="75"/>
          <w:position w:val="12"/>
          <w:sz w:val="13"/>
        </w:rPr>
        <w:t>G&gt;</w:t>
        <w:tab/>
      </w:r>
      <w:r>
        <w:rPr>
          <w:rFonts w:ascii="Arial"/>
          <w:i/>
          <w:color w:val="444646"/>
          <w:spacing w:val="-17"/>
          <w:w w:val="75"/>
          <w:position w:val="8"/>
          <w:sz w:val="19"/>
        </w:rPr>
        <w:t>'</w:t>
      </w:r>
      <w:r>
        <w:rPr>
          <w:color w:val="444646"/>
          <w:spacing w:val="-17"/>
          <w:w w:val="75"/>
          <w:sz w:val="31"/>
        </w:rPr>
        <w:t>.</w:t>
      </w:r>
      <w:r>
        <w:rPr>
          <w:rFonts w:ascii="Arial"/>
          <w:i/>
          <w:color w:val="444646"/>
          <w:spacing w:val="-17"/>
          <w:w w:val="75"/>
          <w:position w:val="8"/>
          <w:sz w:val="19"/>
        </w:rPr>
        <w:t>?</w:t>
      </w:r>
      <w:r>
        <w:rPr>
          <w:color w:val="444646"/>
          <w:spacing w:val="-17"/>
          <w:w w:val="75"/>
          <w:sz w:val="31"/>
        </w:rPr>
        <w:t>...</w:t>
      </w:r>
    </w:p>
    <w:p>
      <w:pPr>
        <w:tabs>
          <w:tab w:pos="982" w:val="left" w:leader="none"/>
        </w:tabs>
        <w:spacing w:line="-50" w:lineRule="auto" w:before="0"/>
        <w:ind w:left="251" w:right="0" w:firstLine="0"/>
        <w:jc w:val="left"/>
        <w:rPr>
          <w:rFonts w:ascii="Arial"/>
          <w:sz w:val="11"/>
        </w:rPr>
      </w:pPr>
      <w:r>
        <w:rPr>
          <w:rFonts w:ascii="Arial"/>
          <w:color w:val="444646"/>
          <w:w w:val="120"/>
          <w:position w:val="-3"/>
          <w:sz w:val="15"/>
        </w:rPr>
        <w:t>0</w:t>
        <w:tab/>
      </w:r>
      <w:r>
        <w:rPr>
          <w:rFonts w:ascii="Arial"/>
          <w:color w:val="444646"/>
          <w:w w:val="120"/>
          <w:sz w:val="11"/>
        </w:rPr>
        <w:t>I:-.</w:t>
      </w:r>
    </w:p>
    <w:p>
      <w:pPr>
        <w:pStyle w:val="Heading5"/>
        <w:spacing w:line="240" w:lineRule="exact"/>
        <w:ind w:left="248"/>
      </w:pPr>
      <w:r>
        <w:rPr>
          <w:color w:val="444646"/>
          <w:w w:val="110"/>
        </w:rPr>
        <w:t>:t:</w:t>
      </w:r>
    </w:p>
    <w:p>
      <w:pPr>
        <w:spacing w:line="122" w:lineRule="exact" w:before="0"/>
        <w:ind w:left="442" w:right="0" w:firstLine="0"/>
        <w:jc w:val="center"/>
        <w:rPr>
          <w:sz w:val="12"/>
        </w:rPr>
      </w:pPr>
      <w:r>
        <w:rPr/>
        <w:pict>
          <v:shape style="position:absolute;margin-left:53.009521pt;margin-top:3.421622pt;width:19.4pt;height:20.55pt;mso-position-horizontal-relative:page;mso-position-vertical-relative:paragraph;z-index:-15376" type="#_x0000_t202" filled="false" stroked="false">
            <v:textbox inset="0,0,0,0">
              <w:txbxContent>
                <w:p>
                  <w:pPr>
                    <w:spacing w:line="410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color w:val="444646"/>
                      <w:spacing w:val="-8"/>
                      <w:w w:val="65"/>
                      <w:sz w:val="37"/>
                    </w:rPr>
                    <w:t>.e-!!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0901pt;margin-top:-4.717902pt;width:68.55pt;height:15.9pt;mso-position-horizontal-relative:page;mso-position-vertical-relative:paragraph;z-index:-15352" type="#_x0000_t202" filled="false" stroked="false">
            <v:textbox inset="0,0,0,0">
              <w:txbxContent>
                <w:p>
                  <w:pPr>
                    <w:tabs>
                      <w:tab w:pos="1160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Courier New"/>
                      <w:color w:val="444646"/>
                      <w:sz w:val="28"/>
                    </w:rPr>
                    <w:t>&lt;8</w:t>
                    <w:tab/>
                  </w:r>
                  <w:r>
                    <w:rPr>
                      <w:color w:val="444646"/>
                      <w:spacing w:val="-10"/>
                      <w:position w:val="-2"/>
                      <w:sz w:val="22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color w:val="444646"/>
          <w:w w:val="96"/>
          <w:sz w:val="12"/>
        </w:rPr>
        <w:t>N</w:t>
      </w:r>
    </w:p>
    <w:p>
      <w:pPr>
        <w:tabs>
          <w:tab w:pos="465" w:val="left" w:leader="none"/>
        </w:tabs>
        <w:spacing w:line="112" w:lineRule="exact" w:before="0"/>
        <w:ind w:left="0" w:right="0" w:firstLine="0"/>
        <w:jc w:val="center"/>
        <w:rPr>
          <w:rFonts w:ascii="Arial"/>
          <w:sz w:val="11"/>
        </w:rPr>
      </w:pPr>
      <w:r>
        <w:rPr>
          <w:color w:val="444646"/>
          <w:w w:val="130"/>
          <w:sz w:val="9"/>
        </w:rPr>
        <w:t>('t')</w:t>
        <w:tab/>
      </w:r>
      <w:r>
        <w:rPr>
          <w:rFonts w:ascii="Arial"/>
          <w:color w:val="444646"/>
          <w:w w:val="130"/>
          <w:sz w:val="11"/>
        </w:rPr>
        <w:t>0\</w:t>
      </w:r>
    </w:p>
    <w:p>
      <w:pPr>
        <w:tabs>
          <w:tab w:pos="1619" w:val="right" w:leader="none"/>
        </w:tabs>
        <w:spacing w:line="319" w:lineRule="exact" w:before="0"/>
        <w:ind w:left="287" w:right="0" w:firstLine="0"/>
        <w:jc w:val="left"/>
        <w:rPr>
          <w:sz w:val="21"/>
        </w:rPr>
      </w:pPr>
      <w:r>
        <w:rPr>
          <w:color w:val="444646"/>
          <w:spacing w:val="-53"/>
          <w:w w:val="55"/>
          <w:position w:val="8"/>
          <w:sz w:val="26"/>
        </w:rPr>
        <w:t>s</w:t>
      </w:r>
      <w:r>
        <w:rPr>
          <w:color w:val="444646"/>
          <w:spacing w:val="-1"/>
          <w:w w:val="66"/>
          <w:position w:val="2"/>
          <w:sz w:val="21"/>
        </w:rPr>
        <w:t>;</w:t>
      </w:r>
      <w:r>
        <w:rPr>
          <w:color w:val="444646"/>
          <w:spacing w:val="-25"/>
          <w:w w:val="66"/>
          <w:position w:val="2"/>
          <w:sz w:val="21"/>
        </w:rPr>
        <w:t>:</w:t>
      </w:r>
      <w:r>
        <w:rPr>
          <w:color w:val="444646"/>
          <w:spacing w:val="-16"/>
          <w:w w:val="55"/>
          <w:position w:val="8"/>
          <w:sz w:val="26"/>
        </w:rPr>
        <w:t>:</w:t>
      </w:r>
      <w:r>
        <w:rPr>
          <w:color w:val="444646"/>
          <w:spacing w:val="-39"/>
          <w:w w:val="66"/>
          <w:position w:val="2"/>
          <w:sz w:val="21"/>
        </w:rPr>
        <w:t>s</w:t>
      </w:r>
      <w:r>
        <w:rPr>
          <w:color w:val="444646"/>
          <w:w w:val="55"/>
          <w:position w:val="8"/>
          <w:sz w:val="26"/>
        </w:rPr>
        <w:t>:</w:t>
      </w:r>
      <w:r>
        <w:rPr>
          <w:color w:val="444646"/>
          <w:spacing w:val="3"/>
          <w:position w:val="8"/>
          <w:sz w:val="26"/>
        </w:rPr>
        <w:t> </w:t>
      </w:r>
      <w:r>
        <w:rPr>
          <w:color w:val="595B60"/>
          <w:spacing w:val="-23"/>
          <w:w w:val="55"/>
          <w:position w:val="8"/>
          <w:sz w:val="26"/>
        </w:rPr>
        <w:t>·</w:t>
      </w:r>
      <w:r>
        <w:rPr>
          <w:rFonts w:ascii="Arial" w:hAnsi="Arial"/>
          <w:color w:val="444646"/>
          <w:spacing w:val="-95"/>
          <w:w w:val="164"/>
          <w:position w:val="2"/>
          <w:sz w:val="13"/>
        </w:rPr>
        <w:t>:</w:t>
      </w:r>
      <w:r>
        <w:rPr>
          <w:color w:val="444646"/>
          <w:spacing w:val="10"/>
          <w:w w:val="55"/>
          <w:position w:val="8"/>
          <w:sz w:val="26"/>
        </w:rPr>
        <w:t>-</w:t>
      </w:r>
      <w:r>
        <w:rPr>
          <w:rFonts w:ascii="Arial" w:hAnsi="Arial"/>
          <w:color w:val="444646"/>
          <w:spacing w:val="-1"/>
          <w:w w:val="164"/>
          <w:position w:val="2"/>
          <w:sz w:val="13"/>
        </w:rPr>
        <w:t>:</w:t>
      </w:r>
      <w:r>
        <w:rPr>
          <w:rFonts w:ascii="Arial" w:hAnsi="Arial"/>
          <w:color w:val="444646"/>
          <w:spacing w:val="3"/>
          <w:w w:val="164"/>
          <w:position w:val="2"/>
          <w:sz w:val="13"/>
        </w:rPr>
        <w:t>t</w:t>
      </w:r>
      <w:r>
        <w:rPr>
          <w:color w:val="444646"/>
          <w:w w:val="60"/>
          <w:position w:val="8"/>
          <w:sz w:val="26"/>
        </w:rPr>
        <w:t>..</w:t>
      </w:r>
      <w:r>
        <w:rPr>
          <w:color w:val="444646"/>
          <w:spacing w:val="-37"/>
          <w:w w:val="60"/>
          <w:position w:val="8"/>
          <w:sz w:val="26"/>
        </w:rPr>
        <w:t>.</w:t>
      </w:r>
      <w:r>
        <w:rPr>
          <w:rFonts w:ascii="Arial" w:hAnsi="Arial"/>
          <w:color w:val="444646"/>
          <w:spacing w:val="-93"/>
          <w:w w:val="164"/>
          <w:position w:val="2"/>
          <w:sz w:val="13"/>
        </w:rPr>
        <w:t>:</w:t>
      </w:r>
      <w:r>
        <w:rPr>
          <w:color w:val="444646"/>
          <w:spacing w:val="18"/>
          <w:w w:val="60"/>
          <w:position w:val="8"/>
          <w:sz w:val="26"/>
        </w:rPr>
        <w:t>.</w:t>
      </w:r>
      <w:r>
        <w:rPr>
          <w:rFonts w:ascii="Arial" w:hAnsi="Arial"/>
          <w:color w:val="444646"/>
          <w:spacing w:val="-1"/>
          <w:w w:val="164"/>
          <w:position w:val="2"/>
          <w:sz w:val="13"/>
        </w:rPr>
        <w:t>;</w:t>
      </w:r>
      <w:r>
        <w:rPr>
          <w:rFonts w:ascii="Arial" w:hAnsi="Arial"/>
          <w:color w:val="444646"/>
          <w:spacing w:val="-29"/>
          <w:w w:val="164"/>
          <w:position w:val="2"/>
          <w:sz w:val="13"/>
        </w:rPr>
        <w:t>:</w:t>
      </w:r>
      <w:r>
        <w:rPr>
          <w:rFonts w:ascii="Arial" w:hAnsi="Arial"/>
          <w:color w:val="444646"/>
          <w:spacing w:val="-82"/>
          <w:w w:val="164"/>
          <w:position w:val="2"/>
          <w:sz w:val="13"/>
        </w:rPr>
        <w:t>:</w:t>
      </w:r>
      <w:r>
        <w:rPr>
          <w:color w:val="444646"/>
          <w:spacing w:val="-31"/>
          <w:w w:val="90"/>
          <w:position w:val="8"/>
          <w:sz w:val="10"/>
        </w:rPr>
        <w:t>Q</w:t>
      </w:r>
      <w:r>
        <w:rPr>
          <w:rFonts w:ascii="Arial" w:hAnsi="Arial"/>
          <w:color w:val="444646"/>
          <w:spacing w:val="-66"/>
          <w:w w:val="164"/>
          <w:position w:val="2"/>
          <w:sz w:val="13"/>
        </w:rPr>
        <w:t>:</w:t>
      </w:r>
      <w:r>
        <w:rPr>
          <w:color w:val="444646"/>
          <w:spacing w:val="-1"/>
          <w:w w:val="90"/>
          <w:position w:val="8"/>
          <w:sz w:val="10"/>
        </w:rPr>
        <w:t>I</w:t>
      </w:r>
      <w:r>
        <w:rPr>
          <w:color w:val="444646"/>
          <w:w w:val="100"/>
          <w:position w:val="8"/>
          <w:sz w:val="10"/>
        </w:rPr>
        <w:t> </w:t>
      </w:r>
      <w:r>
        <w:rPr>
          <w:color w:val="444646"/>
          <w:position w:val="8"/>
          <w:sz w:val="10"/>
        </w:rPr>
        <w:tab/>
      </w:r>
      <w:r>
        <w:rPr>
          <w:color w:val="444646"/>
          <w:w w:val="104"/>
          <w:sz w:val="21"/>
        </w:rPr>
        <w:t>12</w:t>
      </w:r>
    </w:p>
    <w:p>
      <w:pPr>
        <w:pStyle w:val="BodyText"/>
        <w:spacing w:line="112" w:lineRule="auto"/>
        <w:ind w:left="251"/>
        <w:rPr>
          <w:rFonts w:ascii="Arial"/>
        </w:rPr>
      </w:pPr>
      <w:r>
        <w:rPr/>
        <w:pict>
          <v:shape style="position:absolute;margin-left:52.759129pt;margin-top:1.248212pt;width:68.7pt;height:22.75pt;mso-position-horizontal-relative:page;mso-position-vertical-relative:paragraph;z-index:-15448" type="#_x0000_t202" filled="false" stroked="false">
            <v:textbox inset="0,0,0,0">
              <w:txbxContent>
                <w:p>
                  <w:pPr>
                    <w:tabs>
                      <w:tab w:pos="1171" w:val="left" w:leader="none"/>
                    </w:tabs>
                    <w:spacing w:line="228" w:lineRule="auto" w:before="0"/>
                    <w:ind w:left="0" w:right="0" w:firstLine="0"/>
                    <w:jc w:val="left"/>
                    <w:rPr>
                      <w:rFonts w:ascii="Arial" w:hAnsi="Arial"/>
                      <w:sz w:val="21"/>
                    </w:rPr>
                  </w:pPr>
                  <w:r>
                    <w:rPr>
                      <w:color w:val="444646"/>
                      <w:position w:val="-15"/>
                      <w:sz w:val="17"/>
                    </w:rPr>
                    <w:t>....  </w:t>
                  </w:r>
                  <w:r>
                    <w:rPr>
                      <w:rFonts w:ascii="Arial" w:hAnsi="Arial"/>
                      <w:color w:val="444646"/>
                      <w:sz w:val="20"/>
                    </w:rPr>
                    <w:t>-t'</w:t>
                  </w:r>
                  <w:r>
                    <w:rPr>
                      <w:rFonts w:ascii="Arial" w:hAnsi="Arial"/>
                      <w:color w:val="444646"/>
                      <w:spacing w:val="-5"/>
                      <w:sz w:val="20"/>
                    </w:rPr>
                    <w:t> </w:t>
                  </w:r>
                  <w:r>
                    <w:rPr>
                      <w:color w:val="444646"/>
                      <w:sz w:val="12"/>
                    </w:rPr>
                    <w:t>00 </w:t>
                  </w:r>
                  <w:r>
                    <w:rPr>
                      <w:color w:val="444646"/>
                      <w:spacing w:val="11"/>
                      <w:sz w:val="12"/>
                    </w:rPr>
                    <w:t> </w:t>
                  </w:r>
                  <w:r>
                    <w:rPr>
                      <w:color w:val="444646"/>
                      <w:sz w:val="29"/>
                    </w:rPr>
                    <w:t>·0</w:t>
                    <w:tab/>
                  </w:r>
                  <w:r>
                    <w:rPr>
                      <w:rFonts w:ascii="Arial" w:hAnsi="Arial"/>
                      <w:color w:val="444646"/>
                      <w:spacing w:val="-10"/>
                      <w:w w:val="90"/>
                      <w:position w:val="-13"/>
                      <w:sz w:val="21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>
          <w:color w:val="444646"/>
          <w:spacing w:val="-130"/>
          <w:w w:val="107"/>
          <w:position w:val="-15"/>
          <w:sz w:val="31"/>
        </w:rPr>
        <w:t>u</w:t>
      </w:r>
      <w:r>
        <w:rPr>
          <w:rFonts w:ascii="Arial"/>
          <w:color w:val="444646"/>
          <w:spacing w:val="-1"/>
          <w:w w:val="204"/>
        </w:rPr>
        <w:t>oU</w:t>
      </w:r>
      <w:r>
        <w:rPr>
          <w:rFonts w:ascii="Arial"/>
          <w:color w:val="444646"/>
          <w:w w:val="204"/>
        </w:rPr>
        <w:t>l</w:t>
      </w:r>
      <w:r>
        <w:rPr>
          <w:rFonts w:ascii="Arial"/>
          <w:color w:val="444646"/>
        </w:rPr>
        <w:t> </w:t>
      </w:r>
      <w:r>
        <w:rPr>
          <w:rFonts w:ascii="Arial"/>
          <w:color w:val="444646"/>
          <w:spacing w:val="2"/>
        </w:rPr>
        <w:t> </w:t>
      </w:r>
      <w:r>
        <w:rPr>
          <w:rFonts w:ascii="Arial"/>
          <w:color w:val="444646"/>
          <w:w w:val="88"/>
        </w:rPr>
        <w:t>E</w:t>
      </w:r>
    </w:p>
    <w:p>
      <w:pPr>
        <w:spacing w:line="164" w:lineRule="exact" w:before="0"/>
        <w:ind w:left="257" w:right="0" w:firstLine="0"/>
        <w:jc w:val="center"/>
        <w:rPr>
          <w:sz w:val="17"/>
        </w:rPr>
      </w:pPr>
      <w:r>
        <w:rPr/>
        <w:pict>
          <v:shape style="position:absolute;margin-left:77.845917pt;margin-top:.985954pt;width:8.450pt;height:15.1pt;mso-position-horizontal-relative:page;mso-position-vertical-relative:paragraph;z-index:-15424" type="#_x0000_t202" filled="false" stroked="false">
            <v:textbox inset="0,0,0,0">
              <w:txbxContent>
                <w:p>
                  <w:pPr>
                    <w:spacing w:line="302" w:lineRule="exact" w:before="0"/>
                    <w:ind w:left="0" w:right="0" w:firstLine="0"/>
                    <w:jc w:val="left"/>
                    <w:rPr>
                      <w:rFonts w:ascii="Arial"/>
                      <w:sz w:val="27"/>
                    </w:rPr>
                  </w:pPr>
                  <w:r>
                    <w:rPr>
                      <w:rFonts w:ascii="Arial"/>
                      <w:color w:val="444646"/>
                      <w:w w:val="107"/>
                      <w:sz w:val="27"/>
                    </w:rPr>
                    <w:t>&lt;</w:t>
                  </w:r>
                </w:p>
              </w:txbxContent>
            </v:textbox>
            <w10:wrap type="none"/>
          </v:shape>
        </w:pict>
      </w:r>
      <w:r>
        <w:rPr>
          <w:color w:val="444646"/>
          <w:sz w:val="17"/>
        </w:rPr>
        <w:t>N  </w:t>
      </w:r>
      <w:r>
        <w:rPr>
          <w:color w:val="444646"/>
          <w:spacing w:val="19"/>
          <w:sz w:val="17"/>
        </w:rPr>
        <w:t> </w:t>
      </w:r>
      <w:r>
        <w:rPr>
          <w:color w:val="444646"/>
          <w:sz w:val="17"/>
          <w:vertAlign w:val="subscript"/>
        </w:rPr>
        <w:t>Ill</w:t>
      </w:r>
    </w:p>
    <w:p>
      <w:pPr>
        <w:tabs>
          <w:tab w:pos="974" w:val="left" w:leader="none"/>
        </w:tabs>
        <w:spacing w:line="117" w:lineRule="exact" w:before="0"/>
        <w:ind w:left="291" w:right="0" w:firstLine="0"/>
        <w:jc w:val="left"/>
        <w:rPr>
          <w:sz w:val="13"/>
        </w:rPr>
      </w:pPr>
      <w:r>
        <w:rPr>
          <w:rFonts w:ascii="Arial"/>
          <w:color w:val="444646"/>
          <w:w w:val="95"/>
          <w:sz w:val="14"/>
        </w:rPr>
        <w:t>Ill </w:t>
      </w:r>
      <w:r>
        <w:rPr>
          <w:rFonts w:ascii="Arial"/>
          <w:color w:val="444646"/>
          <w:spacing w:val="27"/>
          <w:w w:val="95"/>
          <w:sz w:val="14"/>
        </w:rPr>
        <w:t> </w:t>
      </w:r>
      <w:r>
        <w:rPr>
          <w:rFonts w:ascii="Arial"/>
          <w:color w:val="444646"/>
          <w:w w:val="95"/>
          <w:sz w:val="14"/>
        </w:rPr>
        <w:t>....,</w:t>
        <w:tab/>
      </w:r>
      <w:r>
        <w:rPr>
          <w:color w:val="444646"/>
          <w:w w:val="95"/>
          <w:sz w:val="13"/>
        </w:rPr>
        <w:t>S:..</w:t>
      </w:r>
    </w:p>
    <w:p>
      <w:pPr>
        <w:tabs>
          <w:tab w:pos="853" w:val="left" w:leader="dot"/>
        </w:tabs>
        <w:spacing w:line="113" w:lineRule="exact" w:before="0"/>
        <w:ind w:left="291" w:right="0" w:firstLine="0"/>
        <w:jc w:val="left"/>
        <w:rPr>
          <w:sz w:val="17"/>
        </w:rPr>
      </w:pPr>
      <w:r>
        <w:rPr>
          <w:rFonts w:ascii="Arial"/>
          <w:color w:val="444646"/>
          <w:spacing w:val="-1"/>
          <w:w w:val="320"/>
          <w:sz w:val="14"/>
        </w:rPr>
        <w:t>I</w:t>
      </w:r>
      <w:r>
        <w:rPr>
          <w:rFonts w:ascii="Arial"/>
          <w:color w:val="444646"/>
          <w:spacing w:val="-27"/>
          <w:w w:val="320"/>
          <w:sz w:val="14"/>
        </w:rPr>
        <w:t>l</w:t>
      </w:r>
      <w:r>
        <w:rPr>
          <w:rFonts w:ascii="Arial"/>
          <w:color w:val="444646"/>
          <w:spacing w:val="-80"/>
          <w:w w:val="320"/>
          <w:sz w:val="14"/>
        </w:rPr>
        <w:t>l</w:t>
      </w:r>
      <w:r>
        <w:rPr>
          <w:color w:val="444646"/>
          <w:spacing w:val="-68"/>
          <w:w w:val="85"/>
          <w:sz w:val="17"/>
        </w:rPr>
        <w:t>&gt;</w:t>
      </w:r>
      <w:r>
        <w:rPr>
          <w:color w:val="444646"/>
          <w:spacing w:val="-70"/>
          <w:w w:val="320"/>
          <w:position w:val="9"/>
          <w:sz w:val="10"/>
        </w:rPr>
        <w:t>l</w:t>
      </w:r>
      <w:r>
        <w:rPr>
          <w:color w:val="444646"/>
          <w:w w:val="100"/>
          <w:position w:val="9"/>
          <w:sz w:val="10"/>
        </w:rPr>
        <w:t> </w:t>
      </w:r>
      <w:r>
        <w:rPr>
          <w:color w:val="444646"/>
          <w:position w:val="9"/>
          <w:sz w:val="10"/>
        </w:rPr>
        <w:tab/>
      </w:r>
      <w:r>
        <w:rPr>
          <w:color w:val="444646"/>
          <w:w w:val="78"/>
          <w:sz w:val="17"/>
        </w:rPr>
        <w:t>,,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487" w:lineRule="auto" w:before="0"/>
        <w:ind w:left="180" w:right="0" w:firstLine="5"/>
        <w:jc w:val="left"/>
        <w:rPr>
          <w:sz w:val="21"/>
        </w:rPr>
      </w:pPr>
      <w:r>
        <w:rPr>
          <w:color w:val="444646"/>
          <w:w w:val="105"/>
          <w:sz w:val="21"/>
        </w:rPr>
        <w:t>Defendant's position. For example, both </w:t>
      </w:r>
      <w:r>
        <w:rPr>
          <w:i/>
          <w:color w:val="444646"/>
          <w:w w:val="105"/>
          <w:sz w:val="20"/>
        </w:rPr>
        <w:t>State v</w:t>
      </w:r>
      <w:r>
        <w:rPr>
          <w:i/>
          <w:color w:val="595B60"/>
          <w:w w:val="105"/>
          <w:sz w:val="20"/>
        </w:rPr>
        <w:t>. </w:t>
      </w:r>
      <w:r>
        <w:rPr>
          <w:i/>
          <w:color w:val="444646"/>
          <w:w w:val="105"/>
          <w:sz w:val="20"/>
        </w:rPr>
        <w:t>Radjenovich, </w:t>
      </w:r>
      <w:r>
        <w:rPr>
          <w:color w:val="444646"/>
          <w:w w:val="105"/>
          <w:sz w:val="22"/>
        </w:rPr>
        <w:t>138 </w:t>
      </w:r>
      <w:r>
        <w:rPr>
          <w:color w:val="444646"/>
          <w:w w:val="105"/>
          <w:sz w:val="21"/>
        </w:rPr>
        <w:t>Ariz. 270, 674 P.2d 333 (1983), and </w:t>
      </w:r>
      <w:r>
        <w:rPr>
          <w:i/>
          <w:color w:val="444646"/>
          <w:w w:val="105"/>
          <w:sz w:val="20"/>
        </w:rPr>
        <w:t>State v. Schultz, </w:t>
      </w:r>
      <w:r>
        <w:rPr>
          <w:color w:val="444646"/>
          <w:w w:val="105"/>
          <w:sz w:val="21"/>
        </w:rPr>
        <w:t>140 </w:t>
      </w:r>
      <w:r>
        <w:rPr>
          <w:rFonts w:ascii="Arial"/>
          <w:color w:val="444646"/>
          <w:w w:val="105"/>
          <w:sz w:val="21"/>
        </w:rPr>
        <w:t>Ariz. </w:t>
      </w:r>
      <w:r>
        <w:rPr>
          <w:color w:val="444646"/>
          <w:w w:val="105"/>
          <w:sz w:val="21"/>
        </w:rPr>
        <w:t>222, </w:t>
      </w:r>
      <w:r>
        <w:rPr>
          <w:color w:val="444646"/>
          <w:spacing w:val="2"/>
          <w:w w:val="105"/>
          <w:sz w:val="21"/>
        </w:rPr>
        <w:t>68</w:t>
      </w:r>
      <w:r>
        <w:rPr>
          <w:color w:val="595B60"/>
          <w:spacing w:val="2"/>
          <w:w w:val="105"/>
          <w:sz w:val="21"/>
        </w:rPr>
        <w:t>1 </w:t>
      </w:r>
      <w:r>
        <w:rPr>
          <w:color w:val="444646"/>
          <w:w w:val="105"/>
          <w:sz w:val="21"/>
        </w:rPr>
        <w:t>P.2d 374 (1984) (both promoting that</w:t>
      </w:r>
      <w:r>
        <w:rPr>
          <w:color w:val="444646"/>
          <w:spacing w:val="-34"/>
          <w:w w:val="105"/>
          <w:sz w:val="21"/>
        </w:rPr>
        <w:t> </w:t>
      </w:r>
      <w:r>
        <w:rPr>
          <w:color w:val="444646"/>
          <w:w w:val="105"/>
          <w:sz w:val="21"/>
        </w:rPr>
        <w:t>defense</w:t>
      </w:r>
    </w:p>
    <w:p>
      <w:pPr>
        <w:pStyle w:val="Heading5"/>
        <w:spacing w:line="215" w:lineRule="exact" w:before="10"/>
        <w:ind w:left="181"/>
        <w:rPr>
          <w:i/>
          <w:sz w:val="20"/>
        </w:rPr>
      </w:pPr>
      <w:r>
        <w:rPr>
          <w:color w:val="444646"/>
        </w:rPr>
        <w:t>counsel  should  interview  all  state  witnesses),  pre-date  the  enactment  of  </w:t>
      </w:r>
      <w:r>
        <w:rPr>
          <w:color w:val="444646"/>
          <w:sz w:val="22"/>
        </w:rPr>
        <w:t>VBR.    </w:t>
      </w:r>
      <w:r>
        <w:rPr>
          <w:color w:val="444646"/>
        </w:rPr>
        <w:t>In  </w:t>
      </w:r>
      <w:r>
        <w:rPr>
          <w:i/>
          <w:color w:val="444646"/>
          <w:sz w:val="20"/>
        </w:rPr>
        <w:t>State</w:t>
      </w:r>
      <w:r>
        <w:rPr>
          <w:i/>
          <w:color w:val="444646"/>
          <w:spacing w:val="1"/>
          <w:sz w:val="20"/>
        </w:rPr>
        <w:t> </w:t>
      </w:r>
      <w:r>
        <w:rPr>
          <w:i/>
          <w:color w:val="444646"/>
          <w:sz w:val="20"/>
        </w:rPr>
        <w:t>v.</w:t>
      </w:r>
    </w:p>
    <w:p>
      <w:pPr>
        <w:spacing w:after="0" w:line="215" w:lineRule="exact"/>
        <w:rPr>
          <w:sz w:val="20"/>
        </w:rPr>
        <w:sectPr>
          <w:type w:val="continuous"/>
          <w:pgSz w:w="12240" w:h="15840"/>
          <w:pgMar w:top="1040" w:bottom="280" w:left="820" w:right="1160"/>
          <w:cols w:num="2" w:equalWidth="0">
            <w:col w:w="1620" w:space="40"/>
            <w:col w:w="8600"/>
          </w:cols>
        </w:sectPr>
      </w:pPr>
    </w:p>
    <w:p>
      <w:pPr>
        <w:spacing w:line="96" w:lineRule="auto" w:before="43"/>
        <w:ind w:left="571" w:right="0" w:firstLine="0"/>
        <w:jc w:val="left"/>
        <w:rPr>
          <w:sz w:val="21"/>
        </w:rPr>
      </w:pPr>
      <w:r>
        <w:rPr>
          <w:rFonts w:ascii="Courier New"/>
          <w:color w:val="444646"/>
          <w:w w:val="110"/>
          <w:position w:val="-17"/>
          <w:sz w:val="40"/>
        </w:rPr>
        <w:t>]] </w:t>
      </w:r>
      <w:r>
        <w:rPr>
          <w:color w:val="444646"/>
          <w:w w:val="110"/>
          <w:sz w:val="21"/>
        </w:rPr>
        <w:t>14</w:t>
      </w:r>
    </w:p>
    <w:p>
      <w:pPr>
        <w:spacing w:after="0" w:line="96" w:lineRule="auto"/>
        <w:jc w:val="left"/>
        <w:rPr>
          <w:sz w:val="21"/>
        </w:rPr>
        <w:sectPr>
          <w:type w:val="continuous"/>
          <w:pgSz w:w="12240" w:h="15840"/>
          <w:pgMar w:top="1040" w:bottom="280" w:left="820" w:right="1160"/>
        </w:sectPr>
      </w:pPr>
    </w:p>
    <w:p>
      <w:pPr>
        <w:tabs>
          <w:tab w:pos="787" w:val="left" w:leader="none"/>
        </w:tabs>
        <w:spacing w:line="211" w:lineRule="exact" w:before="30"/>
        <w:ind w:left="305" w:right="0" w:firstLine="0"/>
        <w:jc w:val="left"/>
        <w:rPr>
          <w:sz w:val="21"/>
        </w:rPr>
      </w:pPr>
      <w:r>
        <w:rPr/>
        <w:pict>
          <v:shape style="position:absolute;margin-left:111.035896pt;margin-top:6.740513pt;width:11.3pt;height:11.65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444646"/>
                      <w:w w:val="105"/>
                      <w:sz w:val="21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44646"/>
          <w:sz w:val="17"/>
        </w:rPr>
        <w:t>Cl</w:t>
        <w:tab/>
      </w:r>
      <w:r>
        <w:rPr>
          <w:color w:val="444646"/>
          <w:w w:val="95"/>
          <w:sz w:val="21"/>
        </w:rPr>
        <w:t>e!";l</w:t>
      </w:r>
    </w:p>
    <w:p>
      <w:pPr>
        <w:spacing w:line="123" w:lineRule="exact" w:before="0"/>
        <w:ind w:left="231" w:right="0" w:firstLine="0"/>
        <w:jc w:val="left"/>
        <w:rPr>
          <w:sz w:val="12"/>
        </w:rPr>
      </w:pPr>
      <w:r>
        <w:rPr>
          <w:b/>
          <w:color w:val="444646"/>
          <w:spacing w:val="-3"/>
          <w:w w:val="86"/>
          <w:position w:val="-11"/>
          <w:sz w:val="26"/>
        </w:rPr>
        <w:t>.</w:t>
      </w:r>
      <w:r>
        <w:rPr>
          <w:rFonts w:ascii="Arial" w:hAnsi="Arial"/>
          <w:b/>
          <w:color w:val="444646"/>
          <w:spacing w:val="-71"/>
          <w:w w:val="90"/>
          <w:sz w:val="14"/>
        </w:rPr>
        <w:t>&lt;</w:t>
      </w:r>
      <w:r>
        <w:rPr>
          <w:b/>
          <w:color w:val="444646"/>
          <w:w w:val="86"/>
          <w:position w:val="-11"/>
          <w:sz w:val="26"/>
        </w:rPr>
        <w:t>.</w:t>
      </w:r>
      <w:r>
        <w:rPr>
          <w:b/>
          <w:color w:val="444646"/>
          <w:spacing w:val="-73"/>
          <w:w w:val="86"/>
          <w:position w:val="-11"/>
          <w:sz w:val="26"/>
        </w:rPr>
        <w:t>s</w:t>
      </w:r>
      <w:r>
        <w:rPr>
          <w:rFonts w:ascii="Arial" w:hAnsi="Arial"/>
          <w:b/>
          <w:color w:val="444646"/>
          <w:w w:val="90"/>
          <w:sz w:val="14"/>
        </w:rPr>
        <w:t>I</w:t>
      </w:r>
      <w:r>
        <w:rPr>
          <w:rFonts w:ascii="Arial" w:hAnsi="Arial"/>
          <w:b/>
          <w:color w:val="444646"/>
          <w:spacing w:val="7"/>
          <w:w w:val="90"/>
          <w:sz w:val="14"/>
        </w:rPr>
        <w:t>'</w:t>
      </w:r>
      <w:r>
        <w:rPr>
          <w:b/>
          <w:color w:val="444646"/>
          <w:w w:val="86"/>
          <w:position w:val="-11"/>
          <w:sz w:val="26"/>
        </w:rPr>
        <w:t>::</w:t>
      </w:r>
      <w:r>
        <w:rPr>
          <w:b/>
          <w:color w:val="444646"/>
          <w:spacing w:val="-35"/>
          <w:w w:val="86"/>
          <w:position w:val="-11"/>
          <w:sz w:val="26"/>
        </w:rPr>
        <w:t>:</w:t>
      </w:r>
      <w:r>
        <w:rPr>
          <w:rFonts w:ascii="Arial" w:hAnsi="Arial"/>
          <w:color w:val="444646"/>
          <w:w w:val="95"/>
          <w:sz w:val="14"/>
        </w:rPr>
        <w:t>•</w:t>
      </w:r>
      <w:r>
        <w:rPr>
          <w:rFonts w:ascii="Arial" w:hAnsi="Arial"/>
          <w:color w:val="444646"/>
          <w:sz w:val="14"/>
        </w:rPr>
        <w:t> </w:t>
      </w:r>
      <w:r>
        <w:rPr>
          <w:rFonts w:ascii="Arial" w:hAnsi="Arial"/>
          <w:color w:val="444646"/>
          <w:spacing w:val="1"/>
          <w:sz w:val="14"/>
        </w:rPr>
        <w:t> </w:t>
      </w:r>
      <w:r>
        <w:rPr>
          <w:color w:val="444646"/>
          <w:spacing w:val="-1"/>
          <w:w w:val="110"/>
          <w:sz w:val="12"/>
        </w:rPr>
        <w:t>P-</w:t>
      </w:r>
      <w:r>
        <w:rPr>
          <w:color w:val="444646"/>
          <w:w w:val="110"/>
          <w:sz w:val="12"/>
        </w:rPr>
        <w:t>,</w:t>
      </w:r>
      <w:r>
        <w:rPr>
          <w:color w:val="444646"/>
          <w:sz w:val="12"/>
        </w:rPr>
        <w:t>  </w:t>
      </w:r>
      <w:r>
        <w:rPr>
          <w:color w:val="444646"/>
          <w:spacing w:val="-4"/>
          <w:sz w:val="12"/>
        </w:rPr>
        <w:t> </w:t>
      </w:r>
      <w:r>
        <w:rPr>
          <w:color w:val="444646"/>
          <w:w w:val="95"/>
          <w:sz w:val="12"/>
          <w:vertAlign w:val="subscript"/>
        </w:rPr>
        <w:t>rl</w:t>
      </w:r>
    </w:p>
    <w:p>
      <w:pPr>
        <w:spacing w:line="233" w:lineRule="exact" w:before="0"/>
        <w:ind w:left="231" w:right="0" w:firstLine="0"/>
        <w:jc w:val="left"/>
        <w:rPr>
          <w:sz w:val="21"/>
        </w:rPr>
      </w:pPr>
      <w:r>
        <w:rPr/>
        <w:br w:type="column"/>
      </w:r>
      <w:r>
        <w:rPr>
          <w:i/>
          <w:color w:val="444646"/>
          <w:w w:val="105"/>
          <w:sz w:val="20"/>
        </w:rPr>
        <w:t>Superior Court In and For the County of Maricopa (Coronado), </w:t>
      </w:r>
      <w:r>
        <w:rPr>
          <w:color w:val="444646"/>
          <w:w w:val="105"/>
          <w:sz w:val="21"/>
        </w:rPr>
        <w:t>186 Ariz. 363, 366, </w:t>
      </w:r>
      <w:r>
        <w:rPr>
          <w:color w:val="444646"/>
          <w:w w:val="105"/>
          <w:sz w:val="20"/>
        </w:rPr>
        <w:t>922 </w:t>
      </w:r>
      <w:r>
        <w:rPr>
          <w:color w:val="444646"/>
          <w:w w:val="105"/>
          <w:sz w:val="21"/>
        </w:rPr>
        <w:t>P.2d</w:t>
      </w:r>
    </w:p>
    <w:p>
      <w:pPr>
        <w:spacing w:after="0" w:line="233" w:lineRule="exact"/>
        <w:jc w:val="left"/>
        <w:rPr>
          <w:sz w:val="21"/>
        </w:rPr>
        <w:sectPr>
          <w:type w:val="continuous"/>
          <w:pgSz w:w="12240" w:h="15840"/>
          <w:pgMar w:top="1040" w:bottom="280" w:left="820" w:right="1160"/>
          <w:cols w:num="2" w:equalWidth="0">
            <w:col w:w="1157" w:space="449"/>
            <w:col w:w="8654"/>
          </w:cols>
        </w:sectPr>
      </w:pPr>
    </w:p>
    <w:p>
      <w:pPr>
        <w:spacing w:line="124" w:lineRule="exact" w:before="16"/>
        <w:ind w:left="253" w:right="0" w:firstLine="0"/>
        <w:jc w:val="left"/>
        <w:rPr>
          <w:sz w:val="18"/>
        </w:rPr>
      </w:pPr>
      <w:r>
        <w:rPr>
          <w:color w:val="444646"/>
          <w:sz w:val="18"/>
        </w:rPr>
        <w:t>..,. an</w:t>
      </w:r>
    </w:p>
    <w:p>
      <w:pPr>
        <w:spacing w:line="97" w:lineRule="exact" w:before="0"/>
        <w:ind w:left="254" w:right="0" w:firstLine="0"/>
        <w:jc w:val="left"/>
        <w:rPr>
          <w:sz w:val="11"/>
        </w:rPr>
      </w:pPr>
      <w:r>
        <w:rPr/>
        <w:br w:type="column"/>
      </w:r>
      <w:r>
        <w:rPr>
          <w:color w:val="444646"/>
          <w:sz w:val="11"/>
        </w:rPr>
        <w:t>I:'-.</w:t>
      </w:r>
    </w:p>
    <w:p>
      <w:pPr>
        <w:spacing w:line="44" w:lineRule="exact" w:before="0"/>
        <w:ind w:left="253" w:right="0" w:firstLine="0"/>
        <w:jc w:val="left"/>
        <w:rPr>
          <w:rFonts w:ascii="Arial"/>
          <w:sz w:val="12"/>
        </w:rPr>
      </w:pPr>
      <w:r>
        <w:rPr>
          <w:rFonts w:ascii="Arial"/>
          <w:color w:val="444646"/>
          <w:w w:val="85"/>
          <w:sz w:val="12"/>
        </w:rPr>
        <w:t>i:-...</w:t>
      </w:r>
    </w:p>
    <w:p>
      <w:pPr>
        <w:spacing w:after="0" w:line="44" w:lineRule="exact"/>
        <w:jc w:val="left"/>
        <w:rPr>
          <w:rFonts w:ascii="Arial"/>
          <w:sz w:val="12"/>
        </w:rPr>
        <w:sectPr>
          <w:type w:val="continuous"/>
          <w:pgSz w:w="12240" w:h="15840"/>
          <w:pgMar w:top="1040" w:bottom="280" w:left="820" w:right="1160"/>
          <w:cols w:num="2" w:equalWidth="0">
            <w:col w:w="663" w:space="63"/>
            <w:col w:w="9534"/>
          </w:cols>
        </w:sectPr>
      </w:pPr>
    </w:p>
    <w:p>
      <w:pPr>
        <w:tabs>
          <w:tab w:pos="519" w:val="left" w:leader="none"/>
          <w:tab w:pos="1624" w:val="right" w:leader="dot"/>
        </w:tabs>
        <w:spacing w:line="240" w:lineRule="exact" w:before="0"/>
        <w:ind w:left="107" w:right="0" w:firstLine="0"/>
        <w:jc w:val="left"/>
        <w:rPr>
          <w:rFonts w:ascii="Arial"/>
          <w:sz w:val="21"/>
        </w:rPr>
      </w:pPr>
      <w:r>
        <w:rPr/>
        <w:pict>
          <v:shape style="position:absolute;margin-left:55.826931pt;margin-top:6.770312pt;width:39.950pt;height:10.8pt;mso-position-horizontal-relative:page;mso-position-vertical-relative:paragraph;z-index:-15304" type="#_x0000_t202" filled="false" stroked="false">
            <v:textbox inset="0,0,0,0">
              <w:txbxContent>
                <w:p>
                  <w:pPr>
                    <w:tabs>
                      <w:tab w:pos="686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Courier New"/>
                      <w:b/>
                      <w:color w:val="444646"/>
                      <w:sz w:val="19"/>
                    </w:rPr>
                    <w:t>ON</w:t>
                    <w:tab/>
                  </w:r>
                  <w:r>
                    <w:rPr>
                      <w:color w:val="444646"/>
                      <w:spacing w:val="-10"/>
                      <w:position w:val="2"/>
                      <w:sz w:val="12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>
          <w:color w:val="444646"/>
          <w:w w:val="95"/>
          <w:sz w:val="18"/>
        </w:rPr>
        <w:t>-</w:t>
        <w:tab/>
        <w:t>an</w:t>
        <w:tab/>
      </w:r>
      <w:r>
        <w:rPr>
          <w:rFonts w:ascii="Arial"/>
          <w:color w:val="444646"/>
          <w:w w:val="95"/>
          <w:position w:val="1"/>
          <w:sz w:val="21"/>
        </w:rPr>
        <w:t>16</w:t>
      </w:r>
    </w:p>
    <w:p>
      <w:pPr>
        <w:spacing w:line="547" w:lineRule="exact" w:before="0"/>
        <w:ind w:left="221" w:right="0" w:firstLine="0"/>
        <w:jc w:val="left"/>
        <w:rPr>
          <w:rFonts w:ascii="Arial"/>
          <w:sz w:val="78"/>
        </w:rPr>
      </w:pPr>
      <w:r>
        <w:rPr/>
        <w:pict>
          <v:shape style="position:absolute;margin-left:50.31274pt;margin-top:3.443557pt;width:10.95pt;height:36.450pt;mso-position-horizontal-relative:page;mso-position-vertical-relative:paragraph;z-index:-15280" type="#_x0000_t202" filled="false" stroked="false">
            <v:textbox inset="0,0,0,0">
              <w:txbxContent>
                <w:p>
                  <w:pPr>
                    <w:spacing w:line="399" w:lineRule="exact" w:before="0"/>
                    <w:ind w:left="35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color w:val="444646"/>
                      <w:w w:val="52"/>
                      <w:sz w:val="36"/>
                    </w:rPr>
                    <w:t>.</w:t>
                  </w:r>
                  <w:r>
                    <w:rPr>
                      <w:color w:val="444646"/>
                      <w:spacing w:val="-26"/>
                      <w:w w:val="52"/>
                      <w:sz w:val="36"/>
                    </w:rPr>
                    <w:t>.</w:t>
                  </w:r>
                  <w:r>
                    <w:rPr>
                      <w:b/>
                      <w:color w:val="444646"/>
                      <w:spacing w:val="-100"/>
                      <w:w w:val="100"/>
                      <w:position w:val="5"/>
                      <w:sz w:val="19"/>
                    </w:rPr>
                    <w:t>u</w:t>
                  </w:r>
                  <w:r>
                    <w:rPr>
                      <w:b/>
                      <w:color w:val="444646"/>
                      <w:spacing w:val="-54"/>
                      <w:w w:val="93"/>
                      <w:position w:val="17"/>
                      <w:sz w:val="10"/>
                    </w:rPr>
                    <w:t>Q</w:t>
                  </w:r>
                  <w:r>
                    <w:rPr>
                      <w:color w:val="444646"/>
                      <w:w w:val="52"/>
                      <w:sz w:val="36"/>
                    </w:rPr>
                    <w:t>.</w:t>
                  </w:r>
                  <w:r>
                    <w:rPr>
                      <w:color w:val="444646"/>
                      <w:spacing w:val="-41"/>
                      <w:w w:val="52"/>
                      <w:sz w:val="36"/>
                    </w:rPr>
                    <w:t>.</w:t>
                  </w:r>
                  <w:r>
                    <w:rPr>
                      <w:b/>
                      <w:color w:val="444646"/>
                      <w:spacing w:val="-1"/>
                      <w:w w:val="93"/>
                      <w:position w:val="17"/>
                      <w:sz w:val="10"/>
                    </w:rPr>
                    <w:t>I</w:t>
                  </w:r>
                </w:p>
                <w:p>
                  <w:pPr>
                    <w:spacing w:before="76"/>
                    <w:ind w:left="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color w:val="444646"/>
                      <w:w w:val="105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22155pt;margin-top:.933876pt;width:7.65pt;height:30.8pt;mso-position-horizontal-relative:page;mso-position-vertical-relative:paragraph;z-index:-15256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444646"/>
                      <w:w w:val="93"/>
                      <w:sz w:val="12"/>
                    </w:rPr>
                    <w:t>N</w:t>
                  </w:r>
                </w:p>
                <w:p>
                  <w:pPr>
                    <w:pStyle w:val="BodyText"/>
                    <w:spacing w:before="10"/>
                    <w:rPr>
                      <w:i/>
                      <w:sz w:val="16"/>
                    </w:rPr>
                  </w:pPr>
                </w:p>
                <w:p>
                  <w:pPr>
                    <w:spacing w:line="161" w:lineRule="exact" w:before="0"/>
                    <w:ind w:left="4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444646"/>
                      <w:spacing w:val="-1"/>
                      <w:w w:val="105"/>
                      <w:sz w:val="16"/>
                    </w:rPr>
                    <w:t>iii</w:t>
                  </w:r>
                </w:p>
                <w:p>
                  <w:pPr>
                    <w:spacing w:line="127" w:lineRule="exact" w:before="0"/>
                    <w:ind w:left="39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444646"/>
                      <w:w w:val="85"/>
                      <w:sz w:val="13"/>
                    </w:rPr>
                    <w:t>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035896pt;margin-top:13.258806pt;width:11.3pt;height:11.6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444646"/>
                      <w:w w:val="105"/>
                      <w:sz w:val="21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44646"/>
          <w:spacing w:val="-104"/>
          <w:w w:val="90"/>
          <w:position w:val="-9"/>
          <w:sz w:val="82"/>
        </w:rPr>
        <w:t>-</w:t>
      </w:r>
      <w:r>
        <w:rPr>
          <w:rFonts w:ascii="Arial"/>
          <w:color w:val="444646"/>
          <w:spacing w:val="-104"/>
          <w:w w:val="90"/>
          <w:sz w:val="78"/>
        </w:rPr>
        <w:t>-</w:t>
      </w:r>
    </w:p>
    <w:p>
      <w:pPr>
        <w:pStyle w:val="Heading5"/>
        <w:spacing w:line="233" w:lineRule="exact"/>
        <w:ind w:left="107"/>
      </w:pPr>
      <w:r>
        <w:rPr/>
        <w:br w:type="column"/>
      </w:r>
      <w:r>
        <w:rPr>
          <w:color w:val="444646"/>
          <w:w w:val="105"/>
        </w:rPr>
        <w:t>927, 930 (App.1996), th</w:t>
      </w:r>
      <w:r>
        <w:rPr>
          <w:color w:val="242424"/>
          <w:w w:val="105"/>
        </w:rPr>
        <w:t>e </w:t>
      </w:r>
      <w:r>
        <w:rPr>
          <w:color w:val="444646"/>
          <w:w w:val="105"/>
        </w:rPr>
        <w:t>issue was whether the parents of a victim who committed suicide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33.281204pt;margin-top:13.351041pt;width:410.2pt;height:11.65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444646"/>
                      <w:sz w:val="21"/>
                    </w:rPr>
                    <w:t>after the crime would qualify as victims. There, the Court determined that where there was a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1040" w:bottom="280" w:left="820" w:right="1160"/>
          <w:cols w:num="2" w:equalWidth="0">
            <w:col w:w="1665" w:space="67"/>
            <w:col w:w="8528"/>
          </w:cols>
        </w:sectPr>
      </w:pPr>
    </w:p>
    <w:p>
      <w:pPr>
        <w:tabs>
          <w:tab w:pos="416" w:val="left" w:leader="none"/>
        </w:tabs>
        <w:spacing w:line="455" w:lineRule="exact" w:before="0"/>
        <w:ind w:left="0" w:right="0" w:firstLine="0"/>
        <w:jc w:val="right"/>
        <w:rPr>
          <w:sz w:val="21"/>
        </w:rPr>
      </w:pPr>
      <w:r>
        <w:rPr/>
        <w:pict>
          <v:line style="position:absolute;mso-position-horizontal-relative:page;mso-position-vertical-relative:page;z-index:-15496" from="129.082214pt,721.833804pt" to="129.082214pt,53.825157pt" stroked="true" strokeweight="2.16338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571.134705pt,721.833804pt" to="571.134705pt,53.825157pt" stroked="true" strokeweight=".961506pt" strokecolor="#000000">
            <v:stroke dashstyle="solid"/>
            <w10:wrap type="none"/>
          </v:line>
        </w:pict>
      </w:r>
      <w:r>
        <w:rPr>
          <w:rFonts w:ascii="Arial"/>
          <w:color w:val="444646"/>
          <w:w w:val="105"/>
          <w:position w:val="-2"/>
          <w:sz w:val="41"/>
        </w:rPr>
        <w:t>f</w:t>
        <w:tab/>
      </w:r>
      <w:r>
        <w:rPr>
          <w:color w:val="444646"/>
          <w:w w:val="105"/>
          <w:sz w:val="21"/>
        </w:rPr>
        <w:t>18</w:t>
      </w:r>
    </w:p>
    <w:p>
      <w:pPr>
        <w:pStyle w:val="Heading5"/>
        <w:spacing w:before="128"/>
        <w:ind w:right="2"/>
        <w:jc w:val="right"/>
        <w:rPr>
          <w:rFonts w:ascii="Arial"/>
        </w:rPr>
      </w:pPr>
      <w:r>
        <w:rPr>
          <w:rFonts w:ascii="Arial"/>
          <w:color w:val="444646"/>
          <w:spacing w:val="-2"/>
          <w:w w:val="90"/>
        </w:rPr>
        <w:t>19</w:t>
      </w:r>
    </w:p>
    <w:p>
      <w:pPr>
        <w:spacing w:before="187"/>
        <w:ind w:left="0" w:right="0" w:firstLine="0"/>
        <w:jc w:val="right"/>
        <w:rPr>
          <w:sz w:val="21"/>
        </w:rPr>
      </w:pPr>
      <w:r>
        <w:rPr>
          <w:color w:val="444646"/>
          <w:spacing w:val="-1"/>
          <w:w w:val="105"/>
          <w:sz w:val="21"/>
        </w:rPr>
        <w:t>20</w:t>
      </w:r>
    </w:p>
    <w:p>
      <w:pPr>
        <w:spacing w:before="191"/>
        <w:ind w:left="0" w:right="18" w:firstLine="0"/>
        <w:jc w:val="right"/>
        <w:rPr>
          <w:sz w:val="21"/>
        </w:rPr>
      </w:pPr>
      <w:r>
        <w:rPr>
          <w:color w:val="444646"/>
          <w:w w:val="90"/>
          <w:sz w:val="21"/>
        </w:rPr>
        <w:t>21</w:t>
      </w:r>
    </w:p>
    <w:p>
      <w:pPr>
        <w:spacing w:before="191"/>
        <w:ind w:left="0" w:right="0" w:firstLine="0"/>
        <w:jc w:val="right"/>
        <w:rPr>
          <w:sz w:val="21"/>
        </w:rPr>
      </w:pPr>
      <w:r>
        <w:rPr>
          <w:color w:val="444646"/>
          <w:spacing w:val="-1"/>
          <w:w w:val="105"/>
          <w:sz w:val="21"/>
        </w:rPr>
        <w:t>22</w:t>
      </w:r>
    </w:p>
    <w:p>
      <w:pPr>
        <w:spacing w:before="196"/>
        <w:ind w:left="0" w:right="0" w:firstLine="0"/>
        <w:jc w:val="right"/>
        <w:rPr>
          <w:sz w:val="21"/>
        </w:rPr>
      </w:pPr>
      <w:r>
        <w:rPr>
          <w:color w:val="444646"/>
          <w:spacing w:val="-1"/>
          <w:w w:val="105"/>
          <w:sz w:val="21"/>
        </w:rPr>
        <w:t>23</w:t>
      </w:r>
    </w:p>
    <w:p>
      <w:pPr>
        <w:spacing w:before="191"/>
        <w:ind w:left="0" w:right="0" w:firstLine="0"/>
        <w:jc w:val="right"/>
        <w:rPr>
          <w:sz w:val="21"/>
        </w:rPr>
      </w:pPr>
      <w:r>
        <w:rPr>
          <w:color w:val="444646"/>
          <w:spacing w:val="-1"/>
          <w:w w:val="105"/>
          <w:sz w:val="21"/>
        </w:rPr>
        <w:t>24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0" w:right="0" w:firstLine="0"/>
        <w:jc w:val="right"/>
        <w:rPr>
          <w:sz w:val="21"/>
        </w:rPr>
      </w:pPr>
      <w:r>
        <w:rPr>
          <w:color w:val="444646"/>
          <w:w w:val="105"/>
          <w:sz w:val="21"/>
        </w:rPr>
        <w:t>25</w:t>
      </w:r>
    </w:p>
    <w:p>
      <w:pPr>
        <w:spacing w:before="196"/>
        <w:ind w:left="0" w:right="0" w:firstLine="0"/>
        <w:jc w:val="right"/>
        <w:rPr>
          <w:sz w:val="21"/>
        </w:rPr>
      </w:pPr>
      <w:r>
        <w:rPr>
          <w:color w:val="444646"/>
          <w:w w:val="105"/>
          <w:sz w:val="21"/>
        </w:rPr>
        <w:t>26</w:t>
      </w:r>
    </w:p>
    <w:p>
      <w:pPr>
        <w:spacing w:line="432" w:lineRule="auto" w:before="190"/>
        <w:ind w:left="170" w:right="205" w:hanging="2"/>
        <w:jc w:val="both"/>
        <w:rPr>
          <w:sz w:val="21"/>
        </w:rPr>
      </w:pPr>
      <w:r>
        <w:rPr/>
        <w:br w:type="column"/>
      </w:r>
      <w:r>
        <w:rPr>
          <w:color w:val="444646"/>
          <w:sz w:val="21"/>
        </w:rPr>
        <w:t>showing that the accused caused the death of </w:t>
      </w:r>
      <w:r>
        <w:rPr>
          <w:color w:val="444646"/>
          <w:sz w:val="23"/>
        </w:rPr>
        <w:t>the </w:t>
      </w:r>
      <w:r>
        <w:rPr>
          <w:color w:val="444646"/>
          <w:sz w:val="21"/>
        </w:rPr>
        <w:t>victim, the victim's survivors would  be shielded</w:t>
      </w:r>
      <w:r>
        <w:rPr>
          <w:color w:val="444646"/>
          <w:spacing w:val="1"/>
          <w:sz w:val="21"/>
        </w:rPr>
        <w:t> </w:t>
      </w:r>
      <w:r>
        <w:rPr>
          <w:color w:val="444646"/>
          <w:sz w:val="21"/>
        </w:rPr>
        <w:t>from</w:t>
      </w:r>
      <w:r>
        <w:rPr>
          <w:color w:val="444646"/>
          <w:spacing w:val="-5"/>
          <w:sz w:val="21"/>
        </w:rPr>
        <w:t> </w:t>
      </w:r>
      <w:r>
        <w:rPr>
          <w:color w:val="444646"/>
          <w:sz w:val="21"/>
        </w:rPr>
        <w:t>pre</w:t>
      </w:r>
      <w:r>
        <w:rPr>
          <w:color w:val="595B60"/>
          <w:sz w:val="21"/>
        </w:rPr>
        <w:t>-</w:t>
      </w:r>
      <w:r>
        <w:rPr>
          <w:color w:val="444646"/>
          <w:sz w:val="21"/>
        </w:rPr>
        <w:t>trial</w:t>
      </w:r>
      <w:r>
        <w:rPr>
          <w:color w:val="444646"/>
          <w:spacing w:val="-8"/>
          <w:sz w:val="21"/>
        </w:rPr>
        <w:t> </w:t>
      </w:r>
      <w:r>
        <w:rPr>
          <w:color w:val="444646"/>
          <w:sz w:val="21"/>
        </w:rPr>
        <w:t>interviews</w:t>
      </w:r>
      <w:r>
        <w:rPr>
          <w:color w:val="595B60"/>
          <w:sz w:val="21"/>
        </w:rPr>
        <w:t>.</w:t>
      </w:r>
      <w:r>
        <w:rPr>
          <w:color w:val="595B60"/>
          <w:spacing w:val="42"/>
          <w:sz w:val="21"/>
        </w:rPr>
        <w:t> </w:t>
      </w:r>
      <w:r>
        <w:rPr>
          <w:color w:val="444646"/>
          <w:sz w:val="21"/>
        </w:rPr>
        <w:t>In</w:t>
      </w:r>
      <w:r>
        <w:rPr>
          <w:color w:val="444646"/>
          <w:spacing w:val="-6"/>
          <w:sz w:val="21"/>
        </w:rPr>
        <w:t> </w:t>
      </w:r>
      <w:r>
        <w:rPr>
          <w:color w:val="444646"/>
          <w:sz w:val="21"/>
        </w:rPr>
        <w:t>another</w:t>
      </w:r>
      <w:r>
        <w:rPr>
          <w:color w:val="444646"/>
          <w:spacing w:val="-4"/>
          <w:sz w:val="21"/>
        </w:rPr>
        <w:t> </w:t>
      </w:r>
      <w:r>
        <w:rPr>
          <w:color w:val="444646"/>
          <w:sz w:val="21"/>
        </w:rPr>
        <w:t>case</w:t>
      </w:r>
      <w:r>
        <w:rPr>
          <w:color w:val="444646"/>
          <w:spacing w:val="-9"/>
          <w:sz w:val="21"/>
        </w:rPr>
        <w:t> </w:t>
      </w:r>
      <w:r>
        <w:rPr>
          <w:color w:val="444646"/>
          <w:sz w:val="21"/>
        </w:rPr>
        <w:t>Defendant</w:t>
      </w:r>
      <w:r>
        <w:rPr>
          <w:color w:val="444646"/>
          <w:spacing w:val="-7"/>
          <w:sz w:val="21"/>
        </w:rPr>
        <w:t> </w:t>
      </w:r>
      <w:r>
        <w:rPr>
          <w:color w:val="444646"/>
          <w:sz w:val="25"/>
        </w:rPr>
        <w:t>relies</w:t>
      </w:r>
      <w:r>
        <w:rPr>
          <w:color w:val="444646"/>
          <w:spacing w:val="-13"/>
          <w:sz w:val="25"/>
        </w:rPr>
        <w:t> </w:t>
      </w:r>
      <w:r>
        <w:rPr>
          <w:color w:val="444646"/>
          <w:sz w:val="21"/>
        </w:rPr>
        <w:t>upon,</w:t>
      </w:r>
      <w:r>
        <w:rPr>
          <w:color w:val="444646"/>
          <w:spacing w:val="-9"/>
          <w:sz w:val="21"/>
        </w:rPr>
        <w:t> </w:t>
      </w:r>
      <w:r>
        <w:rPr>
          <w:i/>
          <w:color w:val="444646"/>
          <w:sz w:val="25"/>
        </w:rPr>
        <w:t>State</w:t>
      </w:r>
      <w:r>
        <w:rPr>
          <w:i/>
          <w:color w:val="444646"/>
          <w:spacing w:val="-15"/>
          <w:sz w:val="25"/>
        </w:rPr>
        <w:t> </w:t>
      </w:r>
      <w:r>
        <w:rPr>
          <w:i/>
          <w:color w:val="444646"/>
          <w:sz w:val="25"/>
        </w:rPr>
        <w:t>ex</w:t>
      </w:r>
      <w:r>
        <w:rPr>
          <w:i/>
          <w:color w:val="444646"/>
          <w:spacing w:val="-24"/>
          <w:sz w:val="25"/>
        </w:rPr>
        <w:t> </w:t>
      </w:r>
      <w:r>
        <w:rPr>
          <w:i/>
          <w:color w:val="444646"/>
          <w:sz w:val="20"/>
        </w:rPr>
        <w:t>rel.</w:t>
      </w:r>
      <w:r>
        <w:rPr>
          <w:i/>
          <w:color w:val="444646"/>
          <w:spacing w:val="-1"/>
          <w:sz w:val="20"/>
        </w:rPr>
        <w:t> </w:t>
      </w:r>
      <w:r>
        <w:rPr>
          <w:i/>
          <w:color w:val="444646"/>
          <w:sz w:val="25"/>
        </w:rPr>
        <w:t>Romley </w:t>
      </w:r>
      <w:r>
        <w:rPr>
          <w:i/>
          <w:color w:val="444646"/>
          <w:sz w:val="20"/>
        </w:rPr>
        <w:t>(Roper}, </w:t>
      </w:r>
      <w:r>
        <w:rPr>
          <w:color w:val="444646"/>
          <w:sz w:val="21"/>
        </w:rPr>
        <w:t>172 Ariz. 232, 836 P.2d 445 (App</w:t>
      </w:r>
      <w:r>
        <w:rPr>
          <w:color w:val="595B60"/>
          <w:sz w:val="21"/>
        </w:rPr>
        <w:t>.</w:t>
      </w:r>
      <w:r>
        <w:rPr>
          <w:color w:val="444646"/>
          <w:sz w:val="21"/>
        </w:rPr>
        <w:t>1992), the issue was disclosure </w:t>
      </w:r>
      <w:r>
        <w:rPr>
          <w:color w:val="444646"/>
          <w:sz w:val="23"/>
        </w:rPr>
        <w:t>of </w:t>
      </w:r>
      <w:r>
        <w:rPr>
          <w:color w:val="444646"/>
          <w:sz w:val="21"/>
        </w:rPr>
        <w:t>the</w:t>
      </w:r>
      <w:r>
        <w:rPr>
          <w:color w:val="444646"/>
          <w:spacing w:val="5"/>
          <w:sz w:val="21"/>
        </w:rPr>
        <w:t> </w:t>
      </w:r>
      <w:r>
        <w:rPr>
          <w:color w:val="444646"/>
          <w:sz w:val="21"/>
        </w:rPr>
        <w:t>victim's</w:t>
      </w:r>
    </w:p>
    <w:p>
      <w:pPr>
        <w:spacing w:line="489" w:lineRule="auto" w:before="35"/>
        <w:ind w:left="172" w:right="204" w:firstLine="4"/>
        <w:jc w:val="both"/>
        <w:rPr>
          <w:sz w:val="21"/>
        </w:rPr>
      </w:pPr>
      <w:r>
        <w:rPr>
          <w:color w:val="444646"/>
          <w:sz w:val="21"/>
        </w:rPr>
        <w:t>medical records, not a pre-trial interview, and even then both the </w:t>
      </w:r>
      <w:r>
        <w:rPr>
          <w:color w:val="444646"/>
          <w:sz w:val="22"/>
        </w:rPr>
        <w:t>trial </w:t>
      </w:r>
      <w:r>
        <w:rPr>
          <w:color w:val="444646"/>
          <w:sz w:val="21"/>
        </w:rPr>
        <w:t>court and the Court of Appeal agreed that the victim should be afforded protection by ordering that the records be reviewed </w:t>
      </w:r>
      <w:r>
        <w:rPr>
          <w:i/>
          <w:color w:val="444646"/>
          <w:sz w:val="20"/>
        </w:rPr>
        <w:t>in camera </w:t>
      </w:r>
      <w:r>
        <w:rPr>
          <w:color w:val="444646"/>
          <w:sz w:val="21"/>
        </w:rPr>
        <w:t>rather than delivered directly to defendant.</w:t>
      </w:r>
    </w:p>
    <w:p>
      <w:pPr>
        <w:spacing w:line="506" w:lineRule="auto" w:before="17"/>
        <w:ind w:left="172" w:right="235" w:firstLine="656"/>
        <w:jc w:val="left"/>
        <w:rPr>
          <w:i/>
          <w:sz w:val="20"/>
        </w:rPr>
      </w:pPr>
      <w:r>
        <w:rPr>
          <w:color w:val="444646"/>
          <w:sz w:val="21"/>
        </w:rPr>
        <w:t>More importantly, the question of whether a victim's right  to  refuse  a  pre-trial interview violates the Confrontation Clause was decided in </w:t>
      </w:r>
      <w:r>
        <w:rPr>
          <w:i/>
          <w:color w:val="444646"/>
          <w:sz w:val="20"/>
        </w:rPr>
        <w:t>State ex rel. Romley v.</w:t>
      </w:r>
      <w:r>
        <w:rPr>
          <w:i/>
          <w:color w:val="444646"/>
          <w:spacing w:val="17"/>
          <w:sz w:val="20"/>
        </w:rPr>
        <w:t> </w:t>
      </w:r>
      <w:r>
        <w:rPr>
          <w:i/>
          <w:color w:val="444646"/>
          <w:sz w:val="20"/>
        </w:rPr>
        <w:t>Hutt</w:t>
      </w:r>
    </w:p>
    <w:p>
      <w:pPr>
        <w:spacing w:after="0" w:line="506" w:lineRule="auto"/>
        <w:jc w:val="left"/>
        <w:rPr>
          <w:sz w:val="20"/>
        </w:rPr>
        <w:sectPr>
          <w:type w:val="continuous"/>
          <w:pgSz w:w="12240" w:h="15840"/>
          <w:pgMar w:top="1040" w:bottom="280" w:left="820" w:right="1160"/>
          <w:cols w:num="2" w:equalWidth="0">
            <w:col w:w="1625" w:space="40"/>
            <w:col w:w="8595"/>
          </w:cols>
        </w:sectPr>
      </w:pPr>
    </w:p>
    <w:p>
      <w:pPr>
        <w:pStyle w:val="BodyText"/>
        <w:rPr>
          <w:i/>
        </w:rPr>
      </w:pPr>
      <w:r>
        <w:rPr/>
        <w:pict>
          <v:line style="position:absolute;mso-position-horizontal-relative:page;mso-position-vertical-relative:page;z-index:1672" from="571.375122pt,722.794968pt" to="571.375122pt,53.825157pt" stroked="true" strokeweight=".961506pt" strokecolor="#000000">
            <v:stroke dashstyle="solid"/>
            <w10:wrap type="none"/>
          </v:lin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828" w:val="left" w:leader="none"/>
          <w:tab w:pos="1830" w:val="left" w:leader="none"/>
        </w:tabs>
        <w:spacing w:line="240" w:lineRule="auto" w:before="91" w:after="0"/>
        <w:ind w:left="1829" w:right="0" w:hanging="336"/>
        <w:jc w:val="left"/>
        <w:rPr>
          <w:color w:val="565759"/>
          <w:sz w:val="20"/>
        </w:rPr>
      </w:pPr>
      <w:r>
        <w:rPr/>
        <w:pict>
          <v:line style="position:absolute;mso-position-horizontal-relative:page;mso-position-vertical-relative:paragraph;z-index:-15112" from="128.601471pt,30.211951pt" to="128.601471pt,-49.564621pt" stroked="true" strokeweight="2.403766pt" strokecolor="#000000">
            <v:stroke dashstyle="solid"/>
            <w10:wrap type="none"/>
          </v:line>
        </w:pict>
      </w:r>
      <w:r>
        <w:rPr>
          <w:i/>
          <w:color w:val="444648"/>
          <w:w w:val="105"/>
          <w:sz w:val="21"/>
        </w:rPr>
        <w:t>(I'reen), </w:t>
      </w:r>
      <w:r>
        <w:rPr>
          <w:color w:val="444648"/>
          <w:w w:val="105"/>
          <w:sz w:val="20"/>
        </w:rPr>
        <w:t>195 Ariz. 256, 987 P.2d 218 (App.1999). There, a tennination of an</w:t>
      </w:r>
      <w:r>
        <w:rPr>
          <w:color w:val="444648"/>
          <w:spacing w:val="44"/>
          <w:w w:val="105"/>
          <w:sz w:val="20"/>
        </w:rPr>
        <w:t> </w:t>
      </w:r>
      <w:r>
        <w:rPr>
          <w:color w:val="444648"/>
          <w:w w:val="105"/>
          <w:sz w:val="20"/>
        </w:rPr>
        <w:t>attorney-client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1837" w:val="left" w:leader="none"/>
          <w:tab w:pos="1838" w:val="left" w:leader="none"/>
        </w:tabs>
        <w:spacing w:line="240" w:lineRule="auto" w:before="0" w:after="0"/>
        <w:ind w:left="1837" w:right="0" w:hanging="346"/>
        <w:jc w:val="left"/>
        <w:rPr>
          <w:rFonts w:ascii="Arial"/>
          <w:color w:val="444648"/>
          <w:sz w:val="20"/>
        </w:rPr>
      </w:pPr>
      <w:r>
        <w:rPr>
          <w:color w:val="444648"/>
          <w:w w:val="105"/>
          <w:sz w:val="20"/>
        </w:rPr>
        <w:t>relationship ended in criminal charges when the defendant and her husband failed to </w:t>
      </w:r>
      <w:r>
        <w:rPr>
          <w:color w:val="444648"/>
          <w:w w:val="105"/>
          <w:sz w:val="23"/>
        </w:rPr>
        <w:t>return</w:t>
      </w:r>
      <w:r>
        <w:rPr>
          <w:color w:val="444648"/>
          <w:spacing w:val="10"/>
          <w:w w:val="105"/>
          <w:sz w:val="23"/>
        </w:rPr>
        <w:t> </w:t>
      </w:r>
      <w:r>
        <w:rPr>
          <w:color w:val="444648"/>
          <w:w w:val="105"/>
          <w:sz w:val="23"/>
        </w:rPr>
        <w:t>a</w:t>
      </w:r>
    </w:p>
    <w:p>
      <w:pPr>
        <w:pStyle w:val="ListParagraph"/>
        <w:numPr>
          <w:ilvl w:val="0"/>
          <w:numId w:val="10"/>
        </w:numPr>
        <w:tabs>
          <w:tab w:pos="1841" w:val="left" w:leader="none"/>
          <w:tab w:pos="1842" w:val="left" w:leader="none"/>
        </w:tabs>
        <w:spacing w:line="240" w:lineRule="auto" w:before="188" w:after="0"/>
        <w:ind w:left="1841" w:right="0" w:hanging="347"/>
        <w:jc w:val="left"/>
        <w:rPr>
          <w:color w:val="444648"/>
          <w:sz w:val="20"/>
        </w:rPr>
      </w:pPr>
      <w:r>
        <w:rPr>
          <w:color w:val="444648"/>
          <w:w w:val="105"/>
          <w:sz w:val="20"/>
        </w:rPr>
        <w:t>vehicle </w:t>
      </w:r>
      <w:r>
        <w:rPr>
          <w:color w:val="444648"/>
          <w:w w:val="105"/>
          <w:sz w:val="21"/>
        </w:rPr>
        <w:t>the </w:t>
      </w:r>
      <w:r>
        <w:rPr>
          <w:color w:val="444648"/>
          <w:w w:val="105"/>
          <w:sz w:val="20"/>
        </w:rPr>
        <w:t>attorney allowed them to use. When the vehicle was finally located, the</w:t>
      </w:r>
      <w:r>
        <w:rPr>
          <w:color w:val="444648"/>
          <w:spacing w:val="4"/>
          <w:w w:val="105"/>
          <w:sz w:val="20"/>
        </w:rPr>
        <w:t> </w:t>
      </w:r>
      <w:r>
        <w:rPr>
          <w:color w:val="444648"/>
          <w:w w:val="105"/>
          <w:sz w:val="20"/>
        </w:rPr>
        <w:t>police</w:t>
      </w:r>
    </w:p>
    <w:p>
      <w:pPr>
        <w:pStyle w:val="Heading3"/>
        <w:spacing w:line="213" w:lineRule="exact" w:before="99"/>
        <w:ind w:left="1489"/>
        <w:rPr>
          <w:rFonts w:ascii="Arial"/>
        </w:rPr>
      </w:pPr>
      <w:r>
        <w:rPr>
          <w:rFonts w:ascii="Arial"/>
          <w:color w:val="444648"/>
          <w:w w:val="108"/>
        </w:rPr>
        <w:t>4</w:t>
      </w:r>
    </w:p>
    <w:p>
      <w:pPr>
        <w:pStyle w:val="BodyText"/>
        <w:spacing w:line="190" w:lineRule="exact"/>
        <w:ind w:left="1836"/>
      </w:pPr>
      <w:r>
        <w:rPr>
          <w:color w:val="444648"/>
          <w:w w:val="105"/>
        </w:rPr>
        <w:t>discovered   the  defendant's  husband  fraudulently  obtained  an  Arizona  title  and </w:t>
      </w:r>
      <w:r>
        <w:rPr>
          <w:color w:val="444648"/>
          <w:spacing w:val="24"/>
          <w:w w:val="105"/>
        </w:rPr>
        <w:t> </w:t>
      </w:r>
      <w:r>
        <w:rPr>
          <w:color w:val="444648"/>
          <w:w w:val="105"/>
        </w:rPr>
        <w:t>registration</w:t>
      </w:r>
    </w:p>
    <w:p>
      <w:pPr>
        <w:spacing w:line="221" w:lineRule="exact" w:before="35"/>
        <w:ind w:left="1494" w:right="0" w:firstLine="0"/>
        <w:jc w:val="left"/>
        <w:rPr>
          <w:i/>
          <w:sz w:val="22"/>
        </w:rPr>
      </w:pPr>
      <w:r>
        <w:rPr>
          <w:i/>
          <w:color w:val="444648"/>
          <w:w w:val="97"/>
          <w:sz w:val="22"/>
        </w:rPr>
        <w:t>5</w:t>
      </w:r>
    </w:p>
    <w:p>
      <w:pPr>
        <w:pStyle w:val="BodyText"/>
        <w:spacing w:line="243" w:lineRule="exact"/>
        <w:ind w:left="1842"/>
      </w:pPr>
      <w:r>
        <w:rPr>
          <w:color w:val="444648"/>
          <w:w w:val="105"/>
        </w:rPr>
        <w:t>which transferred  ownership of the vehicle to </w:t>
      </w:r>
      <w:r>
        <w:rPr>
          <w:color w:val="444648"/>
          <w:w w:val="105"/>
          <w:sz w:val="23"/>
        </w:rPr>
        <w:t>him. </w:t>
      </w:r>
      <w:r>
        <w:rPr>
          <w:color w:val="444648"/>
          <w:w w:val="105"/>
        </w:rPr>
        <w:t>Both  the  defendant  and  her husband</w:t>
      </w:r>
      <w:r>
        <w:rPr>
          <w:color w:val="444648"/>
          <w:spacing w:val="38"/>
          <w:w w:val="105"/>
        </w:rPr>
        <w:t> </w:t>
      </w:r>
      <w:r>
        <w:rPr>
          <w:color w:val="444648"/>
          <w:w w:val="105"/>
        </w:rPr>
        <w:t>were</w:t>
      </w:r>
    </w:p>
    <w:p>
      <w:pPr>
        <w:pStyle w:val="Heading5"/>
        <w:spacing w:line="229" w:lineRule="exact"/>
        <w:ind w:left="1492"/>
      </w:pPr>
      <w:r>
        <w:rPr>
          <w:color w:val="444648"/>
          <w:w w:val="107"/>
        </w:rPr>
        <w:t>6</w:t>
      </w:r>
    </w:p>
    <w:p>
      <w:pPr>
        <w:pStyle w:val="BodyText"/>
        <w:spacing w:line="191" w:lineRule="exact" w:before="51"/>
        <w:ind w:left="1836"/>
      </w:pPr>
      <w:r>
        <w:rPr>
          <w:color w:val="444648"/>
          <w:w w:val="105"/>
        </w:rPr>
        <w:t>charged  with theft of  the vehicle.   The defendant  asked  to interview  the  victim but the</w:t>
      </w:r>
      <w:r>
        <w:rPr>
          <w:color w:val="444648"/>
          <w:spacing w:val="-28"/>
          <w:w w:val="105"/>
        </w:rPr>
        <w:t> </w:t>
      </w:r>
      <w:r>
        <w:rPr>
          <w:color w:val="444648"/>
          <w:w w:val="105"/>
        </w:rPr>
        <w:t>victim</w:t>
      </w:r>
    </w:p>
    <w:p>
      <w:pPr>
        <w:pStyle w:val="BodyText"/>
        <w:spacing w:line="191" w:lineRule="exact"/>
        <w:ind w:left="1487"/>
        <w:rPr>
          <w:rFonts w:ascii="Arial"/>
        </w:rPr>
      </w:pPr>
      <w:r>
        <w:rPr>
          <w:rFonts w:ascii="Arial"/>
          <w:color w:val="444648"/>
          <w:w w:val="107"/>
        </w:rPr>
        <w:t>7</w:t>
      </w:r>
    </w:p>
    <w:p>
      <w:pPr>
        <w:pStyle w:val="BodyText"/>
        <w:tabs>
          <w:tab w:pos="1837" w:val="left" w:leader="none"/>
        </w:tabs>
        <w:spacing w:line="369" w:lineRule="auto" w:before="89"/>
        <w:ind w:left="1837" w:right="243" w:hanging="349"/>
        <w:rPr>
          <w:sz w:val="23"/>
        </w:rPr>
      </w:pPr>
      <w:r>
        <w:rPr/>
        <w:pict>
          <v:group style="position:absolute;margin-left:53.123196pt;margin-top:30.791527pt;width:69.45pt;height:211.1pt;mso-position-horizontal-relative:page;mso-position-vertical-relative:paragraph;z-index:-15136" coordorigin="1062,616" coordsize="1389,4222">
            <v:shape style="position:absolute;left:1062;top:615;width:1342;height:4201" type="#_x0000_t75" stroked="false">
              <v:imagedata r:id="rId9" o:title=""/>
            </v:shape>
            <v:shape style="position:absolute;left:2197;top:639;width:233;height:727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86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44648"/>
                        <w:w w:val="106"/>
                        <w:sz w:val="20"/>
                      </w:rPr>
                      <w:t>9</w:t>
                    </w: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4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44648"/>
                        <w:w w:val="90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202;top:1975;width:247;height:1981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44648"/>
                        <w:w w:val="105"/>
                        <w:sz w:val="20"/>
                      </w:rPr>
                      <w:t>12</w:t>
                    </w: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44648"/>
                        <w:w w:val="105"/>
                        <w:sz w:val="20"/>
                      </w:rPr>
                      <w:t>13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2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44648"/>
                        <w:w w:val="105"/>
                        <w:sz w:val="19"/>
                      </w:rPr>
                      <w:t>14</w:t>
                    </w:r>
                  </w:p>
                  <w:p>
                    <w:pPr>
                      <w:spacing w:line="240" w:lineRule="auto" w:before="3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44648"/>
                        <w:w w:val="105"/>
                        <w:sz w:val="20"/>
                      </w:rPr>
                      <w:t>15</w:t>
                    </w: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44648"/>
                        <w:w w:val="105"/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2201;top:4604;width:250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44648"/>
                        <w:w w:val="110"/>
                        <w:sz w:val="21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44648"/>
          <w:w w:val="105"/>
          <w:position w:val="-8"/>
          <w:sz w:val="23"/>
        </w:rPr>
        <w:t>8</w:t>
        <w:tab/>
      </w:r>
      <w:r>
        <w:rPr>
          <w:color w:val="444648"/>
          <w:w w:val="105"/>
        </w:rPr>
        <w:t>refused. The defendant then </w:t>
      </w:r>
      <w:r>
        <w:rPr>
          <w:color w:val="444648"/>
          <w:w w:val="105"/>
          <w:sz w:val="24"/>
        </w:rPr>
        <w:t>filed </w:t>
      </w:r>
      <w:r>
        <w:rPr>
          <w:color w:val="444648"/>
          <w:w w:val="105"/>
        </w:rPr>
        <w:t>a motion for a pre-trial hearing </w:t>
      </w:r>
      <w:r>
        <w:rPr>
          <w:color w:val="444648"/>
          <w:w w:val="105"/>
          <w:sz w:val="21"/>
        </w:rPr>
        <w:t>to </w:t>
      </w:r>
      <w:r>
        <w:rPr>
          <w:color w:val="444648"/>
          <w:w w:val="105"/>
        </w:rPr>
        <w:t>detennine whether the refusal  </w:t>
      </w:r>
      <w:r>
        <w:rPr>
          <w:color w:val="444648"/>
          <w:w w:val="105"/>
          <w:sz w:val="23"/>
        </w:rPr>
        <w:t>was </w:t>
      </w:r>
      <w:r>
        <w:rPr>
          <w:color w:val="444648"/>
          <w:w w:val="105"/>
        </w:rPr>
        <w:t>based  on ''bias, interest, or hostility."   </w:t>
      </w:r>
      <w:r>
        <w:rPr>
          <w:i/>
          <w:color w:val="444648"/>
          <w:w w:val="105"/>
          <w:sz w:val="21"/>
        </w:rPr>
        <w:t>Id. </w:t>
      </w:r>
      <w:r>
        <w:rPr>
          <w:color w:val="444648"/>
          <w:w w:val="105"/>
        </w:rPr>
        <w:t>at 258, 987 P.2d  at 220.  The trial</w:t>
      </w:r>
      <w:r>
        <w:rPr>
          <w:color w:val="444648"/>
          <w:spacing w:val="17"/>
          <w:w w:val="105"/>
        </w:rPr>
        <w:t> </w:t>
      </w:r>
      <w:r>
        <w:rPr>
          <w:color w:val="444648"/>
          <w:w w:val="105"/>
          <w:sz w:val="23"/>
        </w:rPr>
        <w:t>court</w:t>
      </w:r>
    </w:p>
    <w:p>
      <w:pPr>
        <w:pStyle w:val="BodyText"/>
        <w:spacing w:line="494" w:lineRule="auto" w:before="117"/>
        <w:ind w:left="1836" w:right="243" w:firstLine="4"/>
        <w:jc w:val="both"/>
      </w:pPr>
      <w:r>
        <w:rPr>
          <w:color w:val="444648"/>
          <w:w w:val="110"/>
        </w:rPr>
        <w:t>ordered the victim </w:t>
      </w:r>
      <w:r>
        <w:rPr>
          <w:color w:val="444648"/>
          <w:w w:val="110"/>
          <w:sz w:val="21"/>
        </w:rPr>
        <w:t>to </w:t>
      </w:r>
      <w:r>
        <w:rPr>
          <w:color w:val="444648"/>
          <w:w w:val="110"/>
        </w:rPr>
        <w:t>submit </w:t>
      </w:r>
      <w:r>
        <w:rPr>
          <w:rFonts w:ascii="Arial"/>
          <w:color w:val="444648"/>
          <w:w w:val="110"/>
          <w:sz w:val="18"/>
        </w:rPr>
        <w:t>to </w:t>
      </w:r>
      <w:r>
        <w:rPr>
          <w:color w:val="444648"/>
          <w:w w:val="110"/>
        </w:rPr>
        <w:t>a pre-trial interview finding "[w]here the two rights are in conflict</w:t>
      </w:r>
      <w:r>
        <w:rPr>
          <w:color w:val="444648"/>
          <w:spacing w:val="-13"/>
          <w:w w:val="110"/>
        </w:rPr>
        <w:t> </w:t>
      </w:r>
      <w:r>
        <w:rPr>
          <w:color w:val="444648"/>
          <w:w w:val="110"/>
        </w:rPr>
        <w:t>the</w:t>
      </w:r>
      <w:r>
        <w:rPr>
          <w:color w:val="444648"/>
          <w:spacing w:val="-20"/>
          <w:w w:val="110"/>
        </w:rPr>
        <w:t> </w:t>
      </w:r>
      <w:r>
        <w:rPr>
          <w:color w:val="444648"/>
          <w:w w:val="110"/>
        </w:rPr>
        <w:t>defendant's</w:t>
      </w:r>
      <w:r>
        <w:rPr>
          <w:color w:val="444648"/>
          <w:spacing w:val="1"/>
          <w:w w:val="110"/>
        </w:rPr>
        <w:t> </w:t>
      </w:r>
      <w:r>
        <w:rPr>
          <w:color w:val="444648"/>
          <w:w w:val="110"/>
        </w:rPr>
        <w:t>right</w:t>
      </w:r>
      <w:r>
        <w:rPr>
          <w:color w:val="444648"/>
          <w:spacing w:val="-10"/>
          <w:w w:val="110"/>
        </w:rPr>
        <w:t> </w:t>
      </w:r>
      <w:r>
        <w:rPr>
          <w:color w:val="444648"/>
          <w:w w:val="110"/>
        </w:rPr>
        <w:t>to</w:t>
      </w:r>
      <w:r>
        <w:rPr>
          <w:color w:val="444648"/>
          <w:spacing w:val="-16"/>
          <w:w w:val="110"/>
        </w:rPr>
        <w:t> </w:t>
      </w:r>
      <w:r>
        <w:rPr>
          <w:color w:val="444648"/>
          <w:w w:val="110"/>
        </w:rPr>
        <w:t>due</w:t>
      </w:r>
      <w:r>
        <w:rPr>
          <w:color w:val="444648"/>
          <w:spacing w:val="-11"/>
          <w:w w:val="110"/>
        </w:rPr>
        <w:t> </w:t>
      </w:r>
      <w:r>
        <w:rPr>
          <w:color w:val="444648"/>
          <w:w w:val="110"/>
        </w:rPr>
        <w:t>process</w:t>
      </w:r>
      <w:r>
        <w:rPr>
          <w:color w:val="444648"/>
          <w:spacing w:val="-11"/>
          <w:w w:val="110"/>
        </w:rPr>
        <w:t> </w:t>
      </w:r>
      <w:r>
        <w:rPr>
          <w:color w:val="444648"/>
          <w:w w:val="110"/>
        </w:rPr>
        <w:t>must</w:t>
      </w:r>
      <w:r>
        <w:rPr>
          <w:color w:val="444648"/>
          <w:spacing w:val="-15"/>
          <w:w w:val="110"/>
        </w:rPr>
        <w:t> </w:t>
      </w:r>
      <w:r>
        <w:rPr>
          <w:color w:val="444648"/>
          <w:w w:val="110"/>
        </w:rPr>
        <w:t>be</w:t>
      </w:r>
      <w:r>
        <w:rPr>
          <w:color w:val="444648"/>
          <w:spacing w:val="-7"/>
          <w:w w:val="110"/>
        </w:rPr>
        <w:t> </w:t>
      </w:r>
      <w:r>
        <w:rPr>
          <w:color w:val="444648"/>
          <w:w w:val="110"/>
        </w:rPr>
        <w:t>paramount."</w:t>
      </w:r>
      <w:r>
        <w:rPr>
          <w:color w:val="444648"/>
          <w:spacing w:val="35"/>
          <w:w w:val="110"/>
        </w:rPr>
        <w:t> </w:t>
      </w:r>
      <w:r>
        <w:rPr>
          <w:i/>
          <w:color w:val="444648"/>
          <w:w w:val="110"/>
          <w:sz w:val="22"/>
        </w:rPr>
        <w:t>Id</w:t>
      </w:r>
      <w:r>
        <w:rPr>
          <w:i/>
          <w:color w:val="444648"/>
          <w:spacing w:val="58"/>
          <w:w w:val="110"/>
          <w:sz w:val="22"/>
        </w:rPr>
        <w:t> </w:t>
      </w:r>
      <w:r>
        <w:rPr>
          <w:color w:val="444648"/>
          <w:w w:val="110"/>
        </w:rPr>
        <w:t>The</w:t>
      </w:r>
      <w:r>
        <w:rPr>
          <w:color w:val="444648"/>
          <w:spacing w:val="10"/>
          <w:w w:val="110"/>
        </w:rPr>
        <w:t> </w:t>
      </w:r>
      <w:r>
        <w:rPr>
          <w:color w:val="444648"/>
          <w:spacing w:val="2"/>
          <w:w w:val="110"/>
        </w:rPr>
        <w:t>stat</w:t>
      </w:r>
      <w:r>
        <w:rPr>
          <w:color w:val="2A2A2B"/>
          <w:spacing w:val="2"/>
          <w:w w:val="110"/>
        </w:rPr>
        <w:t>e</w:t>
      </w:r>
      <w:r>
        <w:rPr>
          <w:color w:val="2A2A2B"/>
          <w:spacing w:val="-10"/>
          <w:w w:val="110"/>
        </w:rPr>
        <w:t> </w:t>
      </w:r>
      <w:r>
        <w:rPr>
          <w:color w:val="444648"/>
          <w:w w:val="110"/>
        </w:rPr>
        <w:t>filed</w:t>
      </w:r>
      <w:r>
        <w:rPr>
          <w:color w:val="444648"/>
          <w:spacing w:val="-5"/>
          <w:w w:val="110"/>
        </w:rPr>
        <w:t> </w:t>
      </w:r>
      <w:r>
        <w:rPr>
          <w:color w:val="444648"/>
          <w:w w:val="110"/>
        </w:rPr>
        <w:t>a</w:t>
      </w:r>
      <w:r>
        <w:rPr>
          <w:color w:val="444648"/>
          <w:spacing w:val="-13"/>
          <w:w w:val="110"/>
        </w:rPr>
        <w:t> </w:t>
      </w:r>
      <w:r>
        <w:rPr>
          <w:color w:val="444648"/>
          <w:w w:val="110"/>
        </w:rPr>
        <w:t>petition for special action. The Court of Appeals held the:</w:t>
      </w:r>
    </w:p>
    <w:p>
      <w:pPr>
        <w:pStyle w:val="BodyText"/>
        <w:spacing w:line="256" w:lineRule="auto" w:before="31"/>
        <w:ind w:left="3147" w:right="1540" w:firstLine="2"/>
        <w:jc w:val="both"/>
      </w:pPr>
      <w:r>
        <w:rPr>
          <w:color w:val="444648"/>
          <w:w w:val="110"/>
        </w:rPr>
        <w:t>[C]onfrontation rights under the Sixth Amendment do no</w:t>
      </w:r>
      <w:r>
        <w:rPr>
          <w:color w:val="2A2A2B"/>
          <w:w w:val="110"/>
        </w:rPr>
        <w:t>t</w:t>
      </w:r>
      <w:r>
        <w:rPr>
          <w:color w:val="444648"/>
          <w:w w:val="110"/>
        </w:rPr>
        <w:t> normally afford criminal defendants a right to pretrial discovery. </w:t>
      </w:r>
      <w:r>
        <w:rPr>
          <w:i/>
          <w:color w:val="444648"/>
          <w:w w:val="110"/>
          <w:sz w:val="21"/>
        </w:rPr>
        <w:t>See Pennsylvania v. Ritchie, </w:t>
      </w:r>
      <w:r>
        <w:rPr>
          <w:color w:val="444648"/>
          <w:w w:val="110"/>
          <w:sz w:val="21"/>
        </w:rPr>
        <w:t>480 U.S. 39, 52</w:t>
      </w:r>
      <w:r>
        <w:rPr>
          <w:color w:val="445479"/>
          <w:w w:val="110"/>
          <w:sz w:val="21"/>
        </w:rPr>
        <w:t>-</w:t>
      </w:r>
      <w:r>
        <w:rPr>
          <w:color w:val="444648"/>
          <w:w w:val="110"/>
          <w:sz w:val="21"/>
        </w:rPr>
        <w:t>S3, </w:t>
      </w:r>
      <w:r>
        <w:rPr>
          <w:color w:val="444648"/>
          <w:w w:val="110"/>
        </w:rPr>
        <w:t>107 S.Ct. 989, 94 L.Ed</w:t>
      </w:r>
      <w:r>
        <w:rPr>
          <w:color w:val="72757E"/>
          <w:w w:val="110"/>
        </w:rPr>
        <w:t>.</w:t>
      </w:r>
      <w:r>
        <w:rPr>
          <w:color w:val="444648"/>
          <w:w w:val="110"/>
        </w:rPr>
        <w:t>2d 40 (1987) (plurality decision). Th</w:t>
      </w:r>
      <w:r>
        <w:rPr>
          <w:color w:val="2A2A2B"/>
          <w:w w:val="110"/>
        </w:rPr>
        <w:t>e</w:t>
      </w:r>
      <w:r>
        <w:rPr>
          <w:color w:val="444648"/>
          <w:w w:val="110"/>
        </w:rPr>
        <w:t> right to confront witnesses </w:t>
      </w:r>
      <w:r>
        <w:rPr>
          <w:color w:val="444648"/>
          <w:w w:val="110"/>
          <w:sz w:val="21"/>
        </w:rPr>
        <w:t>at </w:t>
      </w:r>
      <w:r>
        <w:rPr>
          <w:color w:val="444648"/>
          <w:w w:val="110"/>
        </w:rPr>
        <w:t>trial "does not include the power to require the pretrial disclosure of any and all infonnation that might be useful in contradicting unfavorable testimony." </w:t>
      </w:r>
      <w:r>
        <w:rPr>
          <w:i/>
          <w:color w:val="444648"/>
          <w:w w:val="110"/>
          <w:sz w:val="21"/>
        </w:rPr>
        <w:t>Id. </w:t>
      </w:r>
      <w:r>
        <w:rPr>
          <w:color w:val="444648"/>
          <w:w w:val="110"/>
        </w:rPr>
        <w:t>a</w:t>
      </w:r>
      <w:r>
        <w:rPr>
          <w:color w:val="070707"/>
          <w:w w:val="110"/>
        </w:rPr>
        <w:t>t</w:t>
      </w:r>
      <w:r>
        <w:rPr>
          <w:color w:val="444648"/>
          <w:w w:val="110"/>
        </w:rPr>
        <w:t> 53, 107 S.Ct. 989.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832" w:val="left" w:leader="none"/>
          <w:tab w:pos="1833" w:val="left" w:leader="none"/>
        </w:tabs>
        <w:spacing w:line="240" w:lineRule="auto" w:before="1" w:after="0"/>
        <w:ind w:left="1832" w:right="0" w:hanging="455"/>
        <w:jc w:val="left"/>
        <w:rPr>
          <w:sz w:val="20"/>
        </w:rPr>
      </w:pPr>
      <w:r>
        <w:rPr>
          <w:i/>
          <w:color w:val="444648"/>
          <w:w w:val="105"/>
          <w:sz w:val="21"/>
        </w:rPr>
        <w:t>State ex rel. Romley v. Hutt (I'reen), </w:t>
      </w:r>
      <w:r>
        <w:rPr>
          <w:color w:val="444648"/>
          <w:w w:val="105"/>
          <w:sz w:val="20"/>
        </w:rPr>
        <w:t>at 260, 987 P.2d </w:t>
      </w:r>
      <w:r>
        <w:rPr>
          <w:color w:val="444648"/>
          <w:w w:val="105"/>
          <w:sz w:val="21"/>
        </w:rPr>
        <w:t>at</w:t>
      </w:r>
      <w:r>
        <w:rPr>
          <w:color w:val="444648"/>
          <w:spacing w:val="-31"/>
          <w:w w:val="105"/>
          <w:sz w:val="21"/>
        </w:rPr>
        <w:t> </w:t>
      </w:r>
      <w:r>
        <w:rPr>
          <w:color w:val="2A2A2B"/>
          <w:w w:val="105"/>
          <w:sz w:val="20"/>
        </w:rPr>
        <w:t>222.</w:t>
      </w:r>
    </w:p>
    <w:p>
      <w:pPr>
        <w:pStyle w:val="ListParagraph"/>
        <w:numPr>
          <w:ilvl w:val="0"/>
          <w:numId w:val="11"/>
        </w:numPr>
        <w:tabs>
          <w:tab w:pos="2491" w:val="left" w:leader="none"/>
          <w:tab w:pos="2492" w:val="left" w:leader="none"/>
        </w:tabs>
        <w:spacing w:line="240" w:lineRule="auto" w:before="122" w:after="0"/>
        <w:ind w:left="2491" w:right="0" w:hanging="1109"/>
        <w:jc w:val="left"/>
        <w:rPr>
          <w:b/>
          <w:i/>
          <w:sz w:val="22"/>
        </w:rPr>
      </w:pPr>
      <w:r>
        <w:rPr>
          <w:color w:val="444648"/>
          <w:w w:val="105"/>
          <w:sz w:val="20"/>
        </w:rPr>
        <w:t>The Court acknowledged that </w:t>
      </w:r>
      <w:r>
        <w:rPr>
          <w:b/>
          <w:i/>
          <w:color w:val="444648"/>
          <w:w w:val="105"/>
          <w:sz w:val="22"/>
        </w:rPr>
        <w:t>"it would he useful </w:t>
      </w:r>
      <w:r>
        <w:rPr>
          <w:b/>
          <w:i/>
          <w:color w:val="444648"/>
          <w:w w:val="105"/>
          <w:sz w:val="21"/>
        </w:rPr>
        <w:t>to </w:t>
      </w:r>
      <w:r>
        <w:rPr>
          <w:b/>
          <w:i/>
          <w:color w:val="444648"/>
          <w:w w:val="105"/>
          <w:sz w:val="22"/>
        </w:rPr>
        <w:t>defendant to </w:t>
      </w:r>
      <w:r>
        <w:rPr>
          <w:b/>
          <w:i/>
          <w:color w:val="444648"/>
          <w:w w:val="105"/>
          <w:sz w:val="23"/>
        </w:rPr>
        <w:t>talk </w:t>
      </w:r>
      <w:r>
        <w:rPr>
          <w:b/>
          <w:i/>
          <w:color w:val="444648"/>
          <w:w w:val="105"/>
          <w:sz w:val="22"/>
        </w:rPr>
        <w:t>to</w:t>
      </w:r>
      <w:r>
        <w:rPr>
          <w:b/>
          <w:i/>
          <w:color w:val="444648"/>
          <w:spacing w:val="15"/>
          <w:w w:val="105"/>
          <w:sz w:val="22"/>
        </w:rPr>
        <w:t> </w:t>
      </w:r>
      <w:r>
        <w:rPr>
          <w:b/>
          <w:i/>
          <w:color w:val="444648"/>
          <w:w w:val="105"/>
          <w:sz w:val="22"/>
        </w:rPr>
        <w:t>{victim]</w:t>
      </w:r>
    </w:p>
    <w:p>
      <w:pPr>
        <w:pStyle w:val="BodyText"/>
        <w:spacing w:before="3"/>
        <w:rPr>
          <w:b/>
          <w:i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829" w:val="left" w:leader="none"/>
          <w:tab w:pos="1830" w:val="left" w:leader="none"/>
        </w:tabs>
        <w:spacing w:line="240" w:lineRule="auto" w:before="0" w:after="0"/>
        <w:ind w:left="1829" w:right="0" w:hanging="447"/>
        <w:jc w:val="left"/>
        <w:rPr>
          <w:sz w:val="20"/>
        </w:rPr>
      </w:pPr>
      <w:r>
        <w:rPr>
          <w:b/>
          <w:i/>
          <w:color w:val="444648"/>
          <w:w w:val="105"/>
          <w:sz w:val="22"/>
        </w:rPr>
        <w:t>before trial, but our constitution precludes this, </w:t>
      </w:r>
      <w:r>
        <w:rPr>
          <w:color w:val="444648"/>
          <w:w w:val="105"/>
          <w:sz w:val="20"/>
        </w:rPr>
        <w:t>and no superior constitutional right</w:t>
      </w:r>
      <w:r>
        <w:rPr>
          <w:color w:val="444648"/>
          <w:spacing w:val="20"/>
          <w:w w:val="105"/>
          <w:sz w:val="20"/>
        </w:rPr>
        <w:t> </w:t>
      </w:r>
      <w:r>
        <w:rPr>
          <w:color w:val="444648"/>
          <w:w w:val="105"/>
          <w:sz w:val="20"/>
        </w:rPr>
        <w:t>of</w:t>
      </w:r>
    </w:p>
    <w:p>
      <w:pPr>
        <w:pStyle w:val="BodyText"/>
        <w:tabs>
          <w:tab w:pos="1836" w:val="left" w:leader="none"/>
        </w:tabs>
        <w:spacing w:before="190"/>
        <w:ind w:left="1313"/>
      </w:pPr>
      <w:r>
        <w:rPr>
          <w:color w:val="444648"/>
          <w:w w:val="105"/>
        </w:rPr>
        <w:t>2</w:t>
      </w:r>
      <w:r>
        <w:rPr>
          <w:color w:val="444648"/>
          <w:spacing w:val="27"/>
          <w:w w:val="105"/>
        </w:rPr>
        <w:t> </w:t>
      </w:r>
      <w:r>
        <w:rPr>
          <w:color w:val="444648"/>
          <w:w w:val="105"/>
          <w:position w:val="7"/>
        </w:rPr>
        <w:t>2</w:t>
        <w:tab/>
      </w:r>
      <w:r>
        <w:rPr>
          <w:color w:val="444648"/>
          <w:w w:val="105"/>
        </w:rPr>
        <w:t>defendant's compels </w:t>
      </w:r>
      <w:r>
        <w:rPr>
          <w:color w:val="444648"/>
          <w:w w:val="105"/>
          <w:sz w:val="21"/>
        </w:rPr>
        <w:t>it." </w:t>
      </w:r>
      <w:r>
        <w:rPr>
          <w:i/>
          <w:color w:val="444648"/>
          <w:w w:val="105"/>
          <w:sz w:val="23"/>
        </w:rPr>
        <w:t>Id. </w:t>
      </w:r>
      <w:r>
        <w:rPr>
          <w:color w:val="444648"/>
          <w:w w:val="105"/>
        </w:rPr>
        <w:t>at 261, 987 P.2d at 223 (emphasis</w:t>
      </w:r>
      <w:r>
        <w:rPr>
          <w:color w:val="444648"/>
          <w:spacing w:val="-14"/>
          <w:w w:val="105"/>
        </w:rPr>
        <w:t> </w:t>
      </w:r>
      <w:r>
        <w:rPr>
          <w:color w:val="444648"/>
          <w:w w:val="105"/>
        </w:rPr>
        <w:t>added).</w:t>
      </w:r>
    </w:p>
    <w:p>
      <w:pPr>
        <w:pStyle w:val="ListParagraph"/>
        <w:numPr>
          <w:ilvl w:val="0"/>
          <w:numId w:val="12"/>
        </w:numPr>
        <w:tabs>
          <w:tab w:pos="3802" w:val="left" w:leader="none"/>
          <w:tab w:pos="3803" w:val="left" w:leader="none"/>
        </w:tabs>
        <w:spacing w:line="368" w:lineRule="exact" w:before="129" w:after="0"/>
        <w:ind w:left="3802" w:right="0" w:hanging="2420"/>
        <w:jc w:val="left"/>
        <w:rPr>
          <w:color w:val="444648"/>
          <w:sz w:val="20"/>
        </w:rPr>
      </w:pPr>
      <w:r>
        <w:rPr>
          <w:color w:val="444648"/>
          <w:w w:val="105"/>
          <w:sz w:val="20"/>
        </w:rPr>
        <w:t>Victims are often important, crucial, even</w:t>
      </w:r>
      <w:r>
        <w:rPr>
          <w:color w:val="444648"/>
          <w:spacing w:val="42"/>
          <w:w w:val="105"/>
          <w:sz w:val="20"/>
        </w:rPr>
        <w:t> </w:t>
      </w:r>
      <w:r>
        <w:rPr>
          <w:color w:val="444648"/>
          <w:w w:val="105"/>
          <w:sz w:val="20"/>
        </w:rPr>
        <w:t>critical</w:t>
      </w:r>
    </w:p>
    <w:p>
      <w:pPr>
        <w:pStyle w:val="ListParagraph"/>
        <w:numPr>
          <w:ilvl w:val="0"/>
          <w:numId w:val="12"/>
        </w:numPr>
        <w:tabs>
          <w:tab w:pos="3154" w:val="left" w:leader="none"/>
          <w:tab w:pos="3155" w:val="left" w:leader="none"/>
          <w:tab w:pos="4270" w:val="left" w:leader="none"/>
          <w:tab w:pos="6565" w:val="left" w:leader="none"/>
        </w:tabs>
        <w:spacing w:line="218" w:lineRule="auto" w:before="14" w:after="0"/>
        <w:ind w:left="3149" w:right="1537" w:hanging="1769"/>
        <w:jc w:val="left"/>
        <w:rPr>
          <w:rFonts w:ascii="Arial"/>
          <w:color w:val="444648"/>
          <w:sz w:val="20"/>
        </w:rPr>
      </w:pPr>
      <w:r>
        <w:rPr>
          <w:color w:val="444648"/>
          <w:w w:val="105"/>
          <w:sz w:val="20"/>
        </w:rPr>
        <w:t>witnesses.</w:t>
        <w:tab/>
        <w:t>It is </w:t>
      </w:r>
      <w:r>
        <w:rPr>
          <w:color w:val="444648"/>
          <w:w w:val="105"/>
          <w:sz w:val="23"/>
        </w:rPr>
        <w:t>no </w:t>
      </w:r>
      <w:r>
        <w:rPr>
          <w:color w:val="444648"/>
          <w:w w:val="105"/>
          <w:sz w:val="20"/>
        </w:rPr>
        <w:t>doubt a sound practice for lawyers to interview    witnesses </w:t>
      </w:r>
      <w:r>
        <w:rPr>
          <w:color w:val="444648"/>
          <w:spacing w:val="50"/>
          <w:w w:val="105"/>
          <w:sz w:val="20"/>
        </w:rPr>
        <w:t> </w:t>
      </w:r>
      <w:r>
        <w:rPr>
          <w:color w:val="444648"/>
          <w:w w:val="105"/>
          <w:sz w:val="20"/>
        </w:rPr>
        <w:t>before  </w:t>
      </w:r>
      <w:r>
        <w:rPr>
          <w:color w:val="444648"/>
          <w:spacing w:val="4"/>
          <w:w w:val="105"/>
          <w:sz w:val="20"/>
        </w:rPr>
        <w:t> </w:t>
      </w:r>
      <w:r>
        <w:rPr>
          <w:color w:val="444648"/>
          <w:w w:val="105"/>
          <w:sz w:val="20"/>
        </w:rPr>
        <w:t>trial.</w:t>
        <w:tab/>
        <w:t>But to compel</w:t>
      </w:r>
      <w:r>
        <w:rPr>
          <w:color w:val="444648"/>
          <w:spacing w:val="43"/>
          <w:w w:val="105"/>
          <w:sz w:val="20"/>
        </w:rPr>
        <w:t> </w:t>
      </w:r>
      <w:r>
        <w:rPr>
          <w:color w:val="444648"/>
          <w:w w:val="105"/>
          <w:sz w:val="20"/>
        </w:rPr>
        <w:t>victim</w:t>
      </w:r>
    </w:p>
    <w:p>
      <w:pPr>
        <w:pStyle w:val="ListParagraph"/>
        <w:numPr>
          <w:ilvl w:val="0"/>
          <w:numId w:val="12"/>
        </w:numPr>
        <w:tabs>
          <w:tab w:pos="3149" w:val="left" w:leader="none"/>
          <w:tab w:pos="3150" w:val="left" w:leader="none"/>
        </w:tabs>
        <w:spacing w:line="250" w:lineRule="atLeast" w:before="14" w:after="0"/>
        <w:ind w:left="3154" w:right="1546" w:hanging="1772"/>
        <w:jc w:val="left"/>
        <w:rPr>
          <w:color w:val="444648"/>
          <w:sz w:val="20"/>
        </w:rPr>
      </w:pPr>
      <w:r>
        <w:rPr>
          <w:color w:val="444648"/>
          <w:w w:val="105"/>
          <w:sz w:val="20"/>
        </w:rPr>
        <w:t>interviews based on the kind of generic considerations presented here would nullify a significant constitutional</w:t>
      </w:r>
      <w:r>
        <w:rPr>
          <w:color w:val="444648"/>
          <w:spacing w:val="6"/>
          <w:w w:val="105"/>
          <w:sz w:val="20"/>
        </w:rPr>
        <w:t> </w:t>
      </w:r>
      <w:r>
        <w:rPr>
          <w:color w:val="444648"/>
          <w:w w:val="105"/>
          <w:sz w:val="20"/>
        </w:rPr>
        <w:t>protection</w:t>
      </w:r>
    </w:p>
    <w:p>
      <w:pPr>
        <w:pStyle w:val="ListParagraph"/>
        <w:numPr>
          <w:ilvl w:val="0"/>
          <w:numId w:val="12"/>
        </w:numPr>
        <w:tabs>
          <w:tab w:pos="3148" w:val="left" w:leader="none"/>
          <w:tab w:pos="3149" w:val="left" w:leader="none"/>
        </w:tabs>
        <w:spacing w:line="255" w:lineRule="exact" w:before="0" w:after="0"/>
        <w:ind w:left="3148" w:right="0" w:hanging="1782"/>
        <w:jc w:val="left"/>
        <w:rPr>
          <w:rFonts w:ascii="Courier New"/>
          <w:color w:val="444648"/>
          <w:sz w:val="24"/>
        </w:rPr>
      </w:pPr>
      <w:r>
        <w:rPr>
          <w:color w:val="444648"/>
          <w:w w:val="105"/>
          <w:sz w:val="20"/>
        </w:rPr>
        <w:t>afforded crime victims. The victim's right to refuse a</w:t>
      </w:r>
      <w:r>
        <w:rPr>
          <w:color w:val="444648"/>
          <w:spacing w:val="-2"/>
          <w:w w:val="105"/>
          <w:sz w:val="20"/>
        </w:rPr>
        <w:t> </w:t>
      </w:r>
      <w:r>
        <w:rPr>
          <w:color w:val="444648"/>
          <w:w w:val="105"/>
          <w:sz w:val="20"/>
        </w:rPr>
        <w:t>defens</w:t>
      </w:r>
      <w:r>
        <w:rPr>
          <w:color w:val="2A2A2B"/>
          <w:w w:val="105"/>
          <w:sz w:val="20"/>
        </w:rPr>
        <w:t>e</w:t>
      </w:r>
    </w:p>
    <w:p>
      <w:pPr>
        <w:spacing w:after="0" w:line="255" w:lineRule="exact"/>
        <w:jc w:val="left"/>
        <w:rPr>
          <w:rFonts w:ascii="Courier New"/>
          <w:sz w:val="24"/>
        </w:rPr>
        <w:sectPr>
          <w:pgSz w:w="12240" w:h="15840"/>
          <w:pgMar w:header="0" w:footer="1157" w:top="1080" w:bottom="1340" w:left="82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10"/>
          <w:pgSz w:w="12240" w:h="15840"/>
          <w:pgMar w:footer="0" w:header="0" w:top="1020" w:bottom="280" w:left="820" w:right="11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5"/>
        <w:ind w:right="448"/>
        <w:jc w:val="right"/>
      </w:pPr>
      <w:r>
        <w:rPr/>
        <w:pict>
          <v:line style="position:absolute;mso-position-horizontal-relative:page;mso-position-vertical-relative:paragraph;z-index:-15016" from="127.399582pt,90.540423pt" to="127.399582pt,-77.663193pt" stroked="true" strokeweight="1.923013pt" strokecolor="#000000">
            <v:stroke dashstyle="solid"/>
            <w10:wrap type="none"/>
          </v:line>
        </w:pict>
      </w:r>
      <w:r>
        <w:rPr>
          <w:color w:val="464646"/>
          <w:w w:val="97"/>
        </w:rPr>
        <w:t>2</w:t>
      </w:r>
    </w:p>
    <w:p>
      <w:pPr>
        <w:spacing w:line="206" w:lineRule="exact" w:before="18"/>
        <w:ind w:left="0" w:right="0" w:firstLine="0"/>
        <w:jc w:val="right"/>
        <w:rPr>
          <w:i/>
          <w:sz w:val="22"/>
        </w:rPr>
      </w:pPr>
      <w:r>
        <w:rPr>
          <w:i/>
          <w:color w:val="464646"/>
          <w:w w:val="90"/>
          <w:sz w:val="22"/>
        </w:rPr>
        <w:t>Id.</w:t>
      </w:r>
    </w:p>
    <w:p>
      <w:pPr>
        <w:spacing w:line="217" w:lineRule="exact" w:before="0"/>
        <w:ind w:left="0" w:right="442" w:firstLine="0"/>
        <w:jc w:val="right"/>
        <w:rPr>
          <w:sz w:val="23"/>
        </w:rPr>
      </w:pPr>
      <w:r>
        <w:rPr>
          <w:color w:val="464646"/>
          <w:w w:val="98"/>
          <w:sz w:val="23"/>
        </w:rPr>
        <w:t>3</w:t>
      </w:r>
    </w:p>
    <w:p>
      <w:pPr>
        <w:spacing w:before="92"/>
        <w:ind w:left="1030" w:right="0" w:firstLine="0"/>
        <w:jc w:val="left"/>
        <w:rPr>
          <w:sz w:val="20"/>
        </w:rPr>
      </w:pPr>
      <w:r>
        <w:rPr/>
        <w:br w:type="column"/>
      </w:r>
      <w:r>
        <w:rPr>
          <w:color w:val="464646"/>
          <w:sz w:val="21"/>
        </w:rPr>
        <w:t>interview protects the victim's privacy and allows him </w:t>
      </w:r>
      <w:r>
        <w:rPr>
          <w:color w:val="464646"/>
          <w:sz w:val="20"/>
        </w:rPr>
        <w:t>to</w:t>
      </w:r>
    </w:p>
    <w:p>
      <w:pPr>
        <w:spacing w:before="8"/>
        <w:ind w:left="1034" w:right="0" w:firstLine="0"/>
        <w:jc w:val="left"/>
        <w:rPr>
          <w:sz w:val="21"/>
        </w:rPr>
      </w:pPr>
      <w:r>
        <w:rPr>
          <w:color w:val="464646"/>
          <w:w w:val="105"/>
          <w:sz w:val="21"/>
        </w:rPr>
        <w:t>minimize contact with the defendant. ifhe so chooses.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040" w:bottom="280" w:left="820" w:right="1160"/>
          <w:cols w:num="2" w:equalWidth="0">
            <w:col w:w="2032" w:space="40"/>
            <w:col w:w="8188"/>
          </w:cols>
        </w:sectPr>
      </w:pPr>
    </w:p>
    <w:p>
      <w:pPr>
        <w:pStyle w:val="ListParagraph"/>
        <w:numPr>
          <w:ilvl w:val="1"/>
          <w:numId w:val="12"/>
        </w:numPr>
        <w:tabs>
          <w:tab w:pos="1805" w:val="left" w:leader="none"/>
          <w:tab w:pos="1806" w:val="left" w:leader="none"/>
        </w:tabs>
        <w:spacing w:line="240" w:lineRule="auto" w:before="87" w:after="0"/>
        <w:ind w:left="1805" w:right="0" w:hanging="331"/>
        <w:jc w:val="left"/>
        <w:rPr>
          <w:b/>
          <w:color w:val="464646"/>
          <w:sz w:val="21"/>
        </w:rPr>
      </w:pPr>
      <w:r>
        <w:rPr>
          <w:b/>
          <w:color w:val="464646"/>
          <w:sz w:val="23"/>
        </w:rPr>
        <w:t>CONCLUSION:</w:t>
      </w:r>
    </w:p>
    <w:p>
      <w:pPr>
        <w:pStyle w:val="Heading5"/>
        <w:numPr>
          <w:ilvl w:val="1"/>
          <w:numId w:val="12"/>
        </w:numPr>
        <w:tabs>
          <w:tab w:pos="2456" w:val="left" w:leader="none"/>
          <w:tab w:pos="2458" w:val="left" w:leader="none"/>
        </w:tabs>
        <w:spacing w:line="240" w:lineRule="auto" w:before="168" w:after="0"/>
        <w:ind w:left="2457" w:right="0" w:hanging="983"/>
        <w:jc w:val="left"/>
        <w:rPr>
          <w:color w:val="464646"/>
          <w:sz w:val="23"/>
        </w:rPr>
      </w:pPr>
      <w:r>
        <w:rPr>
          <w:color w:val="464646"/>
        </w:rPr>
        <w:t>Arizona law is clear, under circumstances as are present here, a victim's right to</w:t>
      </w:r>
      <w:r>
        <w:rPr>
          <w:color w:val="464646"/>
          <w:spacing w:val="49"/>
        </w:rPr>
        <w:t> </w:t>
      </w:r>
      <w:r>
        <w:rPr>
          <w:color w:val="464646"/>
        </w:rPr>
        <w:t>refuse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040" w:bottom="280" w:left="820" w:right="1160"/>
        </w:sect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spacing w:line="382" w:lineRule="exact" w:before="315"/>
        <w:ind w:left="172" w:right="0" w:firstLine="0"/>
        <w:jc w:val="left"/>
        <w:rPr>
          <w:sz w:val="38"/>
        </w:rPr>
      </w:pPr>
      <w:r>
        <w:rPr/>
        <w:drawing>
          <wp:anchor distT="0" distB="0" distL="0" distR="0" allowOverlap="1" layoutInCell="1" locked="0" behindDoc="1" simplePos="0" relativeHeight="268420391">
            <wp:simplePos x="0" y="0"/>
            <wp:positionH relativeFrom="page">
              <wp:posOffset>638031</wp:posOffset>
            </wp:positionH>
            <wp:positionV relativeFrom="paragraph">
              <wp:posOffset>-1906192</wp:posOffset>
            </wp:positionV>
            <wp:extent cx="607503" cy="2670232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03" cy="267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w w:val="55"/>
          <w:sz w:val="38"/>
        </w:rPr>
        <w:t>....</w:t>
      </w:r>
    </w:p>
    <w:p>
      <w:pPr>
        <w:spacing w:line="172" w:lineRule="auto" w:before="2"/>
        <w:ind w:left="130" w:right="19" w:firstLine="47"/>
        <w:jc w:val="left"/>
        <w:rPr>
          <w:rFonts w:ascii="Arial"/>
          <w:b/>
          <w:sz w:val="22"/>
        </w:rPr>
      </w:pPr>
      <w:r>
        <w:rPr>
          <w:rFonts w:ascii="Arial"/>
          <w:b/>
          <w:color w:val="464646"/>
          <w:w w:val="90"/>
          <w:sz w:val="22"/>
        </w:rPr>
        <w:t>::t</w:t>
      </w:r>
      <w:r>
        <w:rPr>
          <w:rFonts w:ascii="Arial"/>
          <w:b/>
          <w:color w:val="464646"/>
          <w:w w:val="89"/>
          <w:sz w:val="22"/>
        </w:rPr>
        <w:t> </w:t>
      </w:r>
      <w:r>
        <w:rPr>
          <w:rFonts w:ascii="Arial"/>
          <w:b/>
          <w:color w:val="464646"/>
          <w:sz w:val="22"/>
        </w:rPr>
        <w:t>0</w:t>
      </w:r>
    </w:p>
    <w:p>
      <w:pPr>
        <w:pStyle w:val="Heading5"/>
        <w:numPr>
          <w:ilvl w:val="1"/>
          <w:numId w:val="12"/>
        </w:numPr>
        <w:tabs>
          <w:tab w:pos="574" w:val="left" w:leader="none"/>
          <w:tab w:pos="575" w:val="left" w:leader="none"/>
        </w:tabs>
        <w:spacing w:line="240" w:lineRule="auto" w:before="91" w:after="0"/>
        <w:ind w:left="574" w:right="0" w:hanging="323"/>
        <w:jc w:val="left"/>
        <w:rPr>
          <w:color w:val="464646"/>
        </w:rPr>
      </w:pPr>
      <w:r>
        <w:rPr>
          <w:color w:val="464646"/>
          <w:w w:val="107"/>
        </w:rPr>
        <w:br w:type="column"/>
      </w:r>
      <w:r>
        <w:rPr>
          <w:color w:val="464646"/>
          <w:w w:val="105"/>
        </w:rPr>
        <w:t>a "pre-trial interview" is absolute.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Defendant's motion to compel Ms. Kennedy </w:t>
      </w:r>
      <w:r>
        <w:rPr>
          <w:color w:val="565656"/>
          <w:w w:val="105"/>
        </w:rPr>
        <w:t>to </w:t>
      </w:r>
      <w:r>
        <w:rPr>
          <w:color w:val="464646"/>
          <w:w w:val="105"/>
        </w:rPr>
        <w:t>submit to a</w:t>
      </w:r>
    </w:p>
    <w:p>
      <w:pPr>
        <w:pStyle w:val="ListParagraph"/>
        <w:numPr>
          <w:ilvl w:val="1"/>
          <w:numId w:val="12"/>
        </w:numPr>
        <w:tabs>
          <w:tab w:pos="583" w:val="left" w:leader="none"/>
          <w:tab w:pos="584" w:val="left" w:leader="none"/>
        </w:tabs>
        <w:spacing w:line="318" w:lineRule="exact" w:before="163" w:after="0"/>
        <w:ind w:left="583" w:right="0" w:hanging="331"/>
        <w:jc w:val="left"/>
        <w:rPr>
          <w:color w:val="464646"/>
          <w:sz w:val="21"/>
        </w:rPr>
      </w:pPr>
      <w:r>
        <w:rPr>
          <w:color w:val="464646"/>
          <w:sz w:val="21"/>
        </w:rPr>
        <w:t>pre-trial interview is legally unsupported, without merit and must be</w:t>
      </w:r>
      <w:r>
        <w:rPr>
          <w:color w:val="464646"/>
          <w:spacing w:val="20"/>
          <w:sz w:val="21"/>
        </w:rPr>
        <w:t> </w:t>
      </w:r>
      <w:r>
        <w:rPr>
          <w:color w:val="464646"/>
          <w:sz w:val="21"/>
        </w:rPr>
        <w:t>denied</w:t>
      </w:r>
    </w:p>
    <w:p>
      <w:pPr>
        <w:pStyle w:val="ListParagraph"/>
        <w:numPr>
          <w:ilvl w:val="1"/>
          <w:numId w:val="12"/>
        </w:numPr>
        <w:tabs>
          <w:tab w:pos="1232" w:val="left" w:leader="none"/>
          <w:tab w:pos="1233" w:val="left" w:leader="none"/>
        </w:tabs>
        <w:spacing w:line="586" w:lineRule="exact" w:before="0" w:after="0"/>
        <w:ind w:left="1232" w:right="0" w:hanging="985"/>
        <w:jc w:val="left"/>
        <w:rPr>
          <w:color w:val="464646"/>
          <w:sz w:val="21"/>
        </w:rPr>
      </w:pPr>
      <w:r>
        <w:rPr>
          <w:color w:val="464646"/>
          <w:spacing w:val="-1"/>
          <w:w w:val="102"/>
          <w:sz w:val="21"/>
        </w:rPr>
        <w:t>RESPECTFULL</w:t>
      </w:r>
      <w:r>
        <w:rPr>
          <w:color w:val="464646"/>
          <w:w w:val="102"/>
          <w:sz w:val="21"/>
        </w:rPr>
        <w:t>Y</w:t>
      </w:r>
      <w:r>
        <w:rPr>
          <w:color w:val="464646"/>
          <w:sz w:val="21"/>
        </w:rPr>
        <w:t> </w:t>
      </w:r>
      <w:r>
        <w:rPr>
          <w:color w:val="464646"/>
          <w:spacing w:val="-25"/>
          <w:sz w:val="21"/>
        </w:rPr>
        <w:t> </w:t>
      </w:r>
      <w:r>
        <w:rPr>
          <w:color w:val="464646"/>
          <w:spacing w:val="-1"/>
          <w:w w:val="103"/>
          <w:sz w:val="21"/>
        </w:rPr>
        <w:t>SUBMITTE</w:t>
      </w:r>
      <w:r>
        <w:rPr>
          <w:color w:val="464646"/>
          <w:w w:val="103"/>
          <w:sz w:val="21"/>
        </w:rPr>
        <w:t>D</w:t>
      </w:r>
      <w:r>
        <w:rPr>
          <w:color w:val="464646"/>
          <w:spacing w:val="21"/>
          <w:sz w:val="21"/>
        </w:rPr>
        <w:t> </w:t>
      </w:r>
      <w:r>
        <w:rPr>
          <w:color w:val="464646"/>
          <w:spacing w:val="-1"/>
          <w:w w:val="106"/>
          <w:sz w:val="21"/>
        </w:rPr>
        <w:t>th</w:t>
      </w:r>
      <w:r>
        <w:rPr>
          <w:color w:val="464646"/>
          <w:spacing w:val="-6"/>
          <w:w w:val="106"/>
          <w:sz w:val="21"/>
        </w:rPr>
        <w:t>i</w:t>
      </w:r>
      <w:r>
        <w:rPr>
          <w:rFonts w:ascii="Arial"/>
          <w:i/>
          <w:color w:val="464646"/>
          <w:spacing w:val="-158"/>
          <w:w w:val="54"/>
          <w:sz w:val="54"/>
        </w:rPr>
        <w:t>1</w:t>
      </w:r>
      <w:r>
        <w:rPr>
          <w:color w:val="464646"/>
          <w:w w:val="106"/>
          <w:sz w:val="21"/>
        </w:rPr>
        <w:t>s</w:t>
      </w:r>
      <w:r>
        <w:rPr>
          <w:color w:val="464646"/>
          <w:spacing w:val="18"/>
          <w:sz w:val="21"/>
        </w:rPr>
        <w:t> </w:t>
      </w:r>
      <w:r>
        <w:rPr>
          <w:rFonts w:ascii="Arial"/>
          <w:i/>
          <w:color w:val="464646"/>
          <w:spacing w:val="-1"/>
          <w:w w:val="54"/>
          <w:sz w:val="54"/>
        </w:rPr>
        <w:t>ie.</w:t>
      </w:r>
      <w:r>
        <w:rPr>
          <w:rFonts w:ascii="Arial"/>
          <w:i/>
          <w:color w:val="464646"/>
          <w:w w:val="54"/>
          <w:sz w:val="54"/>
        </w:rPr>
        <w:t>.</w:t>
      </w:r>
      <w:r>
        <w:rPr>
          <w:rFonts w:ascii="Arial"/>
          <w:i/>
          <w:color w:val="464646"/>
          <w:spacing w:val="-81"/>
          <w:sz w:val="54"/>
        </w:rPr>
        <w:t> </w:t>
      </w:r>
      <w:r>
        <w:rPr>
          <w:color w:val="464646"/>
          <w:w w:val="105"/>
          <w:sz w:val="21"/>
        </w:rPr>
        <w:t>day</w:t>
      </w:r>
      <w:r>
        <w:rPr>
          <w:color w:val="464646"/>
          <w:spacing w:val="-2"/>
          <w:sz w:val="21"/>
        </w:rPr>
        <w:t> </w:t>
      </w:r>
      <w:r>
        <w:rPr>
          <w:color w:val="464646"/>
          <w:w w:val="107"/>
          <w:sz w:val="21"/>
        </w:rPr>
        <w:t>of</w:t>
      </w:r>
      <w:r>
        <w:rPr>
          <w:color w:val="464646"/>
          <w:spacing w:val="4"/>
          <w:sz w:val="21"/>
        </w:rPr>
        <w:t> </w:t>
      </w:r>
      <w:r>
        <w:rPr>
          <w:color w:val="464646"/>
          <w:spacing w:val="-1"/>
          <w:w w:val="103"/>
          <w:sz w:val="21"/>
        </w:rPr>
        <w:t>March</w:t>
      </w:r>
      <w:r>
        <w:rPr>
          <w:color w:val="464646"/>
          <w:w w:val="103"/>
          <w:sz w:val="21"/>
        </w:rPr>
        <w:t>,</w:t>
      </w:r>
      <w:r>
        <w:rPr>
          <w:color w:val="464646"/>
          <w:spacing w:val="9"/>
          <w:sz w:val="21"/>
        </w:rPr>
        <w:t> </w:t>
      </w:r>
      <w:r>
        <w:rPr>
          <w:color w:val="464646"/>
          <w:w w:val="103"/>
          <w:sz w:val="21"/>
        </w:rPr>
        <w:t>2010.</w:t>
      </w:r>
    </w:p>
    <w:p>
      <w:pPr>
        <w:spacing w:line="207" w:lineRule="exact" w:before="0"/>
        <w:ind w:left="0" w:right="8431" w:firstLine="0"/>
        <w:jc w:val="center"/>
        <w:rPr>
          <w:rFonts w:ascii="Arial"/>
          <w:sz w:val="19"/>
        </w:rPr>
      </w:pPr>
      <w:r>
        <w:rPr>
          <w:rFonts w:ascii="Arial"/>
          <w:color w:val="464646"/>
          <w:w w:val="103"/>
          <w:sz w:val="19"/>
        </w:rPr>
        <w:t>9</w: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pStyle w:val="Heading5"/>
        <w:spacing w:before="1"/>
        <w:ind w:left="144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3846504</wp:posOffset>
            </wp:positionH>
            <wp:positionV relativeFrom="paragraph">
              <wp:posOffset>115974</wp:posOffset>
            </wp:positionV>
            <wp:extent cx="2344535" cy="1351901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535" cy="135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w w:val="105"/>
        </w:rPr>
        <w:t>10</w:t>
      </w:r>
    </w:p>
    <w:p>
      <w:pPr>
        <w:spacing w:before="195"/>
        <w:ind w:left="146" w:right="0" w:firstLine="0"/>
        <w:jc w:val="left"/>
        <w:rPr>
          <w:rFonts w:ascii="Arial"/>
          <w:sz w:val="21"/>
        </w:rPr>
      </w:pPr>
      <w:r>
        <w:rPr>
          <w:rFonts w:ascii="Arial"/>
          <w:color w:val="464646"/>
          <w:sz w:val="21"/>
        </w:rPr>
        <w:t>11</w:t>
      </w:r>
    </w:p>
    <w:p>
      <w:pPr>
        <w:spacing w:before="196"/>
        <w:ind w:left="144" w:right="0" w:firstLine="0"/>
        <w:jc w:val="left"/>
        <w:rPr>
          <w:sz w:val="21"/>
        </w:rPr>
      </w:pPr>
      <w:r>
        <w:rPr>
          <w:color w:val="464646"/>
          <w:sz w:val="21"/>
        </w:rPr>
        <w:t>12</w:t>
      </w:r>
    </w:p>
    <w:p>
      <w:pPr>
        <w:spacing w:before="195"/>
        <w:ind w:left="141" w:right="0" w:firstLine="0"/>
        <w:jc w:val="left"/>
        <w:rPr>
          <w:rFonts w:ascii="Arial"/>
          <w:sz w:val="21"/>
        </w:rPr>
      </w:pPr>
      <w:r>
        <w:rPr>
          <w:rFonts w:ascii="Arial"/>
          <w:color w:val="464646"/>
          <w:w w:val="95"/>
          <w:sz w:val="21"/>
        </w:rPr>
        <w:t>13</w:t>
      </w:r>
    </w:p>
    <w:p>
      <w:pPr>
        <w:spacing w:before="197"/>
        <w:ind w:left="130" w:right="0" w:firstLine="0"/>
        <w:jc w:val="left"/>
        <w:rPr>
          <w:sz w:val="21"/>
        </w:rPr>
      </w:pPr>
      <w:r>
        <w:rPr>
          <w:color w:val="464646"/>
          <w:w w:val="110"/>
          <w:sz w:val="21"/>
        </w:rPr>
        <w:t>14</w:t>
      </w:r>
    </w:p>
    <w:p>
      <w:pPr>
        <w:spacing w:before="196"/>
        <w:ind w:left="134" w:right="0" w:firstLine="0"/>
        <w:jc w:val="left"/>
        <w:rPr>
          <w:sz w:val="21"/>
        </w:rPr>
      </w:pPr>
      <w:r>
        <w:rPr>
          <w:color w:val="464646"/>
          <w:w w:val="105"/>
          <w:sz w:val="21"/>
        </w:rPr>
        <w:t>15</w:t>
      </w:r>
    </w:p>
    <w:p>
      <w:pPr>
        <w:pStyle w:val="ListParagraph"/>
        <w:numPr>
          <w:ilvl w:val="0"/>
          <w:numId w:val="13"/>
        </w:numPr>
        <w:tabs>
          <w:tab w:pos="564" w:val="left" w:leader="none"/>
          <w:tab w:pos="565" w:val="left" w:leader="none"/>
        </w:tabs>
        <w:spacing w:line="240" w:lineRule="auto" w:before="56" w:after="0"/>
        <w:ind w:left="564" w:right="0" w:hanging="425"/>
        <w:jc w:val="left"/>
        <w:rPr>
          <w:i/>
          <w:color w:val="464646"/>
          <w:sz w:val="21"/>
        </w:rPr>
      </w:pPr>
      <w:r>
        <w:rPr>
          <w:rFonts w:ascii="Arial"/>
          <w:i/>
          <w:color w:val="464646"/>
          <w:w w:val="105"/>
          <w:sz w:val="22"/>
        </w:rPr>
        <w:t>Ill</w:t>
      </w:r>
    </w:p>
    <w:p>
      <w:pPr>
        <w:pStyle w:val="ListParagraph"/>
        <w:numPr>
          <w:ilvl w:val="0"/>
          <w:numId w:val="13"/>
        </w:numPr>
        <w:tabs>
          <w:tab w:pos="556" w:val="left" w:leader="none"/>
        </w:tabs>
        <w:spacing w:line="240" w:lineRule="auto" w:before="123" w:after="0"/>
        <w:ind w:left="555" w:right="0" w:hanging="421"/>
        <w:jc w:val="left"/>
        <w:rPr>
          <w:i/>
          <w:color w:val="464646"/>
          <w:sz w:val="21"/>
        </w:rPr>
      </w:pPr>
      <w:r>
        <w:rPr>
          <w:rFonts w:ascii="Arial"/>
          <w:i/>
          <w:color w:val="464646"/>
          <w:w w:val="105"/>
          <w:sz w:val="22"/>
        </w:rPr>
        <w:t>Ill</w:t>
      </w:r>
    </w:p>
    <w:p>
      <w:pPr>
        <w:pStyle w:val="ListParagraph"/>
        <w:numPr>
          <w:ilvl w:val="0"/>
          <w:numId w:val="13"/>
        </w:numPr>
        <w:tabs>
          <w:tab w:pos="559" w:val="left" w:leader="none"/>
          <w:tab w:pos="560" w:val="left" w:leader="none"/>
        </w:tabs>
        <w:spacing w:line="240" w:lineRule="auto" w:before="182" w:after="0"/>
        <w:ind w:left="559" w:right="0" w:hanging="419"/>
        <w:jc w:val="left"/>
        <w:rPr>
          <w:rFonts w:ascii="Arial"/>
          <w:i/>
          <w:color w:val="464646"/>
          <w:sz w:val="22"/>
        </w:rPr>
      </w:pPr>
      <w:r>
        <w:rPr>
          <w:rFonts w:ascii="Arial"/>
          <w:i/>
          <w:color w:val="464646"/>
          <w:w w:val="90"/>
          <w:sz w:val="22"/>
        </w:rPr>
        <w:t>Ill</w:t>
      </w:r>
    </w:p>
    <w:p>
      <w:pPr>
        <w:pStyle w:val="ListParagraph"/>
        <w:numPr>
          <w:ilvl w:val="0"/>
          <w:numId w:val="13"/>
        </w:numPr>
        <w:tabs>
          <w:tab w:pos="555" w:val="left" w:leader="none"/>
          <w:tab w:pos="556" w:val="left" w:leader="none"/>
        </w:tabs>
        <w:spacing w:line="240" w:lineRule="auto" w:before="201" w:after="0"/>
        <w:ind w:left="555" w:right="0" w:hanging="418"/>
        <w:jc w:val="left"/>
        <w:rPr>
          <w:rFonts w:ascii="Arial"/>
          <w:i/>
          <w:color w:val="464646"/>
          <w:sz w:val="20"/>
        </w:rPr>
      </w:pPr>
      <w:r>
        <w:rPr>
          <w:rFonts w:ascii="Arial"/>
          <w:i/>
          <w:color w:val="464646"/>
          <w:sz w:val="22"/>
        </w:rPr>
        <w:t>Ill</w:t>
      </w:r>
    </w:p>
    <w:p>
      <w:pPr>
        <w:pStyle w:val="ListParagraph"/>
        <w:numPr>
          <w:ilvl w:val="0"/>
          <w:numId w:val="13"/>
        </w:numPr>
        <w:tabs>
          <w:tab w:pos="555" w:val="left" w:leader="none"/>
          <w:tab w:pos="556" w:val="left" w:leader="none"/>
        </w:tabs>
        <w:spacing w:line="240" w:lineRule="auto" w:before="117" w:after="0"/>
        <w:ind w:left="555" w:right="0" w:hanging="425"/>
        <w:jc w:val="left"/>
        <w:rPr>
          <w:i/>
          <w:color w:val="464646"/>
          <w:sz w:val="21"/>
        </w:rPr>
      </w:pPr>
      <w:r>
        <w:rPr>
          <w:rFonts w:ascii="Arial"/>
          <w:i/>
          <w:color w:val="464646"/>
          <w:w w:val="105"/>
          <w:sz w:val="22"/>
        </w:rPr>
        <w:t>Ill</w:t>
      </w:r>
    </w:p>
    <w:p>
      <w:pPr>
        <w:spacing w:line="217" w:lineRule="exact" w:before="56"/>
        <w:ind w:left="130" w:right="0" w:firstLine="0"/>
        <w:jc w:val="left"/>
        <w:rPr>
          <w:sz w:val="21"/>
        </w:rPr>
      </w:pPr>
      <w:r>
        <w:rPr>
          <w:color w:val="464646"/>
          <w:sz w:val="21"/>
        </w:rPr>
        <w:t>21</w:t>
      </w:r>
    </w:p>
    <w:p>
      <w:pPr>
        <w:spacing w:line="224" w:lineRule="exact" w:before="0"/>
        <w:ind w:left="559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464646"/>
          <w:sz w:val="22"/>
        </w:rPr>
        <w:t>Ill</w:t>
      </w:r>
    </w:p>
    <w:p>
      <w:pPr>
        <w:spacing w:line="237" w:lineRule="exact" w:before="0"/>
        <w:ind w:left="138" w:right="0" w:firstLine="0"/>
        <w:jc w:val="left"/>
        <w:rPr>
          <w:rFonts w:ascii="Arial"/>
          <w:sz w:val="21"/>
        </w:rPr>
      </w:pPr>
      <w:r>
        <w:rPr>
          <w:rFonts w:ascii="Arial"/>
          <w:color w:val="464646"/>
          <w:sz w:val="21"/>
        </w:rPr>
        <w:t>22</w:t>
      </w:r>
    </w:p>
    <w:p>
      <w:pPr>
        <w:spacing w:after="0" w:line="237" w:lineRule="exact"/>
        <w:jc w:val="left"/>
        <w:rPr>
          <w:rFonts w:ascii="Arial"/>
          <w:sz w:val="21"/>
        </w:rPr>
        <w:sectPr>
          <w:type w:val="continuous"/>
          <w:pgSz w:w="12240" w:h="15840"/>
          <w:pgMar w:top="1040" w:bottom="280" w:left="820" w:right="1160"/>
          <w:cols w:num="2" w:equalWidth="0">
            <w:col w:w="414" w:space="809"/>
            <w:col w:w="9037"/>
          </w:cols>
        </w:sectPr>
      </w:pPr>
    </w:p>
    <w:p>
      <w:pPr>
        <w:spacing w:line="206" w:lineRule="exact" w:before="18"/>
        <w:ind w:left="1782" w:right="0" w:firstLine="0"/>
        <w:jc w:val="left"/>
        <w:rPr>
          <w:rFonts w:ascii="Arial"/>
          <w:i/>
          <w:sz w:val="22"/>
        </w:rPr>
      </w:pPr>
      <w:r>
        <w:rPr/>
        <w:pict>
          <v:line style="position:absolute;mso-position-horizontal-relative:page;mso-position-vertical-relative:page;z-index:1768" from="568.490601pt,718.469731pt" to="568.490601pt,50.941666pt" stroked="true" strokeweight=".961506pt" strokecolor="#000000">
            <v:stroke dashstyle="solid"/>
            <w10:wrap type="none"/>
          </v:line>
        </w:pict>
      </w:r>
      <w:r>
        <w:rPr>
          <w:rFonts w:ascii="Arial"/>
          <w:i/>
          <w:color w:val="464646"/>
          <w:sz w:val="22"/>
        </w:rPr>
        <w:t>Ill</w:t>
      </w:r>
    </w:p>
    <w:p>
      <w:pPr>
        <w:spacing w:line="218" w:lineRule="exact" w:before="0"/>
        <w:ind w:left="1362" w:right="0" w:firstLine="0"/>
        <w:jc w:val="left"/>
        <w:rPr>
          <w:sz w:val="23"/>
        </w:rPr>
      </w:pPr>
      <w:r>
        <w:rPr>
          <w:color w:val="363838"/>
          <w:sz w:val="23"/>
        </w:rPr>
        <w:t>23</w:t>
      </w:r>
    </w:p>
    <w:p>
      <w:pPr>
        <w:pStyle w:val="ListParagraph"/>
        <w:numPr>
          <w:ilvl w:val="1"/>
          <w:numId w:val="13"/>
        </w:numPr>
        <w:tabs>
          <w:tab w:pos="1777" w:val="left" w:leader="none"/>
          <w:tab w:pos="1778" w:val="left" w:leader="none"/>
        </w:tabs>
        <w:spacing w:line="240" w:lineRule="auto" w:before="66" w:after="0"/>
        <w:ind w:left="1777" w:right="0" w:hanging="419"/>
        <w:jc w:val="left"/>
        <w:rPr>
          <w:rFonts w:ascii="Arial"/>
          <w:i/>
          <w:sz w:val="22"/>
        </w:rPr>
      </w:pPr>
      <w:r>
        <w:rPr>
          <w:rFonts w:ascii="Arial"/>
          <w:i/>
          <w:color w:val="464646"/>
          <w:sz w:val="22"/>
        </w:rPr>
        <w:t>Ill</w:t>
      </w:r>
    </w:p>
    <w:p>
      <w:pPr>
        <w:pStyle w:val="ListParagraph"/>
        <w:numPr>
          <w:ilvl w:val="1"/>
          <w:numId w:val="13"/>
        </w:numPr>
        <w:tabs>
          <w:tab w:pos="1772" w:val="left" w:leader="none"/>
          <w:tab w:pos="1773" w:val="left" w:leader="none"/>
        </w:tabs>
        <w:spacing w:line="240" w:lineRule="auto" w:before="152" w:after="0"/>
        <w:ind w:left="1772" w:right="0" w:hanging="414"/>
        <w:jc w:val="left"/>
        <w:rPr>
          <w:rFonts w:ascii="Arial"/>
          <w:i/>
          <w:sz w:val="22"/>
        </w:rPr>
      </w:pPr>
      <w:r>
        <w:rPr>
          <w:rFonts w:ascii="Arial"/>
          <w:i/>
          <w:color w:val="464646"/>
          <w:sz w:val="22"/>
        </w:rPr>
        <w:t>Ill</w:t>
      </w:r>
    </w:p>
    <w:p>
      <w:pPr>
        <w:pStyle w:val="ListParagraph"/>
        <w:numPr>
          <w:ilvl w:val="1"/>
          <w:numId w:val="13"/>
        </w:numPr>
        <w:tabs>
          <w:tab w:pos="1769" w:val="left" w:leader="none"/>
        </w:tabs>
        <w:spacing w:line="240" w:lineRule="auto" w:before="193" w:after="0"/>
        <w:ind w:left="1768" w:right="0" w:hanging="415"/>
        <w:jc w:val="left"/>
        <w:rPr>
          <w:rFonts w:ascii="Arial"/>
          <w:i/>
          <w:sz w:val="22"/>
        </w:rPr>
      </w:pPr>
      <w:r>
        <w:rPr>
          <w:rFonts w:ascii="Arial"/>
          <w:i/>
          <w:color w:val="464646"/>
          <w:w w:val="105"/>
          <w:sz w:val="22"/>
        </w:rPr>
        <w:t>Ill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before="251"/>
        <w:ind w:left="1761" w:right="244" w:firstLine="0"/>
        <w:jc w:val="center"/>
        <w:rPr>
          <w:sz w:val="26"/>
        </w:rPr>
      </w:pPr>
      <w:r>
        <w:rPr>
          <w:color w:val="464646"/>
          <w:w w:val="105"/>
          <w:sz w:val="26"/>
        </w:rPr>
        <w:t>-  </w:t>
      </w:r>
      <w:r>
        <w:rPr>
          <w:color w:val="363838"/>
          <w:w w:val="105"/>
          <w:sz w:val="26"/>
        </w:rPr>
        <w:t>s </w:t>
      </w:r>
      <w:r>
        <w:rPr>
          <w:color w:val="7B7B7B"/>
          <w:w w:val="105"/>
          <w:sz w:val="26"/>
        </w:rPr>
        <w:t>-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1040" w:bottom="280" w:left="820" w:right="11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647189</wp:posOffset>
            </wp:positionH>
            <wp:positionV relativeFrom="page">
              <wp:posOffset>3625413</wp:posOffset>
            </wp:positionV>
            <wp:extent cx="597620" cy="2657855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0" cy="265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0.101402pt;margin-top:54.78632pt;width:195.45pt;height:669.95pt;mso-position-horizontal-relative:page;mso-position-vertical-relative:page;z-index:2080" coordorigin="2202,1096" coordsize="3909,13399">
            <v:shape style="position:absolute;left:2528;top:7309;width:3279;height:572" type="#_x0000_t75" stroked="false">
              <v:imagedata r:id="rId15" o:title=""/>
            </v:shape>
            <v:line style="position:absolute" from="2567,14494" to="2567,1096" stroked="true" strokeweight="1.923013pt" strokecolor="#000000">
              <v:stroke dashstyle="solid"/>
            </v:line>
            <v:shape style="position:absolute;left:2335;top:2148;width:3776;height:302" type="#_x0000_t202" filled="false" stroked="false">
              <v:textbox inset="0,0,0,0">
                <w:txbxContent>
                  <w:p>
                    <w:pPr>
                      <w:tabs>
                        <w:tab w:pos="293" w:val="left" w:leader="none"/>
                      </w:tabs>
                      <w:spacing w:line="30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I</w:t>
                      <w:tab/>
                    </w:r>
                    <w:r>
                      <w:rPr>
                        <w:rFonts w:ascii="Arial"/>
                        <w:i/>
                        <w:color w:val="464646"/>
                        <w:sz w:val="27"/>
                        <w:u w:val="thick" w:color="464646"/>
                      </w:rPr>
                      <w:t>CO?J'fi</w:t>
                    </w:r>
                    <w:r>
                      <w:rPr>
                        <w:rFonts w:ascii="Arial"/>
                        <w:i/>
                        <w:color w:val="464646"/>
                        <w:spacing w:val="-41"/>
                        <w:sz w:val="27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of</w:t>
                    </w:r>
                    <w:r>
                      <w:rPr>
                        <w:color w:val="464646"/>
                        <w:spacing w:val="-28"/>
                        <w:sz w:val="22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the</w:t>
                    </w:r>
                    <w:r>
                      <w:rPr>
                        <w:color w:val="464646"/>
                        <w:spacing w:val="-32"/>
                        <w:sz w:val="22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foregoing</w:t>
                    </w:r>
                    <w:r>
                      <w:rPr>
                        <w:color w:val="464646"/>
                        <w:spacing w:val="-26"/>
                        <w:sz w:val="22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delivered</w:t>
                    </w:r>
                    <w:r>
                      <w:rPr>
                        <w:color w:val="464646"/>
                        <w:spacing w:val="-22"/>
                        <w:sz w:val="22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this</w:t>
                    </w:r>
                  </w:p>
                </w:txbxContent>
              </v:textbox>
              <w10:wrap type="none"/>
            </v:shape>
            <v:shape style="position:absolute;left:2312;top:2663;width:142;height:1578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82828"/>
                        <w:w w:val="103"/>
                        <w:sz w:val="22"/>
                      </w:rPr>
                      <w:t>2</w:t>
                    </w:r>
                  </w:p>
                  <w:p>
                    <w:pPr>
                      <w:spacing w:before="189"/>
                      <w:ind w:left="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96"/>
                        <w:sz w:val="22"/>
                      </w:rPr>
                      <w:t>3</w:t>
                    </w:r>
                  </w:p>
                  <w:p>
                    <w:pPr>
                      <w:spacing w:before="184"/>
                      <w:ind w:left="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105"/>
                        <w:sz w:val="22"/>
                      </w:rPr>
                      <w:t>4</w:t>
                    </w:r>
                  </w:p>
                  <w:p>
                    <w:pPr>
                      <w:spacing w:before="190"/>
                      <w:ind w:left="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464646"/>
                        <w:w w:val="95"/>
                        <w:sz w:val="23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640;top:2352;width:2855;height:1589" type="#_x0000_t202" filled="false" stroked="false">
              <v:textbox inset="0,0,0,0">
                <w:txbxContent>
                  <w:p>
                    <w:pPr>
                      <w:tabs>
                        <w:tab w:pos="620" w:val="left" w:leader="none"/>
                        <w:tab w:pos="1183" w:val="left" w:leader="none"/>
                      </w:tabs>
                      <w:spacing w:line="344" w:lineRule="exact" w:before="0"/>
                      <w:ind w:left="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color w:val="464646"/>
                        <w:w w:val="95"/>
                        <w:sz w:val="31"/>
                      </w:rPr>
                      <w:t>_il..</w:t>
                      <w:tab/>
                    </w:r>
                    <w:r>
                      <w:rPr>
                        <w:color w:val="464646"/>
                        <w:sz w:val="23"/>
                      </w:rPr>
                      <w:t>oay</w:t>
                      <w:tab/>
                    </w:r>
                    <w:r>
                      <w:rPr>
                        <w:color w:val="464646"/>
                        <w:sz w:val="22"/>
                      </w:rPr>
                      <w:t>of March, 2010</w:t>
                    </w:r>
                    <w:r>
                      <w:rPr>
                        <w:color w:val="464646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to:</w:t>
                    </w:r>
                  </w:p>
                  <w:p>
                    <w:pPr>
                      <w:spacing w:before="227"/>
                      <w:ind w:left="4" w:right="118" w:hanging="5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Honorable Thomas J.</w:t>
                    </w:r>
                    <w:r>
                      <w:rPr>
                        <w:color w:val="464646"/>
                        <w:spacing w:val="-32"/>
                        <w:sz w:val="22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Lindberg Division</w:t>
                    </w:r>
                    <w:r>
                      <w:rPr>
                        <w:color w:val="464646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6</w:t>
                    </w:r>
                  </w:p>
                  <w:p>
                    <w:pPr>
                      <w:spacing w:before="4"/>
                      <w:ind w:left="4" w:right="71" w:hanging="4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Yavapai County Superior</w:t>
                    </w:r>
                    <w:r>
                      <w:rPr>
                        <w:color w:val="464646"/>
                        <w:spacing w:val="-41"/>
                        <w:sz w:val="22"/>
                      </w:rPr>
                      <w:t> </w:t>
                    </w:r>
                    <w:r>
                      <w:rPr>
                        <w:color w:val="464646"/>
                        <w:sz w:val="22"/>
                      </w:rPr>
                      <w:t>Court (via email)</w:t>
                    </w:r>
                  </w:p>
                </w:txbxContent>
              </v:textbox>
              <w10:wrap type="none"/>
            </v:shape>
            <v:shape style="position:absolute;left:2318;top:4464;width:138;height:1509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64646"/>
                        <w:w w:val="107"/>
                        <w:sz w:val="21"/>
                      </w:rPr>
                      <w:t>6</w:t>
                    </w:r>
                  </w:p>
                  <w:p>
                    <w:pPr>
                      <w:spacing w:before="162"/>
                      <w:ind w:left="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102"/>
                        <w:sz w:val="22"/>
                      </w:rPr>
                      <w:t>7</w:t>
                    </w:r>
                  </w:p>
                  <w:p>
                    <w:pPr>
                      <w:spacing w:before="18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106"/>
                        <w:sz w:val="22"/>
                      </w:rPr>
                      <w:t>8</w:t>
                    </w:r>
                  </w:p>
                  <w:p>
                    <w:pPr>
                      <w:spacing w:before="165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103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644;top:4201;width:3049;height:1263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3"/>
                      </w:rPr>
                      <w:t>John </w:t>
                    </w:r>
                    <w:r>
                      <w:rPr>
                        <w:color w:val="464646"/>
                        <w:sz w:val="22"/>
                      </w:rPr>
                      <w:t>Sears</w:t>
                    </w:r>
                  </w:p>
                  <w:p>
                    <w:pPr>
                      <w:spacing w:line="248" w:lineRule="exact" w:before="0"/>
                      <w:ind w:left="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105"/>
                        <w:sz w:val="22"/>
                      </w:rPr>
                      <w:t>107</w:t>
                    </w:r>
                    <w:r>
                      <w:rPr>
                        <w:color w:val="464646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64646"/>
                        <w:w w:val="105"/>
                        <w:sz w:val="21"/>
                      </w:rPr>
                      <w:t>North</w:t>
                    </w:r>
                    <w:r>
                      <w:rPr>
                        <w:color w:val="464646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464646"/>
                        <w:w w:val="105"/>
                        <w:sz w:val="21"/>
                      </w:rPr>
                      <w:t>Cortez</w:t>
                    </w:r>
                    <w:r>
                      <w:rPr>
                        <w:color w:val="464646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464646"/>
                        <w:w w:val="105"/>
                        <w:sz w:val="21"/>
                      </w:rPr>
                      <w:t>Street,</w:t>
                    </w:r>
                    <w:r>
                      <w:rPr>
                        <w:color w:val="464646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464646"/>
                        <w:w w:val="105"/>
                        <w:sz w:val="21"/>
                      </w:rPr>
                      <w:t>Suite</w:t>
                    </w:r>
                    <w:r>
                      <w:rPr>
                        <w:color w:val="464646"/>
                        <w:spacing w:val="-2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464646"/>
                        <w:w w:val="105"/>
                        <w:sz w:val="22"/>
                      </w:rPr>
                      <w:t>104</w:t>
                    </w:r>
                  </w:p>
                  <w:p>
                    <w:pPr>
                      <w:spacing w:before="1"/>
                      <w:ind w:left="0" w:right="662" w:firstLine="5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Prescott, AZ 86301 Attorney for Defendant (via email)</w:t>
                    </w:r>
                  </w:p>
                </w:txbxContent>
              </v:textbox>
              <w10:wrap type="none"/>
            </v:shape>
            <v:shape style="position:absolute;left:2203;top:6220;width:247;height:1029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9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464646"/>
                        <w:sz w:val="23"/>
                      </w:rPr>
                      <w:t>10</w:t>
                    </w:r>
                  </w:p>
                  <w:p>
                    <w:pPr>
                      <w:spacing w:before="144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46464"/>
                        <w:sz w:val="23"/>
                      </w:rPr>
                      <w:t>11</w:t>
                    </w:r>
                  </w:p>
                  <w:p>
                    <w:pPr>
                      <w:spacing w:before="123"/>
                      <w:ind w:left="4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464646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46;top:5720;width:3084;height:17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3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464646"/>
                        <w:sz w:val="22"/>
                      </w:rPr>
                      <w:t>Larry </w:t>
                    </w:r>
                    <w:r>
                      <w:rPr>
                        <w:color w:val="464646"/>
                        <w:sz w:val="23"/>
                      </w:rPr>
                      <w:t>Hammond</w:t>
                    </w:r>
                  </w:p>
                  <w:p>
                    <w:pPr>
                      <w:spacing w:line="237" w:lineRule="auto" w:before="0"/>
                      <w:ind w:left="0" w:right="1088" w:firstLine="8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color w:val="464646"/>
                        <w:sz w:val="19"/>
                      </w:rPr>
                      <w:t>Anne </w:t>
                    </w:r>
                    <w:r>
                      <w:rPr>
                        <w:color w:val="464646"/>
                        <w:sz w:val="22"/>
                      </w:rPr>
                      <w:t>Chapman Osborn Maledon, P.A.</w:t>
                    </w:r>
                  </w:p>
                  <w:p>
                    <w:pPr>
                      <w:spacing w:line="254" w:lineRule="exact" w:before="8"/>
                      <w:ind w:left="4" w:right="-6" w:hanging="2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2929 North Central Ave, </w:t>
                    </w:r>
                    <w:r>
                      <w:rPr>
                        <w:rFonts w:ascii="Arial"/>
                        <w:color w:val="464646"/>
                        <w:sz w:val="19"/>
                      </w:rPr>
                      <w:t>21</w:t>
                    </w:r>
                    <w:r>
                      <w:rPr>
                        <w:color w:val="464646"/>
                        <w:position w:val="10"/>
                        <w:sz w:val="15"/>
                      </w:rPr>
                      <w:t>st </w:t>
                    </w:r>
                    <w:r>
                      <w:rPr>
                        <w:color w:val="464646"/>
                        <w:sz w:val="22"/>
                      </w:rPr>
                      <w:t>Floor Phoenix, AZ</w:t>
                    </w:r>
                  </w:p>
                  <w:p>
                    <w:pPr>
                      <w:spacing w:line="237" w:lineRule="exact" w:before="9"/>
                      <w:ind w:left="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Attorney for Defendant</w:t>
                    </w:r>
                  </w:p>
                  <w:p>
                    <w:pPr>
                      <w:spacing w:line="237" w:lineRule="exact" w:before="0"/>
                      <w:ind w:left="74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85"/>
                        <w:sz w:val="22"/>
                      </w:rPr>
                      <w:t>·1)</w:t>
                    </w:r>
                  </w:p>
                </w:txbxContent>
              </v:textbox>
              <w10:wrap type="none"/>
            </v:shape>
            <v:shape style="position:absolute;left:2206;top:7525;width:244;height:541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64646"/>
                        <w:w w:val="105"/>
                        <w:sz w:val="21"/>
                      </w:rPr>
                      <w:t>13</w:t>
                    </w:r>
                  </w:p>
                  <w:p>
                    <w:pPr>
                      <w:spacing w:before="6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64646"/>
                        <w:w w:val="10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640;top:7748;width:593;height:321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color w:val="464646"/>
                        <w:w w:val="90"/>
                        <w:sz w:val="23"/>
                      </w:rPr>
                      <w:t>By:</w:t>
                    </w:r>
                    <w:r>
                      <w:rPr>
                        <w:color w:val="464646"/>
                        <w:spacing w:val="-33"/>
                        <w:w w:val="90"/>
                        <w:sz w:val="23"/>
                      </w:rPr>
                      <w:t> </w:t>
                    </w:r>
                    <w:r>
                      <w:rPr>
                        <w:rFonts w:ascii="Courier New"/>
                        <w:color w:val="464646"/>
                        <w:w w:val="90"/>
                        <w:position w:val="-6"/>
                        <w:sz w:val="16"/>
                      </w:rPr>
                      <w:t>-4-</w:t>
                    </w:r>
                  </w:p>
                </w:txbxContent>
              </v:textbox>
              <w10:wrap type="none"/>
            </v:shape>
            <v:shape style="position:absolute;left:3365;top:7887;width:2603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464646"/>
                        <w:w w:val="80"/>
                        <w:sz w:val="16"/>
                      </w:rPr>
                      <w:t>"'-AJl..-=:.._}.;z::!..</w:t>
                    </w:r>
                    <w:r>
                      <w:rPr>
                        <w:rFonts w:ascii="Courier New"/>
                        <w:color w:val="464646"/>
                        <w:spacing w:val="-3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ourier New"/>
                        <w:color w:val="464646"/>
                        <w:w w:val="80"/>
                        <w:sz w:val="16"/>
                      </w:rPr>
                      <w:t>UA,lr.t---</w:t>
                    </w:r>
                  </w:p>
                </w:txbxContent>
              </v:textbox>
              <w10:wrap type="none"/>
            </v:shape>
            <v:shape style="position:absolute;left:2202;top:8407;width:251;height:5039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1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464646"/>
                        <w:w w:val="95"/>
                        <w:sz w:val="21"/>
                      </w:rPr>
                      <w:t>15</w:t>
                    </w:r>
                  </w:p>
                  <w:p>
                    <w:pPr>
                      <w:spacing w:before="187"/>
                      <w:ind w:left="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16</w:t>
                    </w:r>
                  </w:p>
                  <w:p>
                    <w:pPr>
                      <w:spacing w:before="189"/>
                      <w:ind w:left="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17</w:t>
                    </w:r>
                  </w:p>
                  <w:p>
                    <w:pPr>
                      <w:spacing w:before="180"/>
                      <w:ind w:left="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18</w:t>
                    </w:r>
                  </w:p>
                  <w:p>
                    <w:pPr>
                      <w:spacing w:before="193"/>
                      <w:ind w:left="5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464646"/>
                        <w:sz w:val="21"/>
                      </w:rPr>
                      <w:t>19</w:t>
                    </w:r>
                  </w:p>
                  <w:p>
                    <w:pPr>
                      <w:spacing w:before="182"/>
                      <w:ind w:left="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20</w:t>
                    </w:r>
                  </w:p>
                  <w:p>
                    <w:pPr>
                      <w:spacing w:before="175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21</w:t>
                    </w:r>
                  </w:p>
                  <w:p>
                    <w:pPr>
                      <w:spacing w:before="18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105"/>
                        <w:sz w:val="22"/>
                      </w:rPr>
                      <w:t>22</w:t>
                    </w:r>
                  </w:p>
                  <w:p>
                    <w:pPr>
                      <w:spacing w:before="184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23</w:t>
                    </w:r>
                  </w:p>
                  <w:p>
                    <w:pPr>
                      <w:spacing w:before="184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24</w:t>
                    </w:r>
                  </w:p>
                  <w:p>
                    <w:pPr>
                      <w:spacing w:before="18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25</w:t>
                    </w:r>
                  </w:p>
                  <w:p>
                    <w:pPr>
                      <w:spacing w:before="190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sz w:val="22"/>
                      </w:rPr>
                      <w:t>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104" from="570.413574pt,724.717294pt" to="570.413574pt,54.78632pt" stroked="true" strokeweight=".961506pt" strokecolor="#000000">
            <v:stroke dashstyle="solid"/>
            <w10:wrap type="none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spacing w:before="93"/>
        <w:ind w:left="1781" w:right="244" w:firstLine="0"/>
        <w:jc w:val="center"/>
        <w:rPr>
          <w:sz w:val="16"/>
        </w:rPr>
      </w:pPr>
      <w:r>
        <w:rPr>
          <w:color w:val="646464"/>
          <w:sz w:val="16"/>
        </w:rPr>
        <w:t>-     </w:t>
      </w:r>
      <w:r>
        <w:rPr>
          <w:color w:val="464646"/>
          <w:sz w:val="16"/>
        </w:rPr>
        <w:t>6  </w:t>
      </w:r>
      <w:r>
        <w:rPr>
          <w:color w:val="797979"/>
          <w:sz w:val="16"/>
        </w:rPr>
        <w:t>-</w:t>
      </w:r>
    </w:p>
    <w:sectPr>
      <w:footerReference w:type="default" r:id="rId13"/>
      <w:pgSz w:w="12240" w:h="15840"/>
      <w:pgMar w:footer="0" w:header="0" w:top="1100" w:bottom="280" w:left="8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323.515686pt;margin-top:720.69928pt;width:26.85pt;height:12.9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before="64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70707"/>
                    <w:w w:val="110"/>
                    <w:sz w:val="15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444648"/>
                    <w:w w:val="11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444648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070707"/>
                    <w:w w:val="110"/>
                    <w:sz w:val="1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1829" w:hanging="336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664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8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2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4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336"/>
      </w:pPr>
      <w:rPr>
        <w:rFonts w:hint="default"/>
      </w:rPr>
    </w:lvl>
  </w:abstractNum>
  <w:abstractNum w:abstractNumId="12">
    <w:multiLevelType w:val="hybridMultilevel"/>
    <w:lvl w:ilvl="0">
      <w:start w:val="16"/>
      <w:numFmt w:val="decimal"/>
      <w:lvlText w:val="%1"/>
      <w:lvlJc w:val="left"/>
      <w:pPr>
        <w:ind w:left="564" w:hanging="426"/>
        <w:jc w:val="left"/>
      </w:pPr>
      <w:rPr>
        <w:rFonts w:hint="default"/>
        <w:w w:val="103"/>
        <w:position w:val="-12"/>
      </w:rPr>
    </w:lvl>
    <w:lvl w:ilvl="1">
      <w:start w:val="24"/>
      <w:numFmt w:val="decimal"/>
      <w:lvlText w:val="%2"/>
      <w:lvlJc w:val="left"/>
      <w:pPr>
        <w:ind w:left="1777" w:hanging="420"/>
        <w:jc w:val="left"/>
      </w:pPr>
      <w:rPr>
        <w:rFonts w:hint="default" w:ascii="Times New Roman" w:hAnsi="Times New Roman" w:eastAsia="Times New Roman" w:cs="Times New Roman"/>
        <w:color w:val="363838"/>
        <w:w w:val="102"/>
        <w:position w:val="-10"/>
        <w:sz w:val="21"/>
        <w:szCs w:val="21"/>
      </w:rPr>
    </w:lvl>
    <w:lvl w:ilvl="2">
      <w:start w:val="0"/>
      <w:numFmt w:val="bullet"/>
      <w:lvlText w:val="•"/>
      <w:lvlJc w:val="left"/>
      <w:pPr>
        <w:ind w:left="5840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3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9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39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8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8" w:hanging="420"/>
      </w:pPr>
      <w:rPr>
        <w:rFonts w:hint="default"/>
      </w:rPr>
    </w:lvl>
  </w:abstractNum>
  <w:abstractNum w:abstractNumId="11">
    <w:multiLevelType w:val="hybridMultilevel"/>
    <w:lvl w:ilvl="0">
      <w:start w:val="23"/>
      <w:numFmt w:val="decimal"/>
      <w:lvlText w:val="%1"/>
      <w:lvlJc w:val="left"/>
      <w:pPr>
        <w:ind w:left="3802" w:hanging="2421"/>
        <w:jc w:val="left"/>
      </w:pPr>
      <w:rPr>
        <w:rFonts w:hint="default"/>
        <w:w w:val="110"/>
        <w:position w:val="14"/>
      </w:rPr>
    </w:lvl>
    <w:lvl w:ilvl="1">
      <w:start w:val="4"/>
      <w:numFmt w:val="decimal"/>
      <w:lvlText w:val="%2"/>
      <w:lvlJc w:val="left"/>
      <w:pPr>
        <w:ind w:left="1805" w:hanging="331"/>
        <w:jc w:val="right"/>
      </w:pPr>
      <w:rPr>
        <w:rFonts w:hint="default"/>
        <w:w w:val="100"/>
        <w:position w:val="-8"/>
      </w:rPr>
    </w:lvl>
    <w:lvl w:ilvl="2">
      <w:start w:val="0"/>
      <w:numFmt w:val="bullet"/>
      <w:lvlText w:val="•"/>
      <w:lvlJc w:val="left"/>
      <w:pPr>
        <w:ind w:left="4517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5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3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1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88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6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331"/>
      </w:pPr>
      <w:rPr>
        <w:rFonts w:hint="default"/>
      </w:rPr>
    </w:lvl>
  </w:abstractNum>
  <w:abstractNum w:abstractNumId="10">
    <w:multiLevelType w:val="hybridMultilevel"/>
    <w:lvl w:ilvl="0">
      <w:start w:val="19"/>
      <w:numFmt w:val="decimal"/>
      <w:lvlText w:val="%1"/>
      <w:lvlJc w:val="left"/>
      <w:pPr>
        <w:ind w:left="1832" w:hanging="455"/>
        <w:jc w:val="left"/>
      </w:pPr>
      <w:rPr>
        <w:rFonts w:hint="default" w:ascii="Times New Roman" w:hAnsi="Times New Roman" w:eastAsia="Times New Roman" w:cs="Times New Roman"/>
        <w:color w:val="444648"/>
        <w:w w:val="109"/>
        <w:position w:val="-11"/>
        <w:sz w:val="20"/>
        <w:szCs w:val="20"/>
      </w:rPr>
    </w:lvl>
    <w:lvl w:ilvl="1">
      <w:start w:val="0"/>
      <w:numFmt w:val="bullet"/>
      <w:lvlText w:val="•"/>
      <w:lvlJc w:val="left"/>
      <w:pPr>
        <w:ind w:left="2682" w:hanging="4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24" w:hanging="4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6" w:hanging="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8" w:hanging="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0" w:hanging="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4" w:hanging="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455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310" w:hanging="981"/>
        <w:jc w:val="left"/>
      </w:pPr>
      <w:rPr>
        <w:rFonts w:hint="default"/>
        <w:w w:val="108"/>
        <w:position w:val="-15"/>
      </w:rPr>
    </w:lvl>
    <w:lvl w:ilvl="1">
      <w:start w:val="0"/>
      <w:numFmt w:val="bullet"/>
      <w:lvlText w:val="•"/>
      <w:lvlJc w:val="left"/>
      <w:pPr>
        <w:ind w:left="1320" w:hanging="9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2" w:hanging="9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4" w:hanging="9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6" w:hanging="9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9" w:hanging="9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1" w:hanging="9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" w:hanging="9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" w:hanging="98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658" w:hanging="335"/>
        <w:jc w:val="left"/>
      </w:pPr>
      <w:rPr>
        <w:rFonts w:hint="default"/>
        <w:w w:val="100"/>
        <w:position w:val="8"/>
      </w:rPr>
    </w:lvl>
    <w:lvl w:ilvl="1">
      <w:start w:val="0"/>
      <w:numFmt w:val="bullet"/>
      <w:lvlText w:val="•"/>
      <w:lvlJc w:val="left"/>
      <w:pPr>
        <w:ind w:left="1502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4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2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5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7" w:hanging="335"/>
      </w:pPr>
      <w:rPr>
        <w:rFonts w:hint="default"/>
      </w:rPr>
    </w:lvl>
  </w:abstractNum>
  <w:abstractNum w:abstractNumId="6">
    <w:multiLevelType w:val="hybridMultilevel"/>
    <w:lvl w:ilvl="0">
      <w:start w:val="23"/>
      <w:numFmt w:val="decimal"/>
      <w:lvlText w:val="%1"/>
      <w:lvlJc w:val="left"/>
      <w:pPr>
        <w:ind w:left="1819" w:hanging="447"/>
        <w:jc w:val="left"/>
      </w:pPr>
      <w:rPr>
        <w:rFonts w:hint="default"/>
        <w:w w:val="108"/>
        <w:position w:val="-9"/>
      </w:rPr>
    </w:lvl>
    <w:lvl w:ilvl="1">
      <w:start w:val="0"/>
      <w:numFmt w:val="bullet"/>
      <w:lvlText w:val="•"/>
      <w:lvlJc w:val="left"/>
      <w:pPr>
        <w:ind w:left="2664" w:hanging="4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8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2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6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4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8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447"/>
      </w:pPr>
      <w:rPr>
        <w:rFonts w:hint="default"/>
      </w:rPr>
    </w:lvl>
  </w:abstractNum>
  <w:abstractNum w:abstractNumId="5">
    <w:multiLevelType w:val="hybridMultilevel"/>
    <w:lvl w:ilvl="0">
      <w:start w:val="15"/>
      <w:numFmt w:val="decimal"/>
      <w:lvlText w:val="%1"/>
      <w:lvlJc w:val="left"/>
      <w:pPr>
        <w:ind w:left="1811" w:hanging="429"/>
        <w:jc w:val="left"/>
      </w:pPr>
      <w:rPr>
        <w:rFonts w:hint="default"/>
        <w:w w:val="107"/>
        <w:position w:val="-12"/>
      </w:rPr>
    </w:lvl>
    <w:lvl w:ilvl="1">
      <w:start w:val="0"/>
      <w:numFmt w:val="bullet"/>
      <w:lvlText w:val="•"/>
      <w:lvlJc w:val="left"/>
      <w:pPr>
        <w:ind w:left="2664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8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2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6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4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8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429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1826" w:hanging="338"/>
        <w:jc w:val="right"/>
      </w:pPr>
      <w:rPr>
        <w:rFonts w:hint="default"/>
        <w:w w:val="100"/>
        <w:position w:val="-8"/>
      </w:rPr>
    </w:lvl>
    <w:lvl w:ilvl="1">
      <w:start w:val="0"/>
      <w:numFmt w:val="bullet"/>
      <w:lvlText w:val="•"/>
      <w:lvlJc w:val="left"/>
      <w:pPr>
        <w:ind w:left="2664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8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2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6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4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8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33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132" w:hanging="1644"/>
        <w:jc w:val="left"/>
      </w:pPr>
      <w:rPr>
        <w:rFonts w:hint="default"/>
        <w:w w:val="102"/>
        <w:position w:val="-4"/>
      </w:rPr>
    </w:lvl>
    <w:lvl w:ilvl="1">
      <w:start w:val="0"/>
      <w:numFmt w:val="bullet"/>
      <w:lvlText w:val="•"/>
      <w:lvlJc w:val="left"/>
      <w:pPr>
        <w:ind w:left="3852" w:hanging="1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4" w:hanging="1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76" w:hanging="1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8" w:hanging="1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0" w:hanging="1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2" w:hanging="1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4" w:hanging="1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6" w:hanging="1644"/>
      </w:pPr>
      <w:rPr>
        <w:rFonts w:hint="default"/>
      </w:rPr>
    </w:lvl>
  </w:abstractNum>
  <w:abstractNum w:abstractNumId="2">
    <w:multiLevelType w:val="hybridMultilevel"/>
    <w:lvl w:ilvl="0">
      <w:start w:val="19"/>
      <w:numFmt w:val="decimal"/>
      <w:lvlText w:val="%1"/>
      <w:lvlJc w:val="left"/>
      <w:pPr>
        <w:ind w:left="2548" w:hanging="1109"/>
        <w:jc w:val="left"/>
      </w:pPr>
      <w:rPr>
        <w:rFonts w:hint="default" w:ascii="Times New Roman" w:hAnsi="Times New Roman" w:eastAsia="Times New Roman" w:cs="Times New Roman"/>
        <w:color w:val="464848"/>
        <w:w w:val="109"/>
        <w:position w:val="-11"/>
        <w:sz w:val="20"/>
        <w:szCs w:val="20"/>
      </w:rPr>
    </w:lvl>
    <w:lvl w:ilvl="1">
      <w:start w:val="0"/>
      <w:numFmt w:val="bullet"/>
      <w:lvlText w:val="•"/>
      <w:lvlJc w:val="left"/>
      <w:pPr>
        <w:ind w:left="3312" w:hanging="11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4" w:hanging="11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6" w:hanging="1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8" w:hanging="1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0" w:hanging="1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2" w:hanging="1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4" w:hanging="1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6" w:hanging="1109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3305" w:hanging="1763"/>
        <w:jc w:val="left"/>
      </w:pPr>
      <w:rPr>
        <w:rFonts w:hint="default"/>
        <w:w w:val="108"/>
        <w:position w:val="3"/>
      </w:rPr>
    </w:lvl>
    <w:lvl w:ilvl="1">
      <w:start w:val="0"/>
      <w:numFmt w:val="bullet"/>
      <w:lvlText w:val="•"/>
      <w:lvlJc w:val="left"/>
      <w:pPr>
        <w:ind w:left="3996" w:hanging="17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92" w:hanging="17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88" w:hanging="17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84" w:hanging="17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0" w:hanging="17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6" w:hanging="17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2" w:hanging="17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8" w:hanging="176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887" w:hanging="347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2297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5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2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7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5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2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0" w:hanging="347"/>
      </w:pPr>
      <w:rPr>
        <w:rFonts w:hint="default"/>
      </w:rPr>
    </w:lvl>
  </w:abstractNum>
  <w:num w:numId="10">
    <w:abstractNumId w:val="9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83"/>
      <w:jc w:val="center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b/>
      <w:bCs/>
      <w:sz w:val="21"/>
      <w:szCs w:val="21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555" w:hanging="44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cao@co.yavapai.az.us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3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cferchaud</dc:creator>
  <dc:title>4025941_1.PDF</dc:title>
  <dcterms:created xsi:type="dcterms:W3CDTF">2019-02-19T19:12:48Z</dcterms:created>
  <dcterms:modified xsi:type="dcterms:W3CDTF">2019-02-19T19:12:48Z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2012-01-24T00:00:00Z</vt:filetime>
  </property>
</Properties>
</file>