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59"/>
        <w:gridCol w:w="2865"/>
      </w:tblGrid>
      <w:tr>
        <w:trPr>
          <w:trHeight w:val="827" w:hRule="atLeast"/>
        </w:trPr>
        <w:tc>
          <w:tcPr>
            <w:tcW w:w="6659" w:type="dxa"/>
          </w:tcPr>
          <w:p>
            <w:pPr>
              <w:pStyle w:val="TableParagraph"/>
              <w:ind w:right="2457"/>
              <w:rPr>
                <w:sz w:val="24"/>
              </w:rPr>
            </w:pPr>
            <w:r>
              <w:rPr>
                <w:sz w:val="24"/>
              </w:rPr>
              <w:t>County Court, Jefferson County, Colorado Court Address:</w:t>
            </w:r>
          </w:p>
          <w:p>
            <w:pPr>
              <w:pStyle w:val="TableParagraph"/>
              <w:tabs>
                <w:tab w:pos="5645" w:val="left" w:leader="none"/>
              </w:tabs>
              <w:spacing w:line="264" w:lineRule="exact"/>
              <w:ind w:right="-58"/>
              <w:rPr>
                <w:sz w:val="20"/>
              </w:rPr>
            </w:pPr>
            <w:r>
              <w:rPr>
                <w:sz w:val="24"/>
              </w:rPr>
              <w:t>100 Jefferson County Parkway , Golden,</w:t>
            </w:r>
            <w:r>
              <w:rPr>
                <w:spacing w:val="-10"/>
                <w:sz w:val="24"/>
              </w:rPr>
              <w:t> </w:t>
            </w:r>
            <w:r>
              <w:rPr>
                <w:sz w:val="24"/>
              </w:rPr>
              <w:t>CO</w:t>
            </w:r>
            <w:r>
              <w:rPr>
                <w:spacing w:val="-1"/>
                <w:sz w:val="24"/>
              </w:rPr>
              <w:t> </w:t>
            </w:r>
            <w:r>
              <w:rPr>
                <w:sz w:val="24"/>
              </w:rPr>
              <w:t>80401</w:t>
              <w:tab/>
            </w:r>
            <w:r>
              <w:rPr>
                <w:color w:val="0000FF"/>
                <w:position w:val="-3"/>
                <w:sz w:val="20"/>
              </w:rPr>
              <w:t>DATE</w:t>
            </w:r>
            <w:r>
              <w:rPr>
                <w:color w:val="0000FF"/>
                <w:spacing w:val="31"/>
                <w:position w:val="-3"/>
                <w:sz w:val="20"/>
              </w:rPr>
              <w:t> </w:t>
            </w:r>
            <w:r>
              <w:rPr>
                <w:color w:val="0000FF"/>
                <w:position w:val="-3"/>
                <w:sz w:val="20"/>
              </w:rPr>
              <w:t>FILE</w:t>
            </w:r>
          </w:p>
        </w:tc>
        <w:tc>
          <w:tcPr>
            <w:tcW w:w="2865" w:type="dxa"/>
            <w:vMerge w:val="restart"/>
          </w:tcPr>
          <w:p>
            <w:pPr>
              <w:pStyle w:val="TableParagraph"/>
              <w:ind w:left="0"/>
              <w:rPr>
                <w:sz w:val="22"/>
              </w:rPr>
            </w:pPr>
          </w:p>
          <w:p>
            <w:pPr>
              <w:pStyle w:val="TableParagraph"/>
              <w:ind w:left="0"/>
              <w:rPr>
                <w:sz w:val="22"/>
              </w:rPr>
            </w:pPr>
          </w:p>
          <w:p>
            <w:pPr>
              <w:pStyle w:val="TableParagraph"/>
              <w:spacing w:line="225" w:lineRule="auto" w:before="128"/>
              <w:ind w:left="78" w:hanging="45"/>
              <w:rPr>
                <w:sz w:val="20"/>
              </w:rPr>
            </w:pPr>
            <w:r>
              <w:rPr>
                <w:color w:val="0000FF"/>
                <w:sz w:val="20"/>
              </w:rPr>
              <w:t>D: January 14, 2018 6:38 PM FE269C09FDBAB</w:t>
            </w:r>
          </w:p>
          <w:p>
            <w:pPr>
              <w:pStyle w:val="TableParagraph"/>
              <w:spacing w:line="218" w:lineRule="exact"/>
              <w:ind w:left="-126"/>
              <w:rPr>
                <w:sz w:val="20"/>
              </w:rPr>
            </w:pPr>
            <w:r>
              <w:rPr>
                <w:color w:val="0000FF"/>
                <w:sz w:val="20"/>
              </w:rPr>
              <w:t>MBER: 2018CR16</w:t>
            </w:r>
          </w:p>
          <w:p>
            <w:pPr>
              <w:pStyle w:val="TableParagraph"/>
              <w:ind w:left="0"/>
              <w:rPr>
                <w:sz w:val="22"/>
              </w:rPr>
            </w:pPr>
          </w:p>
          <w:p>
            <w:pPr>
              <w:pStyle w:val="TableParagraph"/>
              <w:ind w:left="0"/>
              <w:rPr>
                <w:sz w:val="22"/>
              </w:rPr>
            </w:pPr>
          </w:p>
          <w:p>
            <w:pPr>
              <w:pStyle w:val="TableParagraph"/>
              <w:spacing w:line="292" w:lineRule="exact" w:before="136"/>
              <w:ind w:left="226"/>
              <w:rPr>
                <w:rFonts w:ascii="MS UI Gothic" w:hAnsi="MS UI Gothic"/>
                <w:sz w:val="24"/>
              </w:rPr>
            </w:pPr>
            <w:r>
              <w:rPr>
                <w:rFonts w:ascii="MS UI Gothic" w:hAnsi="MS UI Gothic"/>
                <w:sz w:val="24"/>
              </w:rPr>
              <w:t>▴ </w:t>
            </w:r>
            <w:r>
              <w:rPr>
                <w:sz w:val="24"/>
              </w:rPr>
              <w:t>COURT USE ONLY </w:t>
            </w:r>
            <w:r>
              <w:rPr>
                <w:rFonts w:ascii="MS UI Gothic" w:hAnsi="MS UI Gothic"/>
                <w:sz w:val="24"/>
              </w:rPr>
              <w:t>▴</w:t>
            </w:r>
          </w:p>
        </w:tc>
      </w:tr>
      <w:tr>
        <w:trPr>
          <w:trHeight w:val="1396" w:hRule="atLeast"/>
        </w:trPr>
        <w:tc>
          <w:tcPr>
            <w:tcW w:w="6659" w:type="dxa"/>
          </w:tcPr>
          <w:p>
            <w:pPr>
              <w:pStyle w:val="TableParagraph"/>
              <w:tabs>
                <w:tab w:pos="5645" w:val="left" w:leader="none"/>
              </w:tabs>
              <w:spacing w:line="252" w:lineRule="exact"/>
              <w:ind w:right="-29"/>
              <w:rPr>
                <w:sz w:val="20"/>
              </w:rPr>
            </w:pPr>
            <w:r>
              <w:rPr>
                <w:b/>
                <w:spacing w:val="-3"/>
                <w:sz w:val="24"/>
              </w:rPr>
              <w:t>PEOPLE </w:t>
            </w:r>
            <w:r>
              <w:rPr>
                <w:b/>
                <w:sz w:val="24"/>
              </w:rPr>
              <w:t>OF THE STATE</w:t>
            </w:r>
            <w:r>
              <w:rPr>
                <w:b/>
                <w:spacing w:val="-13"/>
                <w:sz w:val="24"/>
              </w:rPr>
              <w:t> </w:t>
            </w:r>
            <w:r>
              <w:rPr>
                <w:b/>
                <w:sz w:val="24"/>
              </w:rPr>
              <w:t>OF</w:t>
            </w:r>
            <w:r>
              <w:rPr>
                <w:b/>
                <w:spacing w:val="-8"/>
                <w:sz w:val="24"/>
              </w:rPr>
              <w:t> </w:t>
            </w:r>
            <w:r>
              <w:rPr>
                <w:b/>
                <w:sz w:val="24"/>
              </w:rPr>
              <w:t>COLORADO,</w:t>
              <w:tab/>
            </w:r>
            <w:r>
              <w:rPr>
                <w:color w:val="0000FF"/>
                <w:position w:val="5"/>
                <w:sz w:val="20"/>
              </w:rPr>
              <w:t>FILING</w:t>
            </w:r>
            <w:r>
              <w:rPr>
                <w:color w:val="0000FF"/>
                <w:spacing w:val="36"/>
                <w:position w:val="5"/>
                <w:sz w:val="20"/>
              </w:rPr>
              <w:t> </w:t>
            </w:r>
            <w:r>
              <w:rPr>
                <w:color w:val="0000FF"/>
                <w:spacing w:val="2"/>
                <w:position w:val="5"/>
                <w:sz w:val="20"/>
              </w:rPr>
              <w:t>ID:</w:t>
            </w:r>
          </w:p>
          <w:p>
            <w:pPr>
              <w:pStyle w:val="TableParagraph"/>
              <w:tabs>
                <w:tab w:pos="5645" w:val="left" w:leader="none"/>
              </w:tabs>
              <w:spacing w:line="311" w:lineRule="exact"/>
              <w:rPr>
                <w:sz w:val="20"/>
              </w:rPr>
            </w:pPr>
            <w:r>
              <w:rPr>
                <w:sz w:val="24"/>
              </w:rPr>
              <w:t>Plaintiff</w:t>
              <w:tab/>
            </w:r>
            <w:r>
              <w:rPr>
                <w:color w:val="0000FF"/>
                <w:position w:val="11"/>
                <w:sz w:val="20"/>
              </w:rPr>
              <w:t>CASE</w:t>
            </w:r>
            <w:r>
              <w:rPr>
                <w:color w:val="0000FF"/>
                <w:spacing w:val="32"/>
                <w:position w:val="11"/>
                <w:sz w:val="20"/>
              </w:rPr>
              <w:t> </w:t>
            </w:r>
            <w:r>
              <w:rPr>
                <w:color w:val="0000FF"/>
                <w:position w:val="11"/>
                <w:sz w:val="20"/>
              </w:rPr>
              <w:t>NU</w:t>
            </w:r>
          </w:p>
          <w:p>
            <w:pPr>
              <w:pStyle w:val="TableParagraph"/>
              <w:spacing w:line="275" w:lineRule="exact"/>
              <w:rPr>
                <w:sz w:val="24"/>
              </w:rPr>
            </w:pPr>
            <w:r>
              <w:rPr>
                <w:sz w:val="24"/>
              </w:rPr>
              <w:t>v.</w:t>
            </w:r>
          </w:p>
          <w:p>
            <w:pPr>
              <w:pStyle w:val="TableParagraph"/>
              <w:spacing w:line="275" w:lineRule="exact"/>
              <w:rPr>
                <w:sz w:val="24"/>
              </w:rPr>
            </w:pPr>
            <w:r>
              <w:rPr>
                <w:b/>
                <w:sz w:val="24"/>
              </w:rPr>
              <w:t>JOSE CHAVEZ-TELLEZ</w:t>
            </w:r>
            <w:r>
              <w:rPr>
                <w:sz w:val="24"/>
              </w:rPr>
              <w:t>,</w:t>
            </w:r>
          </w:p>
          <w:p>
            <w:pPr>
              <w:pStyle w:val="TableParagraph"/>
              <w:spacing w:line="263" w:lineRule="exact"/>
              <w:rPr>
                <w:sz w:val="24"/>
              </w:rPr>
            </w:pPr>
            <w:r>
              <w:rPr>
                <w:sz w:val="24"/>
              </w:rPr>
              <w:t>Defendant</w:t>
            </w:r>
          </w:p>
        </w:tc>
        <w:tc>
          <w:tcPr>
            <w:tcW w:w="2865" w:type="dxa"/>
            <w:vMerge/>
            <w:tcBorders>
              <w:top w:val="nil"/>
            </w:tcBorders>
          </w:tcPr>
          <w:p>
            <w:pPr>
              <w:rPr>
                <w:sz w:val="2"/>
                <w:szCs w:val="2"/>
              </w:rPr>
            </w:pPr>
          </w:p>
        </w:tc>
      </w:tr>
      <w:tr>
        <w:trPr>
          <w:trHeight w:val="1093" w:hRule="atLeast"/>
        </w:trPr>
        <w:tc>
          <w:tcPr>
            <w:tcW w:w="6659" w:type="dxa"/>
            <w:vMerge w:val="restart"/>
          </w:tcPr>
          <w:p>
            <w:pPr>
              <w:pStyle w:val="TableParagraph"/>
              <w:spacing w:line="268" w:lineRule="exact"/>
              <w:rPr>
                <w:sz w:val="24"/>
              </w:rPr>
            </w:pPr>
            <w:r>
              <w:rPr>
                <w:sz w:val="24"/>
              </w:rPr>
              <w:t>James Cross</w:t>
            </w:r>
          </w:p>
          <w:p>
            <w:pPr>
              <w:pStyle w:val="TableParagraph"/>
              <w:ind w:right="3623"/>
              <w:rPr>
                <w:sz w:val="24"/>
              </w:rPr>
            </w:pPr>
            <w:r>
              <w:rPr>
                <w:sz w:val="24"/>
              </w:rPr>
              <w:t>Deputy State Public Defender 560 Golden Ridge Road, #100</w:t>
            </w:r>
          </w:p>
          <w:p>
            <w:pPr>
              <w:pStyle w:val="TableParagraph"/>
              <w:rPr>
                <w:sz w:val="24"/>
              </w:rPr>
            </w:pPr>
            <w:r>
              <w:rPr>
                <w:sz w:val="24"/>
              </w:rPr>
              <w:t>Golden, CO 80401</w:t>
            </w:r>
          </w:p>
          <w:p>
            <w:pPr>
              <w:pStyle w:val="TableParagraph"/>
              <w:rPr>
                <w:sz w:val="24"/>
              </w:rPr>
            </w:pPr>
            <w:r>
              <w:rPr>
                <w:sz w:val="24"/>
              </w:rPr>
              <w:t>Phone Number: (303) 279-7841</w:t>
            </w:r>
          </w:p>
          <w:p>
            <w:pPr>
              <w:pStyle w:val="TableParagraph"/>
              <w:rPr>
                <w:sz w:val="24"/>
              </w:rPr>
            </w:pPr>
            <w:r>
              <w:rPr>
                <w:sz w:val="24"/>
              </w:rPr>
              <w:t>FAX Number: (303) 279-3082</w:t>
            </w:r>
          </w:p>
          <w:p>
            <w:pPr>
              <w:pStyle w:val="TableParagraph"/>
              <w:spacing w:line="270" w:lineRule="atLeast"/>
              <w:ind w:right="1530"/>
              <w:rPr>
                <w:sz w:val="24"/>
              </w:rPr>
            </w:pPr>
            <w:r>
              <w:rPr>
                <w:sz w:val="24"/>
              </w:rPr>
              <w:t>E-mail address: </w:t>
            </w:r>
            <w:hyperlink r:id="rId5">
              <w:r>
                <w:rPr>
                  <w:sz w:val="24"/>
                </w:rPr>
                <w:t>James.Cross@coloradodefenders.us</w:t>
              </w:r>
            </w:hyperlink>
            <w:r>
              <w:rPr>
                <w:sz w:val="24"/>
              </w:rPr>
              <w:t> Attorney Registration Number: 46108</w:t>
            </w:r>
          </w:p>
        </w:tc>
        <w:tc>
          <w:tcPr>
            <w:tcW w:w="2865" w:type="dxa"/>
            <w:tcBorders>
              <w:bottom w:val="nil"/>
            </w:tcBorders>
          </w:tcPr>
          <w:p>
            <w:pPr>
              <w:pStyle w:val="TableParagraph"/>
              <w:spacing w:line="268" w:lineRule="exact"/>
              <w:ind w:left="84"/>
              <w:rPr>
                <w:sz w:val="24"/>
              </w:rPr>
            </w:pPr>
            <w:r>
              <w:rPr>
                <w:sz w:val="24"/>
              </w:rPr>
              <w:t>Case Number: 18CR16</w:t>
            </w:r>
          </w:p>
        </w:tc>
      </w:tr>
      <w:tr>
        <w:trPr>
          <w:trHeight w:val="1099" w:hRule="atLeast"/>
        </w:trPr>
        <w:tc>
          <w:tcPr>
            <w:tcW w:w="6659" w:type="dxa"/>
            <w:vMerge/>
            <w:tcBorders>
              <w:top w:val="nil"/>
            </w:tcBorders>
          </w:tcPr>
          <w:p>
            <w:pPr>
              <w:rPr>
                <w:sz w:val="2"/>
                <w:szCs w:val="2"/>
              </w:rPr>
            </w:pPr>
          </w:p>
        </w:tc>
        <w:tc>
          <w:tcPr>
            <w:tcW w:w="2865" w:type="dxa"/>
            <w:tcBorders>
              <w:top w:val="nil"/>
            </w:tcBorders>
          </w:tcPr>
          <w:p>
            <w:pPr>
              <w:pStyle w:val="TableParagraph"/>
              <w:ind w:left="0"/>
              <w:rPr>
                <w:sz w:val="26"/>
              </w:rPr>
            </w:pPr>
          </w:p>
          <w:p>
            <w:pPr>
              <w:pStyle w:val="TableParagraph"/>
              <w:ind w:left="0"/>
              <w:rPr>
                <w:sz w:val="26"/>
              </w:rPr>
            </w:pPr>
          </w:p>
          <w:p>
            <w:pPr>
              <w:pStyle w:val="TableParagraph"/>
              <w:spacing w:line="264" w:lineRule="exact" w:before="217"/>
              <w:ind w:left="84"/>
              <w:rPr>
                <w:sz w:val="24"/>
              </w:rPr>
            </w:pPr>
            <w:r>
              <w:rPr>
                <w:sz w:val="24"/>
              </w:rPr>
              <w:t>Courtroom E</w:t>
            </w:r>
          </w:p>
        </w:tc>
      </w:tr>
      <w:tr>
        <w:trPr>
          <w:trHeight w:val="501" w:hRule="atLeast"/>
        </w:trPr>
        <w:tc>
          <w:tcPr>
            <w:tcW w:w="9524" w:type="dxa"/>
            <w:gridSpan w:val="2"/>
          </w:tcPr>
          <w:p>
            <w:pPr>
              <w:pStyle w:val="TableParagraph"/>
              <w:spacing w:before="109"/>
              <w:ind w:left="3255" w:right="3240"/>
              <w:jc w:val="center"/>
              <w:rPr>
                <w:b/>
                <w:sz w:val="24"/>
              </w:rPr>
            </w:pPr>
            <w:r>
              <w:rPr>
                <w:b/>
                <w:sz w:val="24"/>
              </w:rPr>
              <w:t>INVOCATION OF RIGHTS</w:t>
            </w:r>
          </w:p>
        </w:tc>
      </w:tr>
    </w:tbl>
    <w:p>
      <w:pPr>
        <w:pStyle w:val="BodyText"/>
        <w:spacing w:before="6"/>
        <w:rPr>
          <w:sz w:val="17"/>
        </w:rPr>
      </w:pPr>
    </w:p>
    <w:p>
      <w:pPr>
        <w:pStyle w:val="BodyText"/>
        <w:spacing w:before="90"/>
        <w:ind w:left="300" w:right="489"/>
      </w:pPr>
      <w:r>
        <w:rPr/>
        <w:t>The defendant asserts the right to counsel and to silence and to have counsel present during any interrogation by police, agents, or prosecutors about this case or any other case. U.S. Const., Amend. V &amp; VI; Colo. Const. Art. II, sec. 16 &amp; 18. The defendant revokes and rescinds all releases, waivers and authorizations for the release of information previously made and asserts all rights and privileges under Colorado and federal rules, statutes and principles.</w:t>
      </w:r>
    </w:p>
    <w:p>
      <w:pPr>
        <w:pStyle w:val="BodyText"/>
        <w:ind w:left="300"/>
      </w:pPr>
      <w:r>
        <w:rPr/>
        <w:t>DOUGLAS K. WILSON</w:t>
      </w:r>
    </w:p>
    <w:p>
      <w:pPr>
        <w:pStyle w:val="BodyText"/>
        <w:ind w:left="300"/>
      </w:pPr>
      <w:r>
        <w:rPr/>
        <w:pict>
          <v:line style="position:absolute;mso-position-horizontal-relative:page;mso-position-vertical-relative:paragraph;z-index:1024" from="406.200012pt,95.683113pt" to="540.000012pt,95.683113pt" stroked="true" strokeweight=".72pt" strokecolor="#000000">
            <v:stroke dashstyle="solid"/>
            <w10:wrap type="none"/>
          </v:line>
        </w:pict>
      </w:r>
      <w:r>
        <w:rPr/>
        <w:drawing>
          <wp:anchor distT="0" distB="0" distL="0" distR="0" allowOverlap="1" layoutInCell="1" locked="0" behindDoc="1" simplePos="0" relativeHeight="268432295">
            <wp:simplePos x="0" y="0"/>
            <wp:positionH relativeFrom="page">
              <wp:posOffset>914400</wp:posOffset>
            </wp:positionH>
            <wp:positionV relativeFrom="paragraph">
              <wp:posOffset>288989</wp:posOffset>
            </wp:positionV>
            <wp:extent cx="483545" cy="474059"/>
            <wp:effectExtent l="0" t="0" r="0" b="0"/>
            <wp:wrapNone/>
            <wp:docPr id="1" name="image1.png" descr="http://leela:81/img/sigs/jcross.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83545" cy="474059"/>
                    </a:xfrm>
                    <a:prstGeom prst="rect">
                      <a:avLst/>
                    </a:prstGeom>
                  </pic:spPr>
                </pic:pic>
              </a:graphicData>
            </a:graphic>
          </wp:anchor>
        </w:drawing>
      </w:r>
      <w:r>
        <w:rPr/>
        <w:t>COLORADO STATE PUBLIC DEFENDER</w:t>
      </w:r>
    </w:p>
    <w:p>
      <w:pPr>
        <w:pStyle w:val="BodyText"/>
        <w:rPr>
          <w:sz w:val="20"/>
        </w:rPr>
      </w:pPr>
    </w:p>
    <w:p>
      <w:pPr>
        <w:pStyle w:val="BodyText"/>
        <w:spacing w:before="3"/>
        <w:rPr>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7"/>
        <w:gridCol w:w="4783"/>
      </w:tblGrid>
      <w:tr>
        <w:trPr>
          <w:trHeight w:val="1124" w:hRule="atLeast"/>
        </w:trPr>
        <w:tc>
          <w:tcPr>
            <w:tcW w:w="4977" w:type="dxa"/>
          </w:tcPr>
          <w:p>
            <w:pPr>
              <w:pStyle w:val="TableParagraph"/>
              <w:spacing w:before="10"/>
              <w:ind w:left="0"/>
              <w:rPr>
                <w:sz w:val="34"/>
              </w:rPr>
            </w:pPr>
          </w:p>
          <w:p>
            <w:pPr>
              <w:pStyle w:val="TableParagraph"/>
              <w:ind w:left="200"/>
              <w:rPr>
                <w:sz w:val="24"/>
              </w:rPr>
            </w:pPr>
            <w:r>
              <w:rPr>
                <w:sz w:val="24"/>
              </w:rPr>
              <w:t>James Cross #46108</w:t>
            </w:r>
          </w:p>
          <w:p>
            <w:pPr>
              <w:pStyle w:val="TableParagraph"/>
              <w:ind w:left="200"/>
              <w:rPr>
                <w:sz w:val="24"/>
              </w:rPr>
            </w:pPr>
            <w:r>
              <w:rPr>
                <w:sz w:val="24"/>
              </w:rPr>
              <w:t>Deputy State Public Defender</w:t>
            </w:r>
          </w:p>
        </w:tc>
        <w:tc>
          <w:tcPr>
            <w:tcW w:w="4783" w:type="dxa"/>
          </w:tcPr>
          <w:p>
            <w:pPr>
              <w:pStyle w:val="TableParagraph"/>
              <w:spacing w:line="153" w:lineRule="exact"/>
              <w:ind w:left="2315"/>
              <w:rPr>
                <w:b/>
                <w:sz w:val="14"/>
              </w:rPr>
            </w:pPr>
            <w:r>
              <w:rPr>
                <w:b/>
                <w:sz w:val="14"/>
              </w:rPr>
              <w:t>CERTIFICATE OF SERVICE</w:t>
            </w:r>
          </w:p>
          <w:p>
            <w:pPr>
              <w:pStyle w:val="TableParagraph"/>
              <w:tabs>
                <w:tab w:pos="3092" w:val="left" w:leader="none"/>
                <w:tab w:pos="3843" w:val="left" w:leader="none"/>
                <w:tab w:pos="4441" w:val="left" w:leader="none"/>
              </w:tabs>
              <w:spacing w:line="160" w:lineRule="exact"/>
              <w:ind w:left="2658"/>
              <w:rPr>
                <w:sz w:val="14"/>
              </w:rPr>
            </w:pPr>
            <w:r>
              <w:rPr>
                <w:sz w:val="14"/>
              </w:rPr>
              <w:t>I</w:t>
              <w:tab/>
              <w:t>certify</w:t>
              <w:tab/>
              <w:t>that</w:t>
              <w:tab/>
              <w:t>on</w:t>
            </w:r>
          </w:p>
          <w:p>
            <w:pPr>
              <w:pStyle w:val="TableParagraph"/>
              <w:tabs>
                <w:tab w:pos="3584" w:val="left" w:leader="none"/>
                <w:tab w:pos="4580" w:val="left" w:leader="none"/>
              </w:tabs>
              <w:ind w:left="1906" w:right="197"/>
              <w:jc w:val="both"/>
              <w:rPr>
                <w:sz w:val="14"/>
              </w:rPr>
            </w:pPr>
            <w:r>
              <w:rPr>
                <w:w w:val="99"/>
                <w:sz w:val="14"/>
                <w:u w:val="single"/>
              </w:rPr>
              <w:t> </w:t>
            </w:r>
            <w:r>
              <w:rPr>
                <w:sz w:val="14"/>
                <w:u w:val="single"/>
              </w:rPr>
              <w:tab/>
            </w:r>
            <w:r>
              <w:rPr>
                <w:sz w:val="14"/>
              </w:rPr>
              <w:t>, I served the forgoing   document  </w:t>
            </w:r>
            <w:r>
              <w:rPr>
                <w:spacing w:val="5"/>
                <w:sz w:val="14"/>
              </w:rPr>
              <w:t> </w:t>
            </w:r>
            <w:r>
              <w:rPr>
                <w:sz w:val="14"/>
              </w:rPr>
              <w:t>by  </w:t>
            </w:r>
            <w:r>
              <w:rPr>
                <w:spacing w:val="3"/>
                <w:sz w:val="14"/>
              </w:rPr>
              <w:t> </w:t>
            </w:r>
            <w:r>
              <w:rPr>
                <w:sz w:val="14"/>
              </w:rPr>
              <w:t>delivering  </w:t>
            </w:r>
            <w:r>
              <w:rPr>
                <w:spacing w:val="5"/>
                <w:sz w:val="14"/>
              </w:rPr>
              <w:t> </w:t>
            </w:r>
            <w:r>
              <w:rPr>
                <w:w w:val="99"/>
                <w:sz w:val="14"/>
                <w:u w:val="single"/>
              </w:rPr>
              <w:t> </w:t>
            </w:r>
            <w:r>
              <w:rPr>
                <w:sz w:val="14"/>
                <w:u w:val="single"/>
              </w:rPr>
              <w:tab/>
            </w:r>
            <w:r>
              <w:rPr>
                <w:sz w:val="14"/>
              </w:rPr>
              <w:t> mailing </w:t>
            </w:r>
            <w:r>
              <w:rPr>
                <w:sz w:val="14"/>
                <w:u w:val="single"/>
              </w:rPr>
              <w:t>     </w:t>
            </w:r>
            <w:r>
              <w:rPr>
                <w:sz w:val="14"/>
              </w:rPr>
              <w:t>  faxing_</w:t>
            </w:r>
            <w:r>
              <w:rPr>
                <w:sz w:val="14"/>
                <w:u w:val="single"/>
              </w:rPr>
              <w:t>      </w:t>
            </w:r>
            <w:r>
              <w:rPr>
                <w:sz w:val="14"/>
              </w:rPr>
              <w:t>  same  </w:t>
            </w:r>
            <w:r>
              <w:rPr>
                <w:spacing w:val="1"/>
                <w:sz w:val="14"/>
              </w:rPr>
              <w:t> </w:t>
            </w:r>
            <w:r>
              <w:rPr>
                <w:sz w:val="14"/>
              </w:rPr>
              <w:t>to  </w:t>
            </w:r>
            <w:r>
              <w:rPr>
                <w:spacing w:val="13"/>
                <w:sz w:val="14"/>
              </w:rPr>
              <w:t> </w:t>
            </w:r>
            <w:r>
              <w:rPr>
                <w:sz w:val="14"/>
              </w:rPr>
              <w:t>all</w:t>
            </w:r>
            <w:r>
              <w:rPr>
                <w:w w:val="99"/>
                <w:sz w:val="14"/>
              </w:rPr>
              <w:t> </w:t>
            </w:r>
            <w:r>
              <w:rPr>
                <w:sz w:val="14"/>
              </w:rPr>
              <w:t>opposing</w:t>
            </w:r>
            <w:r>
              <w:rPr>
                <w:spacing w:val="-3"/>
                <w:sz w:val="14"/>
              </w:rPr>
              <w:t> </w:t>
            </w:r>
            <w:r>
              <w:rPr>
                <w:sz w:val="14"/>
              </w:rPr>
              <w:t>counsel.</w:t>
            </w:r>
          </w:p>
        </w:tc>
      </w:tr>
    </w:tbl>
    <w:sectPr>
      <w:type w:val="continuous"/>
      <w:pgSz w:w="12240" w:h="15840"/>
      <w:pgMar w:top="144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7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mes.Cross@coloradodefenders.us"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2019-03-18T20:50:57Z</dcterms:created>
  <dcterms:modified xsi:type="dcterms:W3CDTF">2019-03-18T20:50:57Z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2019-03-18T00:00:00Z</vt:filetime>
  </property>
</Properties>
</file>