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3159">
            <wp:simplePos x="0" y="0"/>
            <wp:positionH relativeFrom="page">
              <wp:posOffset>898397</wp:posOffset>
            </wp:positionH>
            <wp:positionV relativeFrom="page">
              <wp:posOffset>594359</wp:posOffset>
            </wp:positionV>
            <wp:extent cx="5989320" cy="837590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37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25" w:lineRule="auto" w:before="0"/>
        <w:ind w:left="5191" w:right="0" w:firstLine="0"/>
        <w:jc w:val="left"/>
        <w:rPr>
          <w:sz w:val="20"/>
        </w:rPr>
      </w:pPr>
      <w:r>
        <w:rPr>
          <w:color w:val="0000FF"/>
          <w:sz w:val="20"/>
        </w:rPr>
        <w:t>DATE FILED: January 24, 2018 5:16 PM FILING ID: B3FC55ED2BEF7</w:t>
      </w:r>
    </w:p>
    <w:p>
      <w:pPr>
        <w:spacing w:line="218" w:lineRule="exact" w:before="0"/>
        <w:ind w:left="5191" w:right="0" w:firstLine="0"/>
        <w:jc w:val="left"/>
        <w:rPr>
          <w:sz w:val="20"/>
        </w:rPr>
      </w:pPr>
      <w:r>
        <w:rPr>
          <w:color w:val="0000FF"/>
          <w:sz w:val="20"/>
        </w:rPr>
        <w:t>CASE NUMBER: 2017CR5322</w:t>
      </w:r>
    </w:p>
    <w:p>
      <w:pPr>
        <w:spacing w:after="0" w:line="218" w:lineRule="exact"/>
        <w:jc w:val="left"/>
        <w:rPr>
          <w:sz w:val="20"/>
        </w:rPr>
        <w:sectPr>
          <w:type w:val="continuous"/>
          <w:pgSz w:w="12150" w:h="15910"/>
          <w:pgMar w:top="940" w:bottom="280" w:left="1720" w:right="1540"/>
        </w:sectPr>
      </w:pPr>
    </w:p>
    <w:p>
      <w:pPr>
        <w:pStyle w:val="BodyText"/>
        <w:tabs>
          <w:tab w:pos="1560" w:val="left" w:leader="none"/>
        </w:tabs>
        <w:spacing w:line="259" w:lineRule="auto" w:before="73"/>
        <w:ind w:left="135" w:right="109" w:firstLine="714"/>
      </w:pPr>
      <w:r>
        <w:rPr>
          <w:w w:val="105"/>
        </w:rPr>
        <w:t>5.</w:t>
        <w:tab/>
        <w:t>That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try</w:t>
      </w:r>
      <w:r>
        <w:rPr>
          <w:spacing w:val="-1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elements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Count</w:t>
      </w:r>
      <w:r>
        <w:rPr>
          <w:spacing w:val="-12"/>
          <w:w w:val="105"/>
        </w:rPr>
        <w:t> </w:t>
      </w:r>
      <w:r>
        <w:rPr>
          <w:w w:val="105"/>
        </w:rPr>
        <w:t>1</w:t>
      </w:r>
      <w:r>
        <w:rPr>
          <w:spacing w:val="-23"/>
          <w:w w:val="105"/>
        </w:rPr>
        <w:t> </w:t>
      </w:r>
      <w:r>
        <w:rPr>
          <w:w w:val="105"/>
        </w:rPr>
        <w:t>together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deny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Defendant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fair</w:t>
      </w:r>
      <w:r>
        <w:rPr>
          <w:spacing w:val="-18"/>
          <w:w w:val="105"/>
        </w:rPr>
        <w:t> </w:t>
      </w:r>
      <w:r>
        <w:rPr>
          <w:w w:val="105"/>
        </w:rPr>
        <w:t>trial contrary to the U.S. and Colorado</w:t>
      </w:r>
      <w:r>
        <w:rPr>
          <w:spacing w:val="21"/>
          <w:w w:val="105"/>
        </w:rPr>
        <w:t> </w:t>
      </w:r>
      <w:r>
        <w:rPr>
          <w:w w:val="105"/>
        </w:rPr>
        <w:t>Constitutions.</w:t>
      </w:r>
    </w:p>
    <w:p>
      <w:pPr>
        <w:pStyle w:val="BodyText"/>
        <w:rPr>
          <w:sz w:val="24"/>
        </w:rPr>
      </w:pPr>
    </w:p>
    <w:p>
      <w:pPr>
        <w:pStyle w:val="BodyText"/>
        <w:ind w:left="843"/>
      </w:pPr>
      <w:r>
        <w:rPr>
          <w:w w:val="105"/>
        </w:rPr>
        <w:t>WHEREFORE, the Defendant requests as stated herein above.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203"/>
      </w:pPr>
      <w:r>
        <w:rPr>
          <w:w w:val="105"/>
        </w:rPr>
        <w:t>Respectfully submitted,</w:t>
      </w:r>
    </w:p>
    <w:p>
      <w:pPr>
        <w:pStyle w:val="BodyText"/>
        <w:spacing w:before="7"/>
        <w:rPr>
          <w:sz w:val="29"/>
        </w:rPr>
      </w:pPr>
    </w:p>
    <w:p>
      <w:pPr>
        <w:tabs>
          <w:tab w:pos="5836" w:val="left" w:leader="none"/>
        </w:tabs>
        <w:spacing w:before="0"/>
        <w:ind w:left="4862" w:right="0" w:firstLine="0"/>
        <w:jc w:val="left"/>
        <w:rPr>
          <w:sz w:val="69"/>
        </w:rPr>
      </w:pPr>
      <w:r>
        <w:rPr>
          <w:w w:val="240"/>
          <w:sz w:val="69"/>
          <w:u w:val="thick"/>
        </w:rPr>
        <w:t>-</w:t>
      </w:r>
      <w:r>
        <w:rPr>
          <w:w w:val="240"/>
          <w:sz w:val="69"/>
        </w:rPr>
        <w:tab/>
      </w:r>
      <w:r>
        <w:rPr>
          <w:w w:val="240"/>
          <w:sz w:val="69"/>
          <w:u w:val="thick"/>
        </w:rPr>
        <w:t>&amp;d</w:t>
      </w:r>
    </w:p>
    <w:p>
      <w:pPr>
        <w:pStyle w:val="BodyText"/>
        <w:spacing w:line="261" w:lineRule="auto" w:before="26"/>
        <w:ind w:left="5198" w:right="1700" w:firstLine="1"/>
      </w:pPr>
      <w:r>
        <w:rPr>
          <w:w w:val="105"/>
        </w:rPr>
        <w:t>Nick Avila, #33848 Attorney for Defendant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361"/>
      </w:pPr>
      <w:r>
        <w:rPr>
          <w:w w:val="105"/>
        </w:rPr>
        <w:t>CERTIFICATE OF SERVICE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64" w:lineRule="auto" w:before="1"/>
        <w:ind w:left="114" w:firstLine="719"/>
      </w:pPr>
      <w:r>
        <w:rPr>
          <w:w w:val="105"/>
        </w:rPr>
        <w:t>I</w:t>
      </w:r>
      <w:r>
        <w:rPr>
          <w:spacing w:val="-24"/>
          <w:w w:val="105"/>
        </w:rPr>
        <w:t> </w:t>
      </w:r>
      <w:r>
        <w:rPr>
          <w:w w:val="105"/>
        </w:rPr>
        <w:t>hereby</w:t>
      </w:r>
      <w:r>
        <w:rPr>
          <w:spacing w:val="-25"/>
          <w:w w:val="105"/>
        </w:rPr>
        <w:t> </w:t>
      </w:r>
      <w:r>
        <w:rPr>
          <w:w w:val="105"/>
        </w:rPr>
        <w:t>certify</w:t>
      </w:r>
      <w:r>
        <w:rPr>
          <w:spacing w:val="-17"/>
          <w:w w:val="105"/>
        </w:rPr>
        <w:t> </w:t>
      </w:r>
      <w:r>
        <w:rPr>
          <w:w w:val="105"/>
        </w:rPr>
        <w:t>that</w:t>
      </w:r>
      <w:r>
        <w:rPr>
          <w:spacing w:val="-25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true</w:t>
      </w:r>
      <w:r>
        <w:rPr>
          <w:spacing w:val="-27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correct</w:t>
      </w:r>
      <w:r>
        <w:rPr>
          <w:spacing w:val="-20"/>
          <w:w w:val="105"/>
        </w:rPr>
        <w:t> </w:t>
      </w:r>
      <w:r>
        <w:rPr>
          <w:w w:val="105"/>
        </w:rPr>
        <w:t>copy</w:t>
      </w:r>
      <w:r>
        <w:rPr>
          <w:spacing w:val="-26"/>
          <w:w w:val="105"/>
        </w:rPr>
        <w:t> </w:t>
      </w:r>
      <w:r>
        <w:rPr>
          <w:w w:val="105"/>
        </w:rPr>
        <w:t>of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27"/>
          <w:w w:val="105"/>
        </w:rPr>
        <w:t> </w:t>
      </w:r>
      <w:r>
        <w:rPr>
          <w:w w:val="105"/>
        </w:rPr>
        <w:t>foregoing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28"/>
          <w:w w:val="105"/>
        </w:rPr>
        <w:t> </w:t>
      </w:r>
      <w:r>
        <w:rPr>
          <w:w w:val="105"/>
        </w:rPr>
        <w:t>efiled</w:t>
      </w:r>
      <w:r>
        <w:rPr>
          <w:spacing w:val="-16"/>
          <w:w w:val="105"/>
        </w:rPr>
        <w:t> </w:t>
      </w:r>
      <w:r>
        <w:rPr>
          <w:w w:val="105"/>
        </w:rPr>
        <w:t>this</w:t>
      </w:r>
      <w:r>
        <w:rPr>
          <w:spacing w:val="-29"/>
          <w:w w:val="105"/>
        </w:rPr>
        <w:t> </w:t>
      </w:r>
      <w:r>
        <w:rPr>
          <w:w w:val="105"/>
        </w:rPr>
        <w:t>January</w:t>
      </w:r>
      <w:r>
        <w:rPr>
          <w:spacing w:val="14"/>
          <w:w w:val="105"/>
        </w:rPr>
        <w:t> </w:t>
      </w:r>
      <w:r>
        <w:rPr>
          <w:w w:val="105"/>
        </w:rPr>
        <w:t>25,</w:t>
      </w:r>
      <w:r>
        <w:rPr>
          <w:spacing w:val="-29"/>
          <w:w w:val="105"/>
        </w:rPr>
        <w:t> </w:t>
      </w:r>
      <w:r>
        <w:rPr>
          <w:w w:val="105"/>
        </w:rPr>
        <w:t>2018, addressed: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9" w:lineRule="auto"/>
        <w:ind w:left="110" w:right="5964" w:firstLine="4"/>
      </w:pPr>
      <w:r>
        <w:rPr>
          <w:w w:val="105"/>
        </w:rPr>
        <w:t>Denver District Attorney's Office 201 West Colfax Avenue, Dept. 8</w:t>
      </w:r>
    </w:p>
    <w:p>
      <w:pPr>
        <w:pStyle w:val="BodyText"/>
        <w:spacing w:before="2"/>
        <w:ind w:left="110"/>
      </w:pPr>
      <w:r>
        <w:rPr>
          <w:w w:val="105"/>
        </w:rPr>
        <w:t>Denver, Colorado 80202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"/>
      </w:pPr>
      <w:r>
        <w:rPr>
          <w:w w:val="105"/>
        </w:rPr>
        <w:t>Attention: DDA </w:t>
      </w:r>
      <w:r>
        <w:rPr>
          <w:w w:val="105"/>
          <w:sz w:val="25"/>
        </w:rPr>
        <w:t>I. L. </w:t>
      </w:r>
      <w:r>
        <w:rPr>
          <w:w w:val="105"/>
        </w:rPr>
        <w:t>Shamsid-Deen</w:t>
      </w:r>
    </w:p>
    <w:p>
      <w:pPr>
        <w:pStyle w:val="BodyText"/>
        <w:rPr>
          <w:sz w:val="16"/>
        </w:rPr>
      </w:pPr>
      <w:r>
        <w:rPr/>
        <w:pict>
          <v:group style="position:absolute;margin-left:322.944061pt;margin-top:11.246351pt;width:195pt;height:2.6pt;mso-position-horizontal-relative:page;mso-position-vertical-relative:paragraph;z-index:-1000;mso-wrap-distance-left:0;mso-wrap-distance-right:0" coordorigin="6459,225" coordsize="3900,52">
            <v:line style="position:absolute" from="6466,267" to="10359,267" stroked="true" strokeweight=".901019pt" strokecolor="#000000">
              <v:stroke dashstyle="solid"/>
            </v:line>
            <v:line style="position:absolute" from="6459,235" to="9184,235" stroked="true" strokeweight="1.001132pt" strokecolor="#000000">
              <v:stroke dashstyle="solid"/>
            </v:line>
            <w10:wrap type="topAndBottom"/>
          </v:group>
        </w:pict>
      </w:r>
    </w:p>
    <w:sectPr>
      <w:pgSz w:w="12130" w:h="15900"/>
      <w:pgMar w:top="840" w:bottom="280" w:left="12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2019-03-22T15:36:54Z</dcterms:created>
  <dcterms:modified xsi:type="dcterms:W3CDTF">2019-03-22T15:36:54Z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2019-03-22T00:00:00Z</vt:filetime>
  </property>
</Properties>
</file>